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5112" w14:textId="77777777" w:rsidR="00AE5093" w:rsidRDefault="00AE5093" w:rsidP="00AE5093">
      <w:pPr>
        <w:pStyle w:val="Default"/>
        <w:jc w:val="center"/>
        <w:rPr>
          <w:b/>
          <w:bCs/>
          <w:sz w:val="23"/>
          <w:szCs w:val="23"/>
        </w:rPr>
      </w:pPr>
      <w:r>
        <w:rPr>
          <w:b/>
          <w:bCs/>
          <w:sz w:val="23"/>
          <w:szCs w:val="23"/>
        </w:rPr>
        <w:t>DEVLET SU İŞLERİ GENEL MÜDÜRLÜĞÜ</w:t>
      </w:r>
    </w:p>
    <w:p w14:paraId="2B720A17" w14:textId="77777777" w:rsidR="00AE5093" w:rsidRDefault="00261E03" w:rsidP="00AE5093">
      <w:pPr>
        <w:pStyle w:val="Default"/>
        <w:jc w:val="center"/>
        <w:rPr>
          <w:b/>
          <w:bCs/>
          <w:sz w:val="23"/>
          <w:szCs w:val="23"/>
        </w:rPr>
      </w:pPr>
      <w:r>
        <w:rPr>
          <w:b/>
          <w:bCs/>
          <w:sz w:val="23"/>
          <w:szCs w:val="23"/>
        </w:rPr>
        <w:t>STRATEJİK PLAN 2019-2023</w:t>
      </w:r>
    </w:p>
    <w:p w14:paraId="50F9D338" w14:textId="77777777" w:rsidR="00AE5093" w:rsidRDefault="00AE5093" w:rsidP="00AE5093">
      <w:pPr>
        <w:pStyle w:val="Default"/>
        <w:jc w:val="center"/>
        <w:rPr>
          <w:b/>
          <w:bCs/>
          <w:sz w:val="23"/>
          <w:szCs w:val="23"/>
        </w:rPr>
      </w:pPr>
    </w:p>
    <w:p w14:paraId="1B28F465" w14:textId="77777777" w:rsidR="00494906" w:rsidRDefault="00494906" w:rsidP="00AE5093">
      <w:pPr>
        <w:pStyle w:val="Default"/>
        <w:jc w:val="center"/>
        <w:rPr>
          <w:b/>
          <w:bCs/>
          <w:sz w:val="23"/>
          <w:szCs w:val="23"/>
        </w:rPr>
      </w:pPr>
    </w:p>
    <w:p w14:paraId="0D34937F" w14:textId="77777777" w:rsidR="00494906" w:rsidRDefault="00513089" w:rsidP="00494906">
      <w:pPr>
        <w:autoSpaceDE w:val="0"/>
        <w:autoSpaceDN w:val="0"/>
        <w:adjustRightInd w:val="0"/>
        <w:spacing w:after="0" w:line="240" w:lineRule="auto"/>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rPr>
        <w:t>STRATEJİK GAYE 5</w:t>
      </w:r>
      <w:r w:rsidR="00494906" w:rsidRPr="00494906">
        <w:rPr>
          <w:rFonts w:ascii="Times New Roman" w:hAnsi="Times New Roman" w:cs="Times New Roman"/>
          <w:b/>
          <w:bCs/>
          <w:color w:val="000000"/>
          <w:sz w:val="23"/>
          <w:szCs w:val="23"/>
        </w:rPr>
        <w:t xml:space="preserve"> </w:t>
      </w:r>
    </w:p>
    <w:p w14:paraId="350B2995" w14:textId="77777777" w:rsidR="00494906" w:rsidRPr="00494906" w:rsidRDefault="00494906" w:rsidP="00494906">
      <w:pPr>
        <w:autoSpaceDE w:val="0"/>
        <w:autoSpaceDN w:val="0"/>
        <w:adjustRightInd w:val="0"/>
        <w:spacing w:after="0" w:line="240" w:lineRule="auto"/>
        <w:jc w:val="both"/>
        <w:rPr>
          <w:rFonts w:ascii="Times New Roman" w:hAnsi="Times New Roman" w:cs="Times New Roman"/>
          <w:color w:val="000000"/>
          <w:sz w:val="23"/>
          <w:szCs w:val="23"/>
        </w:rPr>
      </w:pPr>
    </w:p>
    <w:p w14:paraId="084706AF" w14:textId="77777777" w:rsidR="00AE5093" w:rsidRDefault="00494906" w:rsidP="00494906">
      <w:pPr>
        <w:pStyle w:val="Default"/>
        <w:jc w:val="both"/>
        <w:rPr>
          <w:b/>
          <w:bCs/>
          <w:sz w:val="23"/>
          <w:szCs w:val="23"/>
        </w:rPr>
      </w:pPr>
      <w:r w:rsidRPr="00494906">
        <w:rPr>
          <w:b/>
          <w:bCs/>
          <w:sz w:val="23"/>
          <w:szCs w:val="23"/>
        </w:rPr>
        <w:t>Kurumsal kapasiteyi iyileştirmek ve geliştirmek.</w:t>
      </w:r>
    </w:p>
    <w:p w14:paraId="27D81AFA" w14:textId="77777777" w:rsidR="00513089" w:rsidRDefault="00513089" w:rsidP="00494906">
      <w:pPr>
        <w:pStyle w:val="Default"/>
        <w:jc w:val="both"/>
        <w:rPr>
          <w:b/>
          <w:bCs/>
          <w:sz w:val="23"/>
          <w:szCs w:val="23"/>
        </w:rPr>
      </w:pPr>
    </w:p>
    <w:p w14:paraId="288FB387" w14:textId="77777777" w:rsidR="00513089" w:rsidRDefault="00513089" w:rsidP="00494906">
      <w:pPr>
        <w:pStyle w:val="Default"/>
        <w:jc w:val="both"/>
        <w:rPr>
          <w:b/>
          <w:bCs/>
          <w:sz w:val="23"/>
          <w:szCs w:val="23"/>
        </w:rPr>
      </w:pPr>
    </w:p>
    <w:p w14:paraId="2BE6F931" w14:textId="77777777" w:rsidR="00513089" w:rsidRPr="00513089" w:rsidRDefault="00513089" w:rsidP="00513089">
      <w:pPr>
        <w:ind w:firstLine="708"/>
        <w:jc w:val="both"/>
        <w:rPr>
          <w:rFonts w:ascii="Times New Roman" w:hAnsi="Times New Roman" w:cs="Times New Roman"/>
          <w:color w:val="000000"/>
          <w:sz w:val="23"/>
          <w:szCs w:val="23"/>
        </w:rPr>
      </w:pPr>
      <w:r w:rsidRPr="00513089">
        <w:rPr>
          <w:rFonts w:ascii="Times New Roman" w:hAnsi="Times New Roman" w:cs="Times New Roman"/>
          <w:color w:val="000000"/>
          <w:sz w:val="23"/>
          <w:szCs w:val="23"/>
        </w:rPr>
        <w:t xml:space="preserve">Bilginin stratejik bir kaynak olduğu çağımızda, alınan kararların etkinliği güçlü ve tutarlı bir istatistiki altyapının varlığına bağlıdır. Karar alma süreçlerinde ihtiyaç duyulan güvenilir istatistiki bilgiyi sağlamak ve güçlü bir bilgi altyapısı oluşturmak, kurumumuzun bugünü ve geleceği için önem arz etmektedir. </w:t>
      </w:r>
    </w:p>
    <w:p w14:paraId="56F29AA6" w14:textId="77777777" w:rsidR="00513089" w:rsidRPr="00513089" w:rsidRDefault="00513089" w:rsidP="00513089">
      <w:pPr>
        <w:ind w:firstLine="708"/>
        <w:jc w:val="highKashida"/>
        <w:rPr>
          <w:rFonts w:ascii="Times New Roman" w:hAnsi="Times New Roman" w:cs="Times New Roman"/>
          <w:color w:val="000000"/>
          <w:sz w:val="23"/>
          <w:szCs w:val="23"/>
        </w:rPr>
      </w:pPr>
      <w:r w:rsidRPr="00513089">
        <w:rPr>
          <w:rFonts w:ascii="Times New Roman" w:hAnsi="Times New Roman" w:cs="Times New Roman"/>
          <w:color w:val="000000"/>
          <w:sz w:val="23"/>
          <w:szCs w:val="23"/>
        </w:rPr>
        <w:t>2007 yılından itibaren Türkiye İstatistik Kurumu ile Resmi İstatistik Programı (RİP) çalışmaları eşgüdüm halinde yürütülmektedir. Bilimsel metotlarla elde edilmiş güvenilir istatistiklerin kalitesinin ve sayısının artırılması, ulusal ve uluslararası ihtiyaçlar doğrultusunda istatistik üretilmesi, idari kayıtların sağlıklı bir şekilde tutulması, mevcut istatistikî verilerin detaylandırılması ve paylaşılması vb. çalışmaları bu kapsamda yapılmaktadır.</w:t>
      </w:r>
    </w:p>
    <w:p w14:paraId="3423C7F1" w14:textId="77777777" w:rsidR="00513089" w:rsidRDefault="00513089" w:rsidP="00513089">
      <w:pPr>
        <w:ind w:firstLine="708"/>
        <w:jc w:val="both"/>
        <w:rPr>
          <w:rFonts w:ascii="Times New Roman" w:hAnsi="Times New Roman" w:cs="Times New Roman"/>
          <w:color w:val="000000"/>
          <w:sz w:val="23"/>
          <w:szCs w:val="23"/>
        </w:rPr>
      </w:pPr>
      <w:r w:rsidRPr="00513089">
        <w:rPr>
          <w:rFonts w:ascii="Times New Roman" w:hAnsi="Times New Roman" w:cs="Times New Roman"/>
          <w:color w:val="000000"/>
          <w:sz w:val="23"/>
          <w:szCs w:val="23"/>
        </w:rPr>
        <w:t>Kurumumuz, 2016 yılında Resmi İstatistiklerde Kalite Değerlendirmesine İlişkin Usul ve Esaslar Hakkında Yönergede yer alan ulusal kalite ilke ve standartlara göre “Resmi İstatistik Kalite Belgesi” almıştır.</w:t>
      </w:r>
    </w:p>
    <w:p w14:paraId="5BBA4922" w14:textId="77777777" w:rsidR="00513089" w:rsidRPr="00513089" w:rsidRDefault="00513089" w:rsidP="00513089">
      <w:pPr>
        <w:ind w:firstLine="708"/>
        <w:jc w:val="both"/>
        <w:rPr>
          <w:rFonts w:ascii="Times New Roman" w:hAnsi="Times New Roman" w:cs="Times New Roman"/>
          <w:color w:val="000000"/>
          <w:sz w:val="23"/>
          <w:szCs w:val="23"/>
        </w:rPr>
      </w:pPr>
    </w:p>
    <w:p w14:paraId="14947C5D" w14:textId="77777777" w:rsidR="00513089" w:rsidRPr="00513089" w:rsidRDefault="00513089" w:rsidP="00513089">
      <w:pPr>
        <w:jc w:val="both"/>
        <w:rPr>
          <w:rFonts w:ascii="Times New Roman" w:hAnsi="Times New Roman" w:cs="Times New Roman"/>
          <w:b/>
          <w:bCs/>
          <w:color w:val="000000"/>
          <w:sz w:val="23"/>
          <w:szCs w:val="23"/>
        </w:rPr>
      </w:pPr>
      <w:r w:rsidRPr="00513089">
        <w:rPr>
          <w:rFonts w:ascii="Times New Roman" w:hAnsi="Times New Roman" w:cs="Times New Roman"/>
          <w:b/>
          <w:bCs/>
          <w:color w:val="000000"/>
          <w:sz w:val="23"/>
          <w:szCs w:val="23"/>
        </w:rPr>
        <w:t>HEDEF 5.2</w:t>
      </w:r>
    </w:p>
    <w:p w14:paraId="1F73BB8D" w14:textId="77777777" w:rsidR="00513089" w:rsidRPr="00513089" w:rsidRDefault="00513089" w:rsidP="00513089">
      <w:pPr>
        <w:jc w:val="both"/>
        <w:rPr>
          <w:rFonts w:ascii="Times New Roman" w:hAnsi="Times New Roman" w:cs="Times New Roman"/>
          <w:b/>
          <w:bCs/>
          <w:color w:val="000000"/>
          <w:sz w:val="23"/>
          <w:szCs w:val="23"/>
        </w:rPr>
      </w:pPr>
      <w:r w:rsidRPr="00513089">
        <w:rPr>
          <w:rFonts w:ascii="Times New Roman" w:hAnsi="Times New Roman" w:cs="Times New Roman"/>
          <w:b/>
          <w:bCs/>
          <w:color w:val="000000"/>
          <w:sz w:val="23"/>
          <w:szCs w:val="23"/>
        </w:rPr>
        <w:t xml:space="preserve">Resmi İstatistik Programı kapsamında </w:t>
      </w:r>
      <w:r w:rsidR="00261E03" w:rsidRPr="00261E03">
        <w:rPr>
          <w:rFonts w:ascii="Times New Roman" w:hAnsi="Times New Roman" w:cs="Times New Roman"/>
          <w:b/>
          <w:bCs/>
          <w:color w:val="000000"/>
          <w:sz w:val="23"/>
          <w:szCs w:val="23"/>
        </w:rPr>
        <w:t>üretilen verilerin devamlılığı, üretilecek verilerin standartlara uygunluğu sağlanacaktır.</w:t>
      </w:r>
    </w:p>
    <w:p w14:paraId="35EED9CE" w14:textId="77777777" w:rsidR="00513089" w:rsidRPr="00513089" w:rsidRDefault="00513089" w:rsidP="00513089">
      <w:pPr>
        <w:ind w:firstLine="708"/>
        <w:jc w:val="both"/>
        <w:rPr>
          <w:rFonts w:ascii="Times New Roman" w:hAnsi="Times New Roman" w:cs="Times New Roman"/>
          <w:color w:val="000000"/>
          <w:sz w:val="23"/>
          <w:szCs w:val="23"/>
        </w:rPr>
      </w:pPr>
      <w:r w:rsidRPr="00513089">
        <w:rPr>
          <w:rFonts w:ascii="Times New Roman" w:hAnsi="Times New Roman" w:cs="Times New Roman"/>
          <w:color w:val="000000"/>
          <w:sz w:val="23"/>
          <w:szCs w:val="23"/>
        </w:rPr>
        <w:t>Günümüzde kurumların mevcut durumlarını görebilmesi, gerçekleştirilecek faaliyetler ile ilgili doğru kararlar verebilmesi ve geleceğe ilişkin sağlıklı planlar yapılabilmesinde doğru, güvenilir ve zamanlı olarak üretilen istatistikî verilerin önemi büyüktür.</w:t>
      </w:r>
    </w:p>
    <w:p w14:paraId="2726758D" w14:textId="77777777" w:rsidR="00513089" w:rsidRPr="00513089" w:rsidRDefault="00513089" w:rsidP="00513089">
      <w:pPr>
        <w:ind w:firstLine="708"/>
        <w:jc w:val="both"/>
        <w:rPr>
          <w:rFonts w:ascii="Times New Roman" w:hAnsi="Times New Roman" w:cs="Times New Roman"/>
          <w:color w:val="000000"/>
          <w:sz w:val="23"/>
          <w:szCs w:val="23"/>
        </w:rPr>
      </w:pPr>
      <w:r w:rsidRPr="00513089">
        <w:rPr>
          <w:rFonts w:ascii="Times New Roman" w:hAnsi="Times New Roman" w:cs="Times New Roman"/>
          <w:color w:val="000000"/>
          <w:sz w:val="23"/>
          <w:szCs w:val="23"/>
        </w:rPr>
        <w:t>Bu kapsamda; kurumumuz birimlerinin görevleri gereği tuttuğu idari kayıtlar resmi istatistik verisi haline getirilerek tüm paydaşlarımızın hizmetine sunulacaktır.</w:t>
      </w:r>
    </w:p>
    <w:p w14:paraId="0978612B" w14:textId="77777777" w:rsidR="00513089" w:rsidRDefault="00513089" w:rsidP="00513089">
      <w:pPr>
        <w:jc w:val="both"/>
      </w:pPr>
    </w:p>
    <w:p w14:paraId="6A3451E9" w14:textId="77777777" w:rsidR="00513089" w:rsidRDefault="00513089" w:rsidP="00513089">
      <w:pPr>
        <w:jc w:val="both"/>
      </w:pPr>
    </w:p>
    <w:p w14:paraId="743746AF" w14:textId="77777777" w:rsidR="00513089" w:rsidRDefault="00513089" w:rsidP="00513089">
      <w:pPr>
        <w:jc w:val="both"/>
      </w:pPr>
    </w:p>
    <w:p w14:paraId="079FAF20" w14:textId="77777777" w:rsidR="00513089" w:rsidRDefault="00513089" w:rsidP="00513089">
      <w:pPr>
        <w:jc w:val="both"/>
      </w:pPr>
    </w:p>
    <w:p w14:paraId="140E025E" w14:textId="77777777" w:rsidR="00513089" w:rsidRDefault="00513089" w:rsidP="00513089">
      <w:pPr>
        <w:jc w:val="both"/>
      </w:pPr>
    </w:p>
    <w:p w14:paraId="787D9C46" w14:textId="77777777" w:rsidR="00513089" w:rsidRDefault="00513089" w:rsidP="00513089">
      <w:pPr>
        <w:jc w:val="both"/>
      </w:pPr>
    </w:p>
    <w:p w14:paraId="05E11841" w14:textId="77777777" w:rsidR="00513089" w:rsidRDefault="00513089" w:rsidP="00513089">
      <w:pPr>
        <w:jc w:val="both"/>
      </w:pPr>
    </w:p>
    <w:p w14:paraId="276C1B9B" w14:textId="77777777" w:rsidR="00513089" w:rsidRDefault="00513089" w:rsidP="00513089">
      <w:pPr>
        <w:jc w:val="both"/>
      </w:pPr>
    </w:p>
    <w:p w14:paraId="796BC04E" w14:textId="77777777" w:rsidR="00513089" w:rsidRDefault="00513089" w:rsidP="00513089">
      <w:pPr>
        <w:jc w:val="both"/>
      </w:pPr>
    </w:p>
    <w:p w14:paraId="35BD569D" w14:textId="77777777" w:rsidR="00513089" w:rsidRDefault="00513089" w:rsidP="00513089">
      <w:pPr>
        <w:pStyle w:val="ListeParagraf"/>
        <w:ind w:left="0"/>
        <w:jc w:val="both"/>
        <w:rPr>
          <w:rFonts w:ascii="Times New Roman" w:hAnsi="Times New Roman" w:cs="Times New Roman"/>
          <w:b/>
          <w:bCs/>
          <w:sz w:val="23"/>
          <w:szCs w:val="23"/>
        </w:rPr>
      </w:pPr>
      <w:r w:rsidRPr="00513089">
        <w:rPr>
          <w:rFonts w:ascii="Times New Roman" w:hAnsi="Times New Roman" w:cs="Times New Roman"/>
          <w:b/>
          <w:bCs/>
          <w:sz w:val="23"/>
          <w:szCs w:val="23"/>
        </w:rPr>
        <w:lastRenderedPageBreak/>
        <w:t>STRATEJİLER</w:t>
      </w:r>
    </w:p>
    <w:p w14:paraId="3BB09CA0" w14:textId="77777777" w:rsidR="00513089" w:rsidRPr="00513089" w:rsidRDefault="00513089" w:rsidP="00513089">
      <w:pPr>
        <w:pStyle w:val="ListeParagraf"/>
        <w:ind w:left="0"/>
        <w:jc w:val="both"/>
        <w:rPr>
          <w:rFonts w:ascii="Times New Roman" w:hAnsi="Times New Roman" w:cs="Times New Roman"/>
          <w:b/>
          <w:bCs/>
          <w:sz w:val="23"/>
          <w:szCs w:val="23"/>
        </w:rPr>
      </w:pPr>
    </w:p>
    <w:p w14:paraId="01758CEE" w14:textId="77777777" w:rsidR="00513089" w:rsidRPr="00513089" w:rsidRDefault="00513089" w:rsidP="00513089">
      <w:pPr>
        <w:pStyle w:val="ListeParagraf"/>
        <w:numPr>
          <w:ilvl w:val="0"/>
          <w:numId w:val="2"/>
        </w:numPr>
        <w:jc w:val="both"/>
        <w:rPr>
          <w:rFonts w:ascii="Times New Roman" w:hAnsi="Times New Roman" w:cs="Times New Roman"/>
          <w:color w:val="000000"/>
          <w:sz w:val="23"/>
          <w:szCs w:val="23"/>
        </w:rPr>
      </w:pPr>
      <w:r w:rsidRPr="00513089">
        <w:rPr>
          <w:rFonts w:ascii="Times New Roman" w:hAnsi="Times New Roman" w:cs="Times New Roman"/>
          <w:color w:val="000000"/>
          <w:sz w:val="23"/>
          <w:szCs w:val="23"/>
        </w:rPr>
        <w:t>Ulusal / Uluslararası standartlar dahilinde üretilen istatistiklerin kalite ve güvenirliği artırılacaktır.</w:t>
      </w:r>
    </w:p>
    <w:p w14:paraId="15AC4208" w14:textId="77777777" w:rsidR="00513089" w:rsidRPr="00513089" w:rsidRDefault="00513089" w:rsidP="00513089">
      <w:pPr>
        <w:pStyle w:val="ListeParagraf"/>
        <w:numPr>
          <w:ilvl w:val="0"/>
          <w:numId w:val="2"/>
        </w:numPr>
        <w:jc w:val="both"/>
        <w:rPr>
          <w:rFonts w:ascii="Times New Roman" w:hAnsi="Times New Roman" w:cs="Times New Roman"/>
          <w:color w:val="000000"/>
          <w:sz w:val="23"/>
          <w:szCs w:val="23"/>
        </w:rPr>
      </w:pPr>
      <w:proofErr w:type="spellStart"/>
      <w:r w:rsidRPr="00513089">
        <w:rPr>
          <w:rFonts w:ascii="Times New Roman" w:hAnsi="Times New Roman" w:cs="Times New Roman"/>
          <w:color w:val="000000"/>
          <w:sz w:val="23"/>
          <w:szCs w:val="23"/>
        </w:rPr>
        <w:t>Metaveri</w:t>
      </w:r>
      <w:proofErr w:type="spellEnd"/>
      <w:r w:rsidRPr="00513089">
        <w:rPr>
          <w:rFonts w:ascii="Times New Roman" w:hAnsi="Times New Roman" w:cs="Times New Roman"/>
          <w:color w:val="000000"/>
          <w:sz w:val="23"/>
          <w:szCs w:val="23"/>
        </w:rPr>
        <w:t xml:space="preserve"> (veri sözlüğü) sistemi kurularak standardizasyon çalışmaları yapılacaktır.</w:t>
      </w:r>
    </w:p>
    <w:p w14:paraId="0C6DEFE6" w14:textId="77777777" w:rsidR="00513089" w:rsidRPr="00513089" w:rsidRDefault="00513089" w:rsidP="00513089">
      <w:pPr>
        <w:pStyle w:val="ListeParagraf"/>
        <w:numPr>
          <w:ilvl w:val="0"/>
          <w:numId w:val="2"/>
        </w:numPr>
        <w:jc w:val="both"/>
        <w:rPr>
          <w:rFonts w:ascii="Times New Roman" w:hAnsi="Times New Roman" w:cs="Times New Roman"/>
          <w:color w:val="000000"/>
          <w:sz w:val="23"/>
          <w:szCs w:val="23"/>
        </w:rPr>
      </w:pPr>
      <w:r w:rsidRPr="00513089">
        <w:rPr>
          <w:rFonts w:ascii="Times New Roman" w:hAnsi="Times New Roman" w:cs="Times New Roman"/>
          <w:color w:val="000000"/>
          <w:sz w:val="23"/>
          <w:szCs w:val="23"/>
        </w:rPr>
        <w:t xml:space="preserve">Bilgi/veri ihtiyaçlarını karşılayacak istatistik </w:t>
      </w:r>
      <w:proofErr w:type="spellStart"/>
      <w:r w:rsidRPr="00513089">
        <w:rPr>
          <w:rFonts w:ascii="Times New Roman" w:hAnsi="Times New Roman" w:cs="Times New Roman"/>
          <w:color w:val="000000"/>
          <w:sz w:val="23"/>
          <w:szCs w:val="23"/>
        </w:rPr>
        <w:t>portalı</w:t>
      </w:r>
      <w:proofErr w:type="spellEnd"/>
      <w:r w:rsidRPr="00513089">
        <w:rPr>
          <w:rFonts w:ascii="Times New Roman" w:hAnsi="Times New Roman" w:cs="Times New Roman"/>
          <w:color w:val="000000"/>
          <w:sz w:val="23"/>
          <w:szCs w:val="23"/>
        </w:rPr>
        <w:t xml:space="preserve"> oluşturulacaktır.</w:t>
      </w:r>
    </w:p>
    <w:p w14:paraId="7098F200" w14:textId="77777777" w:rsidR="00513089" w:rsidRDefault="00513089" w:rsidP="00513089"/>
    <w:p w14:paraId="3688EF56" w14:textId="77777777" w:rsidR="00513089" w:rsidRDefault="00513089" w:rsidP="00513089">
      <w:pPr>
        <w:pStyle w:val="ListeParagraf"/>
        <w:ind w:left="0"/>
        <w:jc w:val="both"/>
        <w:rPr>
          <w:rFonts w:ascii="Times New Roman" w:hAnsi="Times New Roman" w:cs="Times New Roman"/>
          <w:b/>
          <w:bCs/>
          <w:sz w:val="23"/>
          <w:szCs w:val="23"/>
        </w:rPr>
      </w:pPr>
      <w:r w:rsidRPr="00513089">
        <w:rPr>
          <w:rFonts w:ascii="Times New Roman" w:hAnsi="Times New Roman" w:cs="Times New Roman"/>
          <w:b/>
          <w:bCs/>
          <w:sz w:val="23"/>
          <w:szCs w:val="23"/>
        </w:rPr>
        <w:t>PERFORMANS GÖSTERGELERİ</w:t>
      </w:r>
    </w:p>
    <w:p w14:paraId="3E5285BE" w14:textId="77777777" w:rsidR="00513089" w:rsidRPr="00513089" w:rsidRDefault="00513089" w:rsidP="00513089">
      <w:pPr>
        <w:pStyle w:val="ListeParagraf"/>
        <w:ind w:left="0"/>
        <w:jc w:val="both"/>
        <w:rPr>
          <w:rFonts w:ascii="Times New Roman" w:hAnsi="Times New Roman" w:cs="Times New Roman"/>
          <w:b/>
          <w:bCs/>
          <w:sz w:val="23"/>
          <w:szCs w:val="23"/>
        </w:rPr>
      </w:pPr>
    </w:p>
    <w:p w14:paraId="7EE19925" w14:textId="77777777" w:rsidR="00513089" w:rsidRPr="00513089" w:rsidRDefault="00513089" w:rsidP="00513089">
      <w:pPr>
        <w:pStyle w:val="ListeParagraf"/>
        <w:numPr>
          <w:ilvl w:val="0"/>
          <w:numId w:val="1"/>
        </w:numPr>
        <w:spacing w:after="0" w:line="240" w:lineRule="auto"/>
        <w:ind w:left="284" w:hanging="284"/>
        <w:jc w:val="both"/>
        <w:rPr>
          <w:rFonts w:ascii="Times New Roman" w:hAnsi="Times New Roman" w:cs="Times New Roman"/>
          <w:color w:val="000000"/>
          <w:sz w:val="23"/>
          <w:szCs w:val="23"/>
        </w:rPr>
      </w:pPr>
      <w:r w:rsidRPr="00513089">
        <w:rPr>
          <w:rFonts w:ascii="Times New Roman" w:hAnsi="Times New Roman" w:cs="Times New Roman"/>
          <w:color w:val="000000"/>
          <w:sz w:val="23"/>
          <w:szCs w:val="23"/>
        </w:rPr>
        <w:t xml:space="preserve">Resmi İstatistik Programı </w:t>
      </w:r>
      <w:proofErr w:type="spellStart"/>
      <w:r w:rsidRPr="00513089">
        <w:rPr>
          <w:rFonts w:ascii="Times New Roman" w:hAnsi="Times New Roman" w:cs="Times New Roman"/>
          <w:color w:val="000000"/>
          <w:sz w:val="23"/>
          <w:szCs w:val="23"/>
        </w:rPr>
        <w:t>standartında</w:t>
      </w:r>
      <w:proofErr w:type="spellEnd"/>
      <w:r w:rsidRPr="00513089">
        <w:rPr>
          <w:rFonts w:ascii="Times New Roman" w:hAnsi="Times New Roman" w:cs="Times New Roman"/>
          <w:color w:val="000000"/>
          <w:sz w:val="23"/>
          <w:szCs w:val="23"/>
        </w:rPr>
        <w:t xml:space="preserve"> üretilen veri</w:t>
      </w:r>
      <w:r w:rsidR="00261E03">
        <w:rPr>
          <w:rFonts w:ascii="Times New Roman" w:hAnsi="Times New Roman" w:cs="Times New Roman"/>
          <w:color w:val="000000"/>
          <w:sz w:val="23"/>
          <w:szCs w:val="23"/>
        </w:rPr>
        <w:t>nin artırılması. (sayı)</w:t>
      </w:r>
    </w:p>
    <w:p w14:paraId="2FBD1974" w14:textId="77777777" w:rsidR="00513089" w:rsidRPr="00261E03" w:rsidRDefault="00513089" w:rsidP="00261E03">
      <w:pPr>
        <w:pStyle w:val="ListeParagraf"/>
        <w:numPr>
          <w:ilvl w:val="0"/>
          <w:numId w:val="1"/>
        </w:numPr>
        <w:spacing w:after="0" w:line="240" w:lineRule="auto"/>
        <w:ind w:left="284" w:hanging="284"/>
        <w:jc w:val="both"/>
        <w:rPr>
          <w:rFonts w:ascii="Times New Roman" w:hAnsi="Times New Roman" w:cs="Times New Roman"/>
          <w:color w:val="000000"/>
          <w:sz w:val="23"/>
          <w:szCs w:val="23"/>
        </w:rPr>
      </w:pPr>
      <w:r w:rsidRPr="00261E03">
        <w:rPr>
          <w:rFonts w:ascii="Times New Roman" w:hAnsi="Times New Roman" w:cs="Times New Roman"/>
          <w:color w:val="000000"/>
          <w:sz w:val="23"/>
          <w:szCs w:val="23"/>
        </w:rPr>
        <w:t xml:space="preserve">Uluslararası alanda sınıflandırılması yapılmış </w:t>
      </w:r>
      <w:r w:rsidR="00261E03" w:rsidRPr="00513089">
        <w:rPr>
          <w:rFonts w:ascii="Times New Roman" w:hAnsi="Times New Roman" w:cs="Times New Roman"/>
          <w:color w:val="000000"/>
          <w:sz w:val="23"/>
          <w:szCs w:val="23"/>
        </w:rPr>
        <w:t>veri</w:t>
      </w:r>
      <w:r w:rsidR="00261E03">
        <w:rPr>
          <w:rFonts w:ascii="Times New Roman" w:hAnsi="Times New Roman" w:cs="Times New Roman"/>
          <w:color w:val="000000"/>
          <w:sz w:val="23"/>
          <w:szCs w:val="23"/>
        </w:rPr>
        <w:t>nin artırılması. (sayı)</w:t>
      </w:r>
    </w:p>
    <w:p w14:paraId="0486381B" w14:textId="77777777" w:rsidR="00513089" w:rsidRPr="00091441" w:rsidRDefault="00513089" w:rsidP="00513089">
      <w:pPr>
        <w:pStyle w:val="ListeParagraf"/>
        <w:ind w:left="1068"/>
        <w:jc w:val="both"/>
        <w:rPr>
          <w:szCs w:val="24"/>
        </w:rPr>
      </w:pPr>
    </w:p>
    <w:p w14:paraId="2C2329CB" w14:textId="77777777" w:rsidR="00513089" w:rsidRDefault="00513089" w:rsidP="00513089">
      <w:pPr>
        <w:pStyle w:val="ListeParagraf"/>
        <w:ind w:left="0"/>
        <w:jc w:val="both"/>
        <w:rPr>
          <w:rFonts w:ascii="Times New Roman" w:hAnsi="Times New Roman" w:cs="Times New Roman"/>
          <w:b/>
          <w:bCs/>
          <w:sz w:val="23"/>
          <w:szCs w:val="23"/>
        </w:rPr>
      </w:pPr>
      <w:r w:rsidRPr="00513089">
        <w:rPr>
          <w:rFonts w:ascii="Times New Roman" w:hAnsi="Times New Roman" w:cs="Times New Roman"/>
          <w:b/>
          <w:bCs/>
          <w:sz w:val="23"/>
          <w:szCs w:val="23"/>
        </w:rPr>
        <w:t>FAALİYETLER</w:t>
      </w:r>
    </w:p>
    <w:p w14:paraId="5C071D3F" w14:textId="77777777" w:rsidR="00513089" w:rsidRPr="00513089" w:rsidRDefault="00513089" w:rsidP="00513089">
      <w:pPr>
        <w:pStyle w:val="ListeParagraf"/>
        <w:ind w:left="0"/>
        <w:jc w:val="both"/>
        <w:rPr>
          <w:rFonts w:ascii="Times New Roman" w:hAnsi="Times New Roman" w:cs="Times New Roman"/>
          <w:b/>
          <w:bCs/>
          <w:sz w:val="23"/>
          <w:szCs w:val="23"/>
        </w:rPr>
      </w:pPr>
    </w:p>
    <w:p w14:paraId="17F9E530" w14:textId="77777777" w:rsidR="00513089" w:rsidRPr="00513089" w:rsidRDefault="00513089" w:rsidP="00513089">
      <w:pPr>
        <w:pStyle w:val="ListeParagraf"/>
        <w:numPr>
          <w:ilvl w:val="0"/>
          <w:numId w:val="3"/>
        </w:numPr>
        <w:jc w:val="both"/>
        <w:rPr>
          <w:rFonts w:ascii="Times New Roman" w:hAnsi="Times New Roman" w:cs="Times New Roman"/>
          <w:color w:val="000000"/>
          <w:sz w:val="23"/>
          <w:szCs w:val="23"/>
        </w:rPr>
      </w:pPr>
      <w:r w:rsidRPr="00513089">
        <w:rPr>
          <w:rFonts w:ascii="Times New Roman" w:hAnsi="Times New Roman" w:cs="Times New Roman"/>
          <w:color w:val="000000"/>
          <w:sz w:val="23"/>
          <w:szCs w:val="23"/>
        </w:rPr>
        <w:t xml:space="preserve">Resmi </w:t>
      </w:r>
      <w:r w:rsidRPr="00513089">
        <w:rPr>
          <w:rFonts w:ascii="Times New Roman" w:hAnsi="Times New Roman" w:cs="Times New Roman" w:hint="eastAsia"/>
          <w:color w:val="000000"/>
          <w:sz w:val="23"/>
          <w:szCs w:val="23"/>
        </w:rPr>
        <w:t>İ</w:t>
      </w:r>
      <w:r w:rsidRPr="00513089">
        <w:rPr>
          <w:rFonts w:ascii="Times New Roman" w:hAnsi="Times New Roman" w:cs="Times New Roman"/>
          <w:color w:val="000000"/>
          <w:sz w:val="23"/>
          <w:szCs w:val="23"/>
        </w:rPr>
        <w:t>statistik Program</w:t>
      </w:r>
      <w:r w:rsidRPr="00513089">
        <w:rPr>
          <w:rFonts w:ascii="Times New Roman" w:hAnsi="Times New Roman" w:cs="Times New Roman" w:hint="eastAsia"/>
          <w:color w:val="000000"/>
          <w:sz w:val="23"/>
          <w:szCs w:val="23"/>
        </w:rPr>
        <w:t>ı</w:t>
      </w:r>
      <w:r w:rsidRPr="00513089">
        <w:rPr>
          <w:rFonts w:ascii="Times New Roman" w:hAnsi="Times New Roman" w:cs="Times New Roman"/>
          <w:color w:val="000000"/>
          <w:sz w:val="23"/>
          <w:szCs w:val="23"/>
        </w:rPr>
        <w:t xml:space="preserve"> ile ilgili e</w:t>
      </w:r>
      <w:r w:rsidRPr="00513089">
        <w:rPr>
          <w:rFonts w:ascii="Times New Roman" w:hAnsi="Times New Roman" w:cs="Times New Roman" w:hint="eastAsia"/>
          <w:color w:val="000000"/>
          <w:sz w:val="23"/>
          <w:szCs w:val="23"/>
        </w:rPr>
        <w:t>ğ</w:t>
      </w:r>
      <w:r w:rsidRPr="00513089">
        <w:rPr>
          <w:rFonts w:ascii="Times New Roman" w:hAnsi="Times New Roman" w:cs="Times New Roman"/>
          <w:color w:val="000000"/>
          <w:sz w:val="23"/>
          <w:szCs w:val="23"/>
        </w:rPr>
        <w:t>itim verilmesi</w:t>
      </w:r>
    </w:p>
    <w:p w14:paraId="68DA1A1B" w14:textId="77777777" w:rsidR="00513089" w:rsidRPr="00513089" w:rsidRDefault="00513089" w:rsidP="00513089">
      <w:pPr>
        <w:pStyle w:val="ListeParagraf"/>
        <w:numPr>
          <w:ilvl w:val="0"/>
          <w:numId w:val="3"/>
        </w:numPr>
        <w:jc w:val="both"/>
        <w:rPr>
          <w:rFonts w:ascii="Times New Roman" w:hAnsi="Times New Roman" w:cs="Times New Roman"/>
          <w:color w:val="000000"/>
          <w:sz w:val="23"/>
          <w:szCs w:val="23"/>
        </w:rPr>
      </w:pPr>
      <w:r w:rsidRPr="00513089">
        <w:rPr>
          <w:rFonts w:ascii="Times New Roman" w:hAnsi="Times New Roman" w:cs="Times New Roman"/>
          <w:color w:val="000000"/>
          <w:sz w:val="23"/>
          <w:szCs w:val="23"/>
        </w:rPr>
        <w:t>Veri toplama ve veri analizi yapılarak idari kay</w:t>
      </w:r>
      <w:r w:rsidRPr="00513089">
        <w:rPr>
          <w:rFonts w:ascii="Times New Roman" w:hAnsi="Times New Roman" w:cs="Times New Roman" w:hint="eastAsia"/>
          <w:color w:val="000000"/>
          <w:sz w:val="23"/>
          <w:szCs w:val="23"/>
        </w:rPr>
        <w:t>ı</w:t>
      </w:r>
      <w:r w:rsidRPr="00513089">
        <w:rPr>
          <w:rFonts w:ascii="Times New Roman" w:hAnsi="Times New Roman" w:cs="Times New Roman"/>
          <w:color w:val="000000"/>
          <w:sz w:val="23"/>
          <w:szCs w:val="23"/>
        </w:rPr>
        <w:t>tlar</w:t>
      </w:r>
      <w:r w:rsidRPr="00513089">
        <w:rPr>
          <w:rFonts w:ascii="Times New Roman" w:hAnsi="Times New Roman" w:cs="Times New Roman" w:hint="eastAsia"/>
          <w:color w:val="000000"/>
          <w:sz w:val="23"/>
          <w:szCs w:val="23"/>
        </w:rPr>
        <w:t>ı</w:t>
      </w:r>
      <w:r w:rsidRPr="00513089">
        <w:rPr>
          <w:rFonts w:ascii="Times New Roman" w:hAnsi="Times New Roman" w:cs="Times New Roman"/>
          <w:color w:val="000000"/>
          <w:sz w:val="23"/>
          <w:szCs w:val="23"/>
        </w:rPr>
        <w:t xml:space="preserve">n istatistik </w:t>
      </w:r>
      <w:r w:rsidRPr="00513089">
        <w:rPr>
          <w:rFonts w:ascii="Times New Roman" w:hAnsi="Times New Roman" w:cs="Times New Roman" w:hint="eastAsia"/>
          <w:color w:val="000000"/>
          <w:sz w:val="23"/>
          <w:szCs w:val="23"/>
        </w:rPr>
        <w:t>ü</w:t>
      </w:r>
      <w:r w:rsidRPr="00513089">
        <w:rPr>
          <w:rFonts w:ascii="Times New Roman" w:hAnsi="Times New Roman" w:cs="Times New Roman"/>
          <w:color w:val="000000"/>
          <w:sz w:val="23"/>
          <w:szCs w:val="23"/>
        </w:rPr>
        <w:t>retim s</w:t>
      </w:r>
      <w:r w:rsidRPr="00513089">
        <w:rPr>
          <w:rFonts w:ascii="Times New Roman" w:hAnsi="Times New Roman" w:cs="Times New Roman" w:hint="eastAsia"/>
          <w:color w:val="000000"/>
          <w:sz w:val="23"/>
          <w:szCs w:val="23"/>
        </w:rPr>
        <w:t>ü</w:t>
      </w:r>
      <w:r w:rsidRPr="00513089">
        <w:rPr>
          <w:rFonts w:ascii="Times New Roman" w:hAnsi="Times New Roman" w:cs="Times New Roman"/>
          <w:color w:val="000000"/>
          <w:sz w:val="23"/>
          <w:szCs w:val="23"/>
        </w:rPr>
        <w:t>recine entegrasyonunun sa</w:t>
      </w:r>
      <w:r w:rsidRPr="00513089">
        <w:rPr>
          <w:rFonts w:ascii="Times New Roman" w:hAnsi="Times New Roman" w:cs="Times New Roman" w:hint="eastAsia"/>
          <w:color w:val="000000"/>
          <w:sz w:val="23"/>
          <w:szCs w:val="23"/>
        </w:rPr>
        <w:t>ğ</w:t>
      </w:r>
      <w:r w:rsidRPr="00513089">
        <w:rPr>
          <w:rFonts w:ascii="Times New Roman" w:hAnsi="Times New Roman" w:cs="Times New Roman"/>
          <w:color w:val="000000"/>
          <w:sz w:val="23"/>
          <w:szCs w:val="23"/>
        </w:rPr>
        <w:t>lanmas</w:t>
      </w:r>
      <w:r w:rsidRPr="00513089">
        <w:rPr>
          <w:rFonts w:ascii="Times New Roman" w:hAnsi="Times New Roman" w:cs="Times New Roman" w:hint="eastAsia"/>
          <w:color w:val="000000"/>
          <w:sz w:val="23"/>
          <w:szCs w:val="23"/>
        </w:rPr>
        <w:t>ı</w:t>
      </w:r>
    </w:p>
    <w:p w14:paraId="12287C71" w14:textId="77777777" w:rsidR="00513089" w:rsidRPr="00513089" w:rsidRDefault="00513089" w:rsidP="00513089">
      <w:pPr>
        <w:pStyle w:val="ListeParagraf"/>
        <w:numPr>
          <w:ilvl w:val="0"/>
          <w:numId w:val="3"/>
        </w:numPr>
        <w:jc w:val="both"/>
        <w:rPr>
          <w:rFonts w:ascii="Times New Roman" w:hAnsi="Times New Roman" w:cs="Times New Roman"/>
          <w:color w:val="000000"/>
          <w:sz w:val="23"/>
          <w:szCs w:val="23"/>
        </w:rPr>
      </w:pPr>
      <w:r w:rsidRPr="00513089">
        <w:rPr>
          <w:rFonts w:ascii="Times New Roman" w:hAnsi="Times New Roman" w:cs="Times New Roman"/>
          <w:color w:val="000000"/>
          <w:sz w:val="23"/>
          <w:szCs w:val="23"/>
        </w:rPr>
        <w:t>Web sitesinde sunulan istatistiklerin daha kullan</w:t>
      </w:r>
      <w:r w:rsidRPr="00513089">
        <w:rPr>
          <w:rFonts w:ascii="Times New Roman" w:hAnsi="Times New Roman" w:cs="Times New Roman" w:hint="eastAsia"/>
          <w:color w:val="000000"/>
          <w:sz w:val="23"/>
          <w:szCs w:val="23"/>
        </w:rPr>
        <w:t>ı</w:t>
      </w:r>
      <w:r w:rsidRPr="00513089">
        <w:rPr>
          <w:rFonts w:ascii="Times New Roman" w:hAnsi="Times New Roman" w:cs="Times New Roman"/>
          <w:color w:val="000000"/>
          <w:sz w:val="23"/>
          <w:szCs w:val="23"/>
        </w:rPr>
        <w:t>c</w:t>
      </w:r>
      <w:r w:rsidRPr="00513089">
        <w:rPr>
          <w:rFonts w:ascii="Times New Roman" w:hAnsi="Times New Roman" w:cs="Times New Roman" w:hint="eastAsia"/>
          <w:color w:val="000000"/>
          <w:sz w:val="23"/>
          <w:szCs w:val="23"/>
        </w:rPr>
        <w:t>ı</w:t>
      </w:r>
      <w:r w:rsidRPr="00513089">
        <w:rPr>
          <w:rFonts w:ascii="Times New Roman" w:hAnsi="Times New Roman" w:cs="Times New Roman"/>
          <w:color w:val="000000"/>
          <w:sz w:val="23"/>
          <w:szCs w:val="23"/>
        </w:rPr>
        <w:t xml:space="preserve"> dostu bir yap</w:t>
      </w:r>
      <w:r w:rsidRPr="00513089">
        <w:rPr>
          <w:rFonts w:ascii="Times New Roman" w:hAnsi="Times New Roman" w:cs="Times New Roman" w:hint="eastAsia"/>
          <w:color w:val="000000"/>
          <w:sz w:val="23"/>
          <w:szCs w:val="23"/>
        </w:rPr>
        <w:t>ı</w:t>
      </w:r>
      <w:r w:rsidRPr="00513089">
        <w:rPr>
          <w:rFonts w:ascii="Times New Roman" w:hAnsi="Times New Roman" w:cs="Times New Roman"/>
          <w:color w:val="000000"/>
          <w:sz w:val="23"/>
          <w:szCs w:val="23"/>
        </w:rPr>
        <w:t>ya d</w:t>
      </w:r>
      <w:r w:rsidRPr="00513089">
        <w:rPr>
          <w:rFonts w:ascii="Times New Roman" w:hAnsi="Times New Roman" w:cs="Times New Roman" w:hint="eastAsia"/>
          <w:color w:val="000000"/>
          <w:sz w:val="23"/>
          <w:szCs w:val="23"/>
        </w:rPr>
        <w:t>ö</w:t>
      </w:r>
      <w:r w:rsidRPr="00513089">
        <w:rPr>
          <w:rFonts w:ascii="Times New Roman" w:hAnsi="Times New Roman" w:cs="Times New Roman"/>
          <w:color w:val="000000"/>
          <w:sz w:val="23"/>
          <w:szCs w:val="23"/>
        </w:rPr>
        <w:t>n</w:t>
      </w:r>
      <w:r w:rsidRPr="00513089">
        <w:rPr>
          <w:rFonts w:ascii="Times New Roman" w:hAnsi="Times New Roman" w:cs="Times New Roman" w:hint="eastAsia"/>
          <w:color w:val="000000"/>
          <w:sz w:val="23"/>
          <w:szCs w:val="23"/>
        </w:rPr>
        <w:t>üş</w:t>
      </w:r>
      <w:r w:rsidRPr="00513089">
        <w:rPr>
          <w:rFonts w:ascii="Times New Roman" w:hAnsi="Times New Roman" w:cs="Times New Roman"/>
          <w:color w:val="000000"/>
          <w:sz w:val="23"/>
          <w:szCs w:val="23"/>
        </w:rPr>
        <w:t>t</w:t>
      </w:r>
      <w:r w:rsidRPr="00513089">
        <w:rPr>
          <w:rFonts w:ascii="Times New Roman" w:hAnsi="Times New Roman" w:cs="Times New Roman" w:hint="eastAsia"/>
          <w:color w:val="000000"/>
          <w:sz w:val="23"/>
          <w:szCs w:val="23"/>
        </w:rPr>
        <w:t>ü</w:t>
      </w:r>
      <w:r w:rsidRPr="00513089">
        <w:rPr>
          <w:rFonts w:ascii="Times New Roman" w:hAnsi="Times New Roman" w:cs="Times New Roman"/>
          <w:color w:val="000000"/>
          <w:sz w:val="23"/>
          <w:szCs w:val="23"/>
        </w:rPr>
        <w:t>r</w:t>
      </w:r>
      <w:r w:rsidRPr="00513089">
        <w:rPr>
          <w:rFonts w:ascii="Times New Roman" w:hAnsi="Times New Roman" w:cs="Times New Roman" w:hint="eastAsia"/>
          <w:color w:val="000000"/>
          <w:sz w:val="23"/>
          <w:szCs w:val="23"/>
        </w:rPr>
        <w:t>ü</w:t>
      </w:r>
      <w:r w:rsidRPr="00513089">
        <w:rPr>
          <w:rFonts w:ascii="Times New Roman" w:hAnsi="Times New Roman" w:cs="Times New Roman"/>
          <w:color w:val="000000"/>
          <w:sz w:val="23"/>
          <w:szCs w:val="23"/>
        </w:rPr>
        <w:t>lmesi</w:t>
      </w:r>
    </w:p>
    <w:p w14:paraId="363AAD7A" w14:textId="77777777" w:rsidR="00513089" w:rsidRDefault="00513089" w:rsidP="00513089">
      <w:pPr>
        <w:pStyle w:val="ListeParagraf"/>
        <w:numPr>
          <w:ilvl w:val="0"/>
          <w:numId w:val="3"/>
        </w:numPr>
        <w:jc w:val="both"/>
        <w:rPr>
          <w:rFonts w:ascii="Times New Roman" w:hAnsi="Times New Roman" w:cs="Times New Roman"/>
          <w:color w:val="000000"/>
          <w:sz w:val="23"/>
          <w:szCs w:val="23"/>
        </w:rPr>
      </w:pPr>
      <w:r w:rsidRPr="00513089">
        <w:rPr>
          <w:rFonts w:ascii="Times New Roman" w:hAnsi="Times New Roman" w:cs="Times New Roman"/>
          <w:color w:val="000000"/>
          <w:sz w:val="23"/>
          <w:szCs w:val="23"/>
        </w:rPr>
        <w:t>Bilişim teknolojileri altyapısının kurulması ve geliştirilmesi</w:t>
      </w:r>
    </w:p>
    <w:p w14:paraId="041E0488" w14:textId="77777777" w:rsidR="00513089" w:rsidRPr="00513089" w:rsidRDefault="00513089" w:rsidP="00513089">
      <w:pPr>
        <w:pStyle w:val="ListeParagraf"/>
        <w:jc w:val="both"/>
        <w:rPr>
          <w:rFonts w:ascii="Times New Roman" w:hAnsi="Times New Roman" w:cs="Times New Roman"/>
          <w:color w:val="000000"/>
          <w:sz w:val="23"/>
          <w:szCs w:val="23"/>
        </w:rPr>
      </w:pPr>
    </w:p>
    <w:p w14:paraId="0EA07567" w14:textId="77777777" w:rsidR="00513089" w:rsidRDefault="00513089" w:rsidP="00513089">
      <w:pPr>
        <w:pStyle w:val="ListeParagraf"/>
        <w:ind w:left="0"/>
        <w:jc w:val="both"/>
        <w:rPr>
          <w:b/>
          <w:color w:val="4F6228"/>
          <w:szCs w:val="24"/>
        </w:rPr>
      </w:pPr>
    </w:p>
    <w:p w14:paraId="3CC4B966" w14:textId="77777777" w:rsidR="00513089" w:rsidRDefault="00513089" w:rsidP="00513089">
      <w:pPr>
        <w:pStyle w:val="ListeParagraf"/>
        <w:ind w:left="0"/>
        <w:jc w:val="both"/>
        <w:rPr>
          <w:rFonts w:ascii="Times New Roman" w:hAnsi="Times New Roman" w:cs="Times New Roman"/>
          <w:b/>
          <w:bCs/>
          <w:sz w:val="23"/>
          <w:szCs w:val="23"/>
        </w:rPr>
      </w:pPr>
      <w:r w:rsidRPr="00513089">
        <w:rPr>
          <w:rFonts w:ascii="Times New Roman" w:hAnsi="Times New Roman" w:cs="Times New Roman"/>
          <w:b/>
          <w:bCs/>
          <w:sz w:val="23"/>
          <w:szCs w:val="23"/>
        </w:rPr>
        <w:t>SORUMLU BİRİM</w:t>
      </w:r>
    </w:p>
    <w:p w14:paraId="620954BF" w14:textId="77777777" w:rsidR="00513089" w:rsidRPr="00513089" w:rsidRDefault="00513089" w:rsidP="00513089">
      <w:pPr>
        <w:pStyle w:val="ListeParagraf"/>
        <w:ind w:left="0"/>
        <w:jc w:val="both"/>
        <w:rPr>
          <w:rFonts w:ascii="Times New Roman" w:hAnsi="Times New Roman" w:cs="Times New Roman"/>
          <w:b/>
          <w:bCs/>
          <w:sz w:val="23"/>
          <w:szCs w:val="23"/>
        </w:rPr>
      </w:pPr>
    </w:p>
    <w:p w14:paraId="1B05034C" w14:textId="43C525AB" w:rsidR="00513089" w:rsidRPr="00513089" w:rsidRDefault="007B1281" w:rsidP="00513089">
      <w:pPr>
        <w:pStyle w:val="ListeParagraf"/>
        <w:ind w:left="0"/>
        <w:jc w:val="both"/>
        <w:rPr>
          <w:rFonts w:ascii="Times New Roman" w:hAnsi="Times New Roman" w:cs="Times New Roman"/>
          <w:color w:val="000000"/>
          <w:sz w:val="23"/>
          <w:szCs w:val="23"/>
        </w:rPr>
      </w:pPr>
      <w:r>
        <w:rPr>
          <w:rFonts w:ascii="Times New Roman" w:hAnsi="Times New Roman" w:cs="Times New Roman"/>
          <w:color w:val="000000"/>
          <w:sz w:val="23"/>
          <w:szCs w:val="23"/>
        </w:rPr>
        <w:t>Değerlendirme ve Destekleme</w:t>
      </w:r>
      <w:r w:rsidR="00513089" w:rsidRPr="00513089">
        <w:rPr>
          <w:rFonts w:ascii="Times New Roman" w:hAnsi="Times New Roman" w:cs="Times New Roman"/>
          <w:color w:val="000000"/>
          <w:sz w:val="23"/>
          <w:szCs w:val="23"/>
        </w:rPr>
        <w:t xml:space="preserve"> Dairesi Başkanlığı</w:t>
      </w:r>
    </w:p>
    <w:p w14:paraId="2A5C4145" w14:textId="77777777" w:rsidR="00513089" w:rsidRDefault="00513089" w:rsidP="00513089">
      <w:pPr>
        <w:pStyle w:val="ListeParagraf"/>
        <w:ind w:left="1068"/>
        <w:jc w:val="both"/>
        <w:rPr>
          <w:color w:val="595959" w:themeColor="text1" w:themeTint="A6"/>
          <w:szCs w:val="24"/>
        </w:rPr>
      </w:pPr>
    </w:p>
    <w:p w14:paraId="3040B28F" w14:textId="77777777" w:rsidR="00513089" w:rsidRPr="00091441" w:rsidRDefault="00513089" w:rsidP="00513089">
      <w:pPr>
        <w:pStyle w:val="ListeParagraf"/>
        <w:ind w:left="1068"/>
        <w:jc w:val="both"/>
        <w:rPr>
          <w:color w:val="595959" w:themeColor="text1" w:themeTint="A6"/>
          <w:szCs w:val="24"/>
        </w:rPr>
      </w:pPr>
    </w:p>
    <w:p w14:paraId="3D0EDE28" w14:textId="77777777" w:rsidR="00513089" w:rsidRDefault="00513089" w:rsidP="00513089">
      <w:pPr>
        <w:pStyle w:val="ListeParagraf"/>
        <w:ind w:left="0"/>
        <w:jc w:val="both"/>
        <w:rPr>
          <w:rFonts w:ascii="Times New Roman" w:hAnsi="Times New Roman" w:cs="Times New Roman"/>
          <w:b/>
          <w:bCs/>
          <w:sz w:val="23"/>
          <w:szCs w:val="23"/>
        </w:rPr>
      </w:pPr>
      <w:r w:rsidRPr="00513089">
        <w:rPr>
          <w:rFonts w:ascii="Times New Roman" w:hAnsi="Times New Roman" w:cs="Times New Roman"/>
          <w:b/>
          <w:bCs/>
          <w:sz w:val="23"/>
          <w:szCs w:val="23"/>
        </w:rPr>
        <w:t>İŞBİRLİĞİ YAPILACAK BİRİMLER</w:t>
      </w:r>
    </w:p>
    <w:p w14:paraId="7E6D85EF" w14:textId="77777777" w:rsidR="00513089" w:rsidRPr="00513089" w:rsidRDefault="00513089" w:rsidP="00513089">
      <w:pPr>
        <w:pStyle w:val="ListeParagraf"/>
        <w:ind w:left="0"/>
        <w:jc w:val="both"/>
        <w:rPr>
          <w:rFonts w:ascii="Times New Roman" w:hAnsi="Times New Roman" w:cs="Times New Roman"/>
          <w:b/>
          <w:bCs/>
          <w:sz w:val="23"/>
          <w:szCs w:val="23"/>
        </w:rPr>
      </w:pPr>
    </w:p>
    <w:p w14:paraId="4AB8271F" w14:textId="77777777" w:rsidR="00513089" w:rsidRPr="00513089" w:rsidRDefault="00261E03" w:rsidP="00513089">
      <w:pPr>
        <w:pStyle w:val="ListeParagraf"/>
        <w:ind w:left="0"/>
        <w:jc w:val="both"/>
        <w:rPr>
          <w:rFonts w:ascii="Times New Roman" w:hAnsi="Times New Roman" w:cs="Times New Roman"/>
          <w:color w:val="000000"/>
          <w:sz w:val="23"/>
          <w:szCs w:val="23"/>
        </w:rPr>
      </w:pPr>
      <w:r>
        <w:rPr>
          <w:rFonts w:ascii="Times New Roman" w:hAnsi="Times New Roman" w:cs="Times New Roman"/>
          <w:color w:val="000000"/>
          <w:sz w:val="23"/>
          <w:szCs w:val="23"/>
        </w:rPr>
        <w:t>Tüm Birimler</w:t>
      </w:r>
    </w:p>
    <w:p w14:paraId="15C1AF80" w14:textId="77777777" w:rsidR="00494906" w:rsidRDefault="00494906" w:rsidP="00AE5093">
      <w:pPr>
        <w:pStyle w:val="Default"/>
        <w:jc w:val="both"/>
        <w:rPr>
          <w:b/>
          <w:bCs/>
          <w:color w:val="auto"/>
          <w:sz w:val="23"/>
          <w:szCs w:val="23"/>
        </w:rPr>
      </w:pPr>
    </w:p>
    <w:p w14:paraId="42766FCE" w14:textId="77777777" w:rsidR="00AE5093" w:rsidRDefault="00AE5093" w:rsidP="00AE5093">
      <w:pPr>
        <w:jc w:val="both"/>
        <w:rPr>
          <w:sz w:val="23"/>
          <w:szCs w:val="23"/>
        </w:rPr>
      </w:pPr>
    </w:p>
    <w:p w14:paraId="54AC156A" w14:textId="77777777" w:rsidR="00AE5093" w:rsidRDefault="00AE5093" w:rsidP="00AE5093">
      <w:pPr>
        <w:jc w:val="both"/>
      </w:pPr>
    </w:p>
    <w:sectPr w:rsidR="00AE5093" w:rsidSect="00AE509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265F2"/>
    <w:multiLevelType w:val="hybridMultilevel"/>
    <w:tmpl w:val="7C367F02"/>
    <w:lvl w:ilvl="0" w:tplc="52BC849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44D570B1"/>
    <w:multiLevelType w:val="hybridMultilevel"/>
    <w:tmpl w:val="F4BC63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BF67A2C"/>
    <w:multiLevelType w:val="hybridMultilevel"/>
    <w:tmpl w:val="9B1E70E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093"/>
    <w:rsid w:val="0023776F"/>
    <w:rsid w:val="00261E03"/>
    <w:rsid w:val="00494906"/>
    <w:rsid w:val="00513089"/>
    <w:rsid w:val="00717555"/>
    <w:rsid w:val="007B1281"/>
    <w:rsid w:val="00AE5093"/>
    <w:rsid w:val="00B13C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367D"/>
  <w15:chartTrackingRefBased/>
  <w15:docId w15:val="{2ADE430E-0F36-41AC-A99E-5EB7681A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E5093"/>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aliases w:val="içindekiler vb,List Paragraph,LİSTE PARAF,Liste Paragraf2"/>
    <w:basedOn w:val="Normal"/>
    <w:link w:val="ListeParagrafChar"/>
    <w:uiPriority w:val="34"/>
    <w:qFormat/>
    <w:rsid w:val="00513089"/>
    <w:pPr>
      <w:ind w:left="720"/>
      <w:contextualSpacing/>
    </w:pPr>
  </w:style>
  <w:style w:type="character" w:customStyle="1" w:styleId="ListeParagrafChar">
    <w:name w:val="Liste Paragraf Char"/>
    <w:aliases w:val="içindekiler vb Char,List Paragraph Char,LİSTE PARAF Char,Liste Paragraf2 Char"/>
    <w:basedOn w:val="VarsaylanParagrafYazTipi"/>
    <w:link w:val="ListeParagraf"/>
    <w:uiPriority w:val="34"/>
    <w:locked/>
    <w:rsid w:val="00513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Taylan Sarıaltın</dc:creator>
  <cp:keywords/>
  <dc:description/>
  <cp:lastModifiedBy>Taylan Sarıaltın</cp:lastModifiedBy>
  <cp:revision>3</cp:revision>
  <dcterms:created xsi:type="dcterms:W3CDTF">2022-11-22T10:55:00Z</dcterms:created>
  <dcterms:modified xsi:type="dcterms:W3CDTF">2023-12-14T13:44:00Z</dcterms:modified>
</cp:coreProperties>
</file>