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3FE0" w14:textId="77777777" w:rsidR="005C3C88" w:rsidRDefault="005C3C88" w:rsidP="00677F84">
      <w:pPr>
        <w:pStyle w:val="AralkYok"/>
        <w:jc w:val="center"/>
      </w:pPr>
      <w:r>
        <w:t>PERSONEL HİZMETİ ALINACAKTIR</w:t>
      </w:r>
    </w:p>
    <w:p w14:paraId="31A3F74B" w14:textId="1F3A2EC7" w:rsidR="005C3C88" w:rsidRDefault="005C3C88" w:rsidP="00677F84">
      <w:pPr>
        <w:pStyle w:val="AralkYok"/>
      </w:pPr>
      <w:proofErr w:type="spellStart"/>
      <w:r>
        <w:t>Dsi</w:t>
      </w:r>
      <w:proofErr w:type="spellEnd"/>
      <w:r>
        <w:t xml:space="preserve"> 13 Bölge Müdürlüğü Sosyal Tesisler Ve Gündüz Çocuk Bakım Evi Personel Çalıştırılması hizmet alımı 4734 sayılı Kamu İhale Kanununun 19 uncu maddesine göre açık ihale usulü ile ihale edilecektir.</w:t>
      </w:r>
      <w:r w:rsidR="00677F84">
        <w:t xml:space="preserve"> </w:t>
      </w:r>
      <w:r>
        <w:t>İhaleye ilişkin ayrıntılı bilgiler aşağıda yer almaktadır:</w:t>
      </w:r>
    </w:p>
    <w:p w14:paraId="7A52D95A" w14:textId="1407EA36" w:rsidR="005C3C88" w:rsidRDefault="005C3C88" w:rsidP="00677F84">
      <w:pPr>
        <w:pStyle w:val="AralkYok"/>
      </w:pPr>
      <w:r>
        <w:t>İhale Kayıt Numarası (İKN):</w:t>
      </w:r>
      <w:r w:rsidR="00677F84">
        <w:t xml:space="preserve"> </w:t>
      </w:r>
      <w:r>
        <w:t>2025/2474318</w:t>
      </w:r>
    </w:p>
    <w:p w14:paraId="57693B1E" w14:textId="77777777" w:rsidR="005C3C88" w:rsidRDefault="005C3C88" w:rsidP="00677F84">
      <w:pPr>
        <w:pStyle w:val="AralkYok"/>
      </w:pPr>
      <w:r>
        <w:t>1- İdarenin</w:t>
      </w:r>
    </w:p>
    <w:p w14:paraId="7B0DDD9D" w14:textId="2429F8F7" w:rsidR="005C3C88" w:rsidRDefault="005C3C88" w:rsidP="00677F84">
      <w:pPr>
        <w:pStyle w:val="AralkYok"/>
      </w:pPr>
      <w:r>
        <w:t>1.1. Adı:</w:t>
      </w:r>
      <w:r w:rsidR="00677F84">
        <w:t xml:space="preserve"> </w:t>
      </w:r>
      <w:r>
        <w:t>DEVLET SU İŞLERİ GENEL MÜDÜRLÜĞÜ - DESTEK HİZMETLERİ ŞUBE MÜDÜRLÜĞÜ</w:t>
      </w:r>
    </w:p>
    <w:p w14:paraId="5DFBC991" w14:textId="12C59B1D" w:rsidR="005C3C88" w:rsidRDefault="005C3C88" w:rsidP="00677F84">
      <w:pPr>
        <w:pStyle w:val="AralkYok"/>
      </w:pPr>
      <w:r>
        <w:t>1.2. Adresi:</w:t>
      </w:r>
      <w:r w:rsidR="00677F84">
        <w:t xml:space="preserve"> </w:t>
      </w:r>
      <w:r>
        <w:t xml:space="preserve">Barış </w:t>
      </w:r>
      <w:proofErr w:type="spellStart"/>
      <w:r>
        <w:t>mah.</w:t>
      </w:r>
      <w:proofErr w:type="spellEnd"/>
      <w:r>
        <w:t xml:space="preserve"> Halide Edip </w:t>
      </w:r>
      <w:r w:rsidR="005A1B17">
        <w:t>A</w:t>
      </w:r>
      <w:r>
        <w:t>dıvar cad.07098 ANTALYA KEPEZ/ANTALYA</w:t>
      </w:r>
    </w:p>
    <w:p w14:paraId="1F70B17F" w14:textId="24B81B85" w:rsidR="005C3C88" w:rsidRDefault="005C3C88" w:rsidP="00677F84">
      <w:pPr>
        <w:pStyle w:val="AralkYok"/>
      </w:pPr>
      <w:r>
        <w:t>1.3. Telefon numarası:</w:t>
      </w:r>
      <w:r>
        <w:tab/>
        <w:t>02423311616</w:t>
      </w:r>
    </w:p>
    <w:p w14:paraId="4156053E" w14:textId="346C9886" w:rsidR="005C3C88" w:rsidRDefault="005C3C88" w:rsidP="00677F84">
      <w:pPr>
        <w:pStyle w:val="AralkYok"/>
      </w:pPr>
      <w:r>
        <w:t>1.4. İhale dokümanının görülebileceği ve indirilebileceği internet sayfası</w:t>
      </w:r>
      <w:r w:rsidR="00677F84">
        <w:t xml:space="preserve">: </w:t>
      </w:r>
      <w:r>
        <w:t>https://ekap.kik.gov.tr/EKAP/</w:t>
      </w:r>
    </w:p>
    <w:p w14:paraId="427F9C10" w14:textId="77777777" w:rsidR="005C3C88" w:rsidRDefault="005C3C88" w:rsidP="00677F84">
      <w:pPr>
        <w:pStyle w:val="AralkYok"/>
      </w:pPr>
      <w:r>
        <w:t>2- İhalenin</w:t>
      </w:r>
    </w:p>
    <w:p w14:paraId="3492F58B" w14:textId="732C8E1D" w:rsidR="005C3C88" w:rsidRDefault="005C3C88" w:rsidP="00677F84">
      <w:pPr>
        <w:pStyle w:val="AralkYok"/>
      </w:pPr>
      <w:r>
        <w:t>2.1. Tarih ve Saat</w:t>
      </w:r>
      <w:r w:rsidR="00677F84">
        <w:t>i</w:t>
      </w:r>
      <w:r>
        <w:t>:</w:t>
      </w:r>
      <w:r w:rsidR="00677F84">
        <w:t xml:space="preserve"> </w:t>
      </w:r>
      <w:r>
        <w:t>27.01.2026-10:00</w:t>
      </w:r>
    </w:p>
    <w:p w14:paraId="04E2A646" w14:textId="69FC88C2" w:rsidR="005C3C88" w:rsidRDefault="005C3C88" w:rsidP="00677F84">
      <w:pPr>
        <w:pStyle w:val="AralkYok"/>
      </w:pPr>
      <w:r>
        <w:t>2.2. Yapılacağı (e-tekliflerin açılacağı) adres:</w:t>
      </w:r>
      <w:r w:rsidR="00677F84">
        <w:t xml:space="preserve"> </w:t>
      </w:r>
      <w:r>
        <w:t xml:space="preserve">DSİ 13. Bölge Müdürlüğü (Bölge Binası) Barış </w:t>
      </w:r>
      <w:proofErr w:type="spellStart"/>
      <w:r>
        <w:t>Mah.Halide</w:t>
      </w:r>
      <w:proofErr w:type="spellEnd"/>
      <w:r>
        <w:t xml:space="preserve"> Edip Adıvar Cad.No:24 07098 Kepez/ANTALYA</w:t>
      </w:r>
    </w:p>
    <w:p w14:paraId="6724A8A0" w14:textId="77777777" w:rsidR="005C3C88" w:rsidRDefault="005C3C88" w:rsidP="00677F84">
      <w:pPr>
        <w:pStyle w:val="AralkYok"/>
      </w:pPr>
      <w:r>
        <w:t>3- İhale konusu hizmet alımının</w:t>
      </w:r>
    </w:p>
    <w:p w14:paraId="0465EFC0" w14:textId="39AEE391" w:rsidR="005C3C88" w:rsidRDefault="005C3C88" w:rsidP="00677F84">
      <w:pPr>
        <w:pStyle w:val="AralkYok"/>
      </w:pPr>
      <w:r>
        <w:t>3.1 Adı:</w:t>
      </w:r>
      <w:r w:rsidR="00677F84">
        <w:t xml:space="preserve"> </w:t>
      </w:r>
      <w:proofErr w:type="spellStart"/>
      <w:r>
        <w:t>Dsi</w:t>
      </w:r>
      <w:proofErr w:type="spellEnd"/>
      <w:r>
        <w:t xml:space="preserve"> 13 Bölge Müdürlüğü Sosyal Tesisler Ve Gündüz Çocuk Bakım Evi Personel Çalıştırılması</w:t>
      </w:r>
    </w:p>
    <w:p w14:paraId="474B34F4" w14:textId="1D7C3FC2" w:rsidR="005C3C88" w:rsidRDefault="005C3C88" w:rsidP="00677F84">
      <w:pPr>
        <w:pStyle w:val="AralkYok"/>
      </w:pPr>
      <w:r>
        <w:t>3.2. Niteliği, türü ve miktarı:</w:t>
      </w:r>
      <w:r w:rsidR="00677F84">
        <w:t xml:space="preserve"> </w:t>
      </w:r>
      <w:r>
        <w:t>DSİ 13.Bölge Müdürlüğü Sosyal Tesisleri ve Gündüz Çocuk Bakımevinde; 1 Adet Aşçı, 1 Adet Aşçı Yardımcısı, 3 Adet Garson, 5 Adet Temizlik ve Servis Görevlisi personelinin (Toplam 10 Adet Personel) 12 ay süreli çalıştırılması işidir</w:t>
      </w:r>
      <w:r w:rsidR="00677F84">
        <w:t>.</w:t>
      </w:r>
      <w:r w:rsidR="005A1B17">
        <w:t xml:space="preserve"> </w:t>
      </w:r>
      <w:r>
        <w:t xml:space="preserve">Ayrıntılı bilgiye </w:t>
      </w:r>
      <w:proofErr w:type="spellStart"/>
      <w:r>
        <w:t>EKAP’ta</w:t>
      </w:r>
      <w:proofErr w:type="spellEnd"/>
      <w:r>
        <w:t xml:space="preserve"> yer alan ihale dokümanı içinde bulunan idari şartnameden ulaşılabilir.</w:t>
      </w:r>
    </w:p>
    <w:p w14:paraId="2B3B5DC4" w14:textId="3882BA94" w:rsidR="005C3C88" w:rsidRDefault="005C3C88" w:rsidP="00677F84">
      <w:pPr>
        <w:pStyle w:val="AralkYok"/>
      </w:pPr>
      <w:r>
        <w:t>3.3. Yapılacağı/teslim edileceği yer:</w:t>
      </w:r>
      <w:r w:rsidR="00677F84">
        <w:t xml:space="preserve"> </w:t>
      </w:r>
      <w:r>
        <w:t>DSİ 13. Bölge Müdürlüğü Sosyal Tesisleri ve Gündüz Çocuk Bakımevi (Antalya/Konyaaltı)</w:t>
      </w:r>
    </w:p>
    <w:p w14:paraId="1F88FBFA" w14:textId="7624CE7F" w:rsidR="005C3C88" w:rsidRDefault="005C3C88" w:rsidP="00677F84">
      <w:pPr>
        <w:pStyle w:val="AralkYok"/>
      </w:pPr>
      <w:r>
        <w:t>3.4. Süresi/teslim tarihi:</w:t>
      </w:r>
      <w:r w:rsidR="00677F84">
        <w:t xml:space="preserve"> </w:t>
      </w:r>
      <w:r>
        <w:t>İşe başlama tarihi 01.03.2026, işin bitiş tarihi 28.02.2027</w:t>
      </w:r>
    </w:p>
    <w:p w14:paraId="65375C24" w14:textId="57056B7E" w:rsidR="005C3C88" w:rsidRDefault="005C3C88" w:rsidP="00677F84">
      <w:pPr>
        <w:pStyle w:val="AralkYok"/>
      </w:pPr>
      <w:r>
        <w:t>3.5. İşe başlama tarihi:01.03.2026</w:t>
      </w:r>
    </w:p>
    <w:p w14:paraId="255E7D65" w14:textId="77777777" w:rsidR="005C3C88" w:rsidRDefault="005C3C88" w:rsidP="00677F84">
      <w:pPr>
        <w:pStyle w:val="AralkYok"/>
      </w:pPr>
      <w:r>
        <w:t>4- Katılım ve yeterlik kriterleri:</w:t>
      </w:r>
    </w:p>
    <w:p w14:paraId="34FD41CA" w14:textId="77777777" w:rsidR="005C3C88" w:rsidRDefault="005C3C88" w:rsidP="00677F84">
      <w:pPr>
        <w:pStyle w:val="AralkYok"/>
      </w:pPr>
      <w:r>
        <w:t>4.1. Katılım ve yeterlik kriterlerine ilişkin istekliler tarafından e-teklif kapsamında sunulması gereken bilgi ve belgeler ile fiyat dışı unsurlara ilişkin bilgi ve belgelere aşağıda yer verilmiştir:</w:t>
      </w:r>
    </w:p>
    <w:p w14:paraId="72D1C1C4" w14:textId="77777777" w:rsidR="005C3C88" w:rsidRDefault="005C3C88" w:rsidP="00677F84">
      <w:pPr>
        <w:pStyle w:val="AralkYok"/>
      </w:pPr>
      <w:r>
        <w:t>4.1.1. Teklif mektubu.</w:t>
      </w:r>
    </w:p>
    <w:p w14:paraId="74035ECE" w14:textId="77777777" w:rsidR="005C3C88" w:rsidRDefault="005C3C88" w:rsidP="00677F84">
      <w:pPr>
        <w:pStyle w:val="AralkYok"/>
      </w:pPr>
      <w:r>
        <w:t>4.1.2. Teklif vermeye yetkili olunduğunu gösteren bilgi ve belgeler:</w:t>
      </w:r>
    </w:p>
    <w:p w14:paraId="4059068A" w14:textId="77777777" w:rsidR="005C3C88" w:rsidRDefault="005C3C88" w:rsidP="00677F84">
      <w:pPr>
        <w:pStyle w:val="AralkYok"/>
      </w:pPr>
      <w:r>
        <w:t>4.1.2.1. Tüzel kişilerde; isteklilerin yönetimindeki görevliler ile ilgisine göre, ortaklar ve ortaklık oranlarına (halka arz edilen hisseler hariç)/üyelerine/kurucularına ilişkin bilgi ve belgeler.</w:t>
      </w:r>
    </w:p>
    <w:p w14:paraId="325C9FCB" w14:textId="77777777" w:rsidR="005C3C88" w:rsidRDefault="005C3C88" w:rsidP="00677F84">
      <w:pPr>
        <w:pStyle w:val="AralkYok"/>
      </w:pPr>
      <w:r>
        <w:t>4.1.2.2. Vekâleten ihaleye katılma halinde vekile ilişkin bilgi ve belgeler.</w:t>
      </w:r>
    </w:p>
    <w:p w14:paraId="266B0969" w14:textId="77777777" w:rsidR="005C3C88" w:rsidRDefault="005C3C88" w:rsidP="00677F84">
      <w:pPr>
        <w:pStyle w:val="AralkYok"/>
      </w:pPr>
      <w:r>
        <w:t>4.1.3. Geçici teminat.</w:t>
      </w:r>
    </w:p>
    <w:p w14:paraId="7354D2BD" w14:textId="77777777" w:rsidR="005C3C88" w:rsidRDefault="005C3C88" w:rsidP="00677F84">
      <w:pPr>
        <w:pStyle w:val="AralkYok"/>
      </w:pPr>
      <w:r>
        <w:t>4.1.4 İsteklinin iş ortaklığı olması halinde iş ortaklığı beyannamesi.</w:t>
      </w:r>
    </w:p>
    <w:p w14:paraId="18259573" w14:textId="77777777" w:rsidR="005C3C88" w:rsidRDefault="005C3C88" w:rsidP="00677F84">
      <w:pPr>
        <w:pStyle w:val="AralkYok"/>
      </w:pPr>
      <w:r>
        <w:t>4.2. Ekonomik ve mali yeterliğe ilişkin bilgi ve belgeler ile bunların taşıması gereken kriterler:</w:t>
      </w:r>
    </w:p>
    <w:p w14:paraId="74E308C2" w14:textId="77777777" w:rsidR="005C3C88" w:rsidRDefault="005C3C88" w:rsidP="00677F84">
      <w:pPr>
        <w:pStyle w:val="AralkYok"/>
      </w:pPr>
      <w:r>
        <w:t>Ekonomik ve mali yeterliğe ilişkin bilgi, belge veya kriter belirtilmemiştir.</w:t>
      </w:r>
    </w:p>
    <w:p w14:paraId="44D3EC38" w14:textId="77777777" w:rsidR="005C3C88" w:rsidRDefault="005C3C88" w:rsidP="00677F84">
      <w:pPr>
        <w:pStyle w:val="AralkYok"/>
      </w:pPr>
      <w:r>
        <w:t>4.3. Mesleki ve teknik yeterliğe ilişkin bilgi ve belgeler ile bunların taşıması gereken kriterler:</w:t>
      </w:r>
    </w:p>
    <w:p w14:paraId="1119EFFF" w14:textId="77777777" w:rsidR="005C3C88" w:rsidRDefault="005C3C88" w:rsidP="00677F84">
      <w:pPr>
        <w:pStyle w:val="AralkYok"/>
      </w:pPr>
      <w:r>
        <w:t>4.3.1. Son beş yıl içinde bedel içeren bir sözleşme kapsamında kabul işlemleri tamamlanan ve teklif edilen bedelin % 50 oranından az olmamak üzere, ihale konusu iş veya benzer işlere ilişkin iş deneyimini gösteren belgeler veya teknolojik ürün deneyim belgesi.</w:t>
      </w:r>
    </w:p>
    <w:p w14:paraId="2B18C056" w14:textId="77777777" w:rsidR="005C3C88" w:rsidRDefault="005C3C88" w:rsidP="00677F84">
      <w:pPr>
        <w:pStyle w:val="AralkYok"/>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6F976DA5" w14:textId="77777777" w:rsidR="005C3C88" w:rsidRDefault="005C3C88" w:rsidP="00677F84">
      <w:pPr>
        <w:pStyle w:val="AralkYok"/>
      </w:pPr>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4A200DE3" w14:textId="77777777" w:rsidR="005C3C88" w:rsidRDefault="005C3C88" w:rsidP="00677F84">
      <w:pPr>
        <w:pStyle w:val="AralkYok"/>
      </w:pPr>
      <w:r>
        <w:t>4.4. Bu ihalede benzer iş olarak kabul edilecek işler:</w:t>
      </w:r>
    </w:p>
    <w:p w14:paraId="7E0791D3" w14:textId="05F9ACE6" w:rsidR="005C3C88" w:rsidRDefault="005C3C88" w:rsidP="00677F84">
      <w:pPr>
        <w:pStyle w:val="AralkYok"/>
      </w:pPr>
      <w:r>
        <w:t>4.4.1.Kamuda veya özel sektörde gerçekleştirilen personel çalıştırılmasına dayalı her türlü iş.</w:t>
      </w:r>
    </w:p>
    <w:p w14:paraId="41D9C4F8" w14:textId="77777777" w:rsidR="005C3C88" w:rsidRDefault="005C3C88" w:rsidP="00677F84">
      <w:pPr>
        <w:pStyle w:val="AralkYok"/>
      </w:pPr>
      <w:r>
        <w:t>5- Ekonomik açıdan en avantajlı teklif sadece fiyat esasına göre belirlenecektir.</w:t>
      </w:r>
    </w:p>
    <w:p w14:paraId="1F2355FF" w14:textId="77777777" w:rsidR="005C3C88" w:rsidRDefault="005C3C88" w:rsidP="00677F84">
      <w:pPr>
        <w:pStyle w:val="AralkYok"/>
      </w:pPr>
      <w:r>
        <w:t>6- İhaleye sadece yerli istekliler katılabilecektir.</w:t>
      </w:r>
    </w:p>
    <w:p w14:paraId="03263708" w14:textId="77777777" w:rsidR="005C3C88" w:rsidRDefault="005C3C88" w:rsidP="00677F84">
      <w:pPr>
        <w:pStyle w:val="AralkYok"/>
      </w:pPr>
      <w:r>
        <w:t>7- İhaleye teklif verecek olanların, EKAP hesabına giriş yaparak ihale dokümanını indirmeleri zorunludur.</w:t>
      </w:r>
    </w:p>
    <w:p w14:paraId="64FB5A24" w14:textId="77777777" w:rsidR="00677F84" w:rsidRDefault="005C3C88" w:rsidP="00677F84">
      <w:pPr>
        <w:pStyle w:val="AralkYok"/>
      </w:pPr>
      <w:r>
        <w:t>8-Teklifler, EKAP üzerinden teklif mektubu ile ihaleye katılım belgesi ve diğer ekler kullanılarak hazırlanacak ve e-imza ile imzalanarak ihale tarih ve saatine kadar EKAP üzerinden gönderilecektir.</w:t>
      </w:r>
    </w:p>
    <w:p w14:paraId="13180AB9" w14:textId="5534C877" w:rsidR="005C3C88" w:rsidRDefault="005C3C88" w:rsidP="00677F84">
      <w:pPr>
        <w:pStyle w:val="AralkYok"/>
      </w:pPr>
      <w:r>
        <w:lastRenderedPageBreak/>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2C651E25" w14:textId="77777777" w:rsidR="005C3C88" w:rsidRDefault="005C3C88" w:rsidP="00677F84">
      <w:pPr>
        <w:pStyle w:val="AralkYok"/>
      </w:pPr>
      <w:r>
        <w:t>10- Bu ihalede, işin tamamı için teklif verilecektir.</w:t>
      </w:r>
    </w:p>
    <w:p w14:paraId="0CEAC1E3" w14:textId="77777777" w:rsidR="005C3C88" w:rsidRDefault="005C3C88" w:rsidP="00677F84">
      <w:pPr>
        <w:pStyle w:val="AralkYok"/>
      </w:pPr>
      <w:r>
        <w:t>11- İstekliler teklif ettikleri bedelin %3’ünden az olmamak üzere kendi belirleyecekleri tutarda geçici teminat vereceklerdir.</w:t>
      </w:r>
    </w:p>
    <w:p w14:paraId="609A56C5" w14:textId="77777777" w:rsidR="005C3C88" w:rsidRDefault="005C3C88" w:rsidP="00677F84">
      <w:pPr>
        <w:pStyle w:val="AralkYok"/>
      </w:pPr>
      <w:r>
        <w:t>12- Bu ihalede elektronik eksiltme yapılmayacaktır.</w:t>
      </w:r>
    </w:p>
    <w:p w14:paraId="3A5198EB" w14:textId="77777777" w:rsidR="005C3C88" w:rsidRDefault="005C3C88" w:rsidP="00677F84">
      <w:pPr>
        <w:pStyle w:val="AralkYok"/>
      </w:pPr>
      <w:r>
        <w:t>13- Verilen tekliflerin geçerlilik süresi, ihale tarihinden itibaren 120 (</w:t>
      </w:r>
      <w:proofErr w:type="spellStart"/>
      <w:r>
        <w:t>YüzYirmi</w:t>
      </w:r>
      <w:proofErr w:type="spellEnd"/>
      <w:r>
        <w:t>) takvim günüdür.</w:t>
      </w:r>
    </w:p>
    <w:p w14:paraId="0A1D938A" w14:textId="77777777" w:rsidR="005C3C88" w:rsidRDefault="005C3C88" w:rsidP="00677F84">
      <w:pPr>
        <w:pStyle w:val="AralkYok"/>
      </w:pPr>
      <w:r>
        <w:t>14- Konsorsiyum olarak ihaleye teklif verilemez.</w:t>
      </w:r>
    </w:p>
    <w:p w14:paraId="4D38CA77" w14:textId="5C912085" w:rsidR="00B8640E" w:rsidRDefault="005C3C88" w:rsidP="00677F84">
      <w:pPr>
        <w:pStyle w:val="AralkYok"/>
      </w:pPr>
      <w:r>
        <w:t>15- Diğer hususlar:</w:t>
      </w:r>
      <w:r w:rsidR="00677F84">
        <w:t xml:space="preserve"> </w:t>
      </w:r>
      <w:r>
        <w:t>Sınır değerin altında teklif sunan isteklilerin teklifleri açıklama istenilmeksizin reddedilecektir.</w:t>
      </w:r>
      <w:r w:rsidR="00677F84">
        <w:t xml:space="preserve"> </w:t>
      </w:r>
      <w:r>
        <w:t>1-Kesin teminat olarak sunulan teminat mektubunun geçerlilik süresi 30.03.2027 tarihinden önce olmayacak şekilde belirlenecektir. 2-Cumhurbaşkanlığı veya Bakanlar Kurulu tarafından, kamu çalışanlarının idari izinli sayıldıkları günlerde, bu ihale kapsamında çalıştırılan işçilerin de izinli sayılıp sayılmamaları konusunda takdir hakkı İdarenindir. Ancak, söz konusu idari izin süresince görevlendirilecek olanlara İdare tarafından herhangi bir şekilde fazla ödeme yapılmayacaktır.</w:t>
      </w:r>
    </w:p>
    <w:sectPr w:rsidR="00B8640E" w:rsidSect="00677F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2E"/>
    <w:rsid w:val="005A1B17"/>
    <w:rsid w:val="005C3C88"/>
    <w:rsid w:val="005D5CF1"/>
    <w:rsid w:val="00677F84"/>
    <w:rsid w:val="00880165"/>
    <w:rsid w:val="00A01587"/>
    <w:rsid w:val="00B8640E"/>
    <w:rsid w:val="00BB4A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E356"/>
  <w15:chartTrackingRefBased/>
  <w15:docId w15:val="{CC7D3855-C06A-4AA7-A173-B0B53F7C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B4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B4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B4A2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B4A2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B4A2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B4A2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B4A2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B4A2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B4A2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B4A2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B4A2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B4A2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B4A2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B4A2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B4A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B4A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B4A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B4A2E"/>
    <w:rPr>
      <w:rFonts w:eastAsiaTheme="majorEastAsia" w:cstheme="majorBidi"/>
      <w:color w:val="272727" w:themeColor="text1" w:themeTint="D8"/>
    </w:rPr>
  </w:style>
  <w:style w:type="paragraph" w:styleId="KonuBal">
    <w:name w:val="Title"/>
    <w:basedOn w:val="Normal"/>
    <w:next w:val="Normal"/>
    <w:link w:val="KonuBalChar"/>
    <w:uiPriority w:val="10"/>
    <w:qFormat/>
    <w:rsid w:val="00BB4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B4A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B4A2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B4A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B4A2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B4A2E"/>
    <w:rPr>
      <w:i/>
      <w:iCs/>
      <w:color w:val="404040" w:themeColor="text1" w:themeTint="BF"/>
    </w:rPr>
  </w:style>
  <w:style w:type="paragraph" w:styleId="ListeParagraf">
    <w:name w:val="List Paragraph"/>
    <w:basedOn w:val="Normal"/>
    <w:uiPriority w:val="34"/>
    <w:qFormat/>
    <w:rsid w:val="00BB4A2E"/>
    <w:pPr>
      <w:ind w:left="720"/>
      <w:contextualSpacing/>
    </w:pPr>
  </w:style>
  <w:style w:type="character" w:styleId="GlVurgulama">
    <w:name w:val="Intense Emphasis"/>
    <w:basedOn w:val="VarsaylanParagrafYazTipi"/>
    <w:uiPriority w:val="21"/>
    <w:qFormat/>
    <w:rsid w:val="00BB4A2E"/>
    <w:rPr>
      <w:i/>
      <w:iCs/>
      <w:color w:val="0F4761" w:themeColor="accent1" w:themeShade="BF"/>
    </w:rPr>
  </w:style>
  <w:style w:type="paragraph" w:styleId="GlAlnt">
    <w:name w:val="Intense Quote"/>
    <w:basedOn w:val="Normal"/>
    <w:next w:val="Normal"/>
    <w:link w:val="GlAlntChar"/>
    <w:uiPriority w:val="30"/>
    <w:qFormat/>
    <w:rsid w:val="00BB4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B4A2E"/>
    <w:rPr>
      <w:i/>
      <w:iCs/>
      <w:color w:val="0F4761" w:themeColor="accent1" w:themeShade="BF"/>
    </w:rPr>
  </w:style>
  <w:style w:type="character" w:styleId="GlBavuru">
    <w:name w:val="Intense Reference"/>
    <w:basedOn w:val="VarsaylanParagrafYazTipi"/>
    <w:uiPriority w:val="32"/>
    <w:qFormat/>
    <w:rsid w:val="00BB4A2E"/>
    <w:rPr>
      <w:b/>
      <w:bCs/>
      <w:smallCaps/>
      <w:color w:val="0F4761" w:themeColor="accent1" w:themeShade="BF"/>
      <w:spacing w:val="5"/>
    </w:rPr>
  </w:style>
  <w:style w:type="paragraph" w:styleId="AralkYok">
    <w:name w:val="No Spacing"/>
    <w:uiPriority w:val="1"/>
    <w:qFormat/>
    <w:rsid w:val="00677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854</Words>
  <Characters>4872</Characters>
  <Application>Microsoft Office Word</Application>
  <DocSecurity>0</DocSecurity>
  <Lines>40</Lines>
  <Paragraphs>11</Paragraphs>
  <ScaleCrop>false</ScaleCrop>
  <Company>DSI</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  Can</dc:creator>
  <cp:keywords/>
  <dc:description/>
  <cp:lastModifiedBy>Ahmet Algeç</cp:lastModifiedBy>
  <cp:revision>5</cp:revision>
  <dcterms:created xsi:type="dcterms:W3CDTF">2026-01-02T07:16:00Z</dcterms:created>
  <dcterms:modified xsi:type="dcterms:W3CDTF">2026-01-02T12:17:00Z</dcterms:modified>
</cp:coreProperties>
</file>