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ANTALYA-KEMER KURU DERE-KUMLUCA OLİMPOS TURİZM DERELERİ TAŞKIN KONTROL</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BÖLGE MÜDÜRLÜĞÜ-13.BÖLGE ANTALYA DİĞER ÖZEL BÜTÇELİ KURULUŞLAR DEVLET SU İŞLERİ GENEL MÜDÜRLÜĞÜ</w:t>
      </w:r>
    </w:p>
    <w:p w:rsidR="00902C82" w:rsidRPr="008A3921" w:rsidRDefault="00902C82" w:rsidP="008A3921">
      <w:pPr>
        <w:pStyle w:val="AralkYok"/>
        <w:rPr>
          <w:rFonts w:ascii="Times New Roman" w:hAnsi="Times New Roman" w:cs="Times New Roman"/>
        </w:rPr>
      </w:pP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Antalya-Kemer Kuru Dere-Kumluca </w:t>
      </w:r>
      <w:proofErr w:type="spellStart"/>
      <w:r w:rsidRPr="008A3921">
        <w:rPr>
          <w:rFonts w:ascii="Times New Roman" w:hAnsi="Times New Roman" w:cs="Times New Roman"/>
        </w:rPr>
        <w:t>Olimpos</w:t>
      </w:r>
      <w:proofErr w:type="spellEnd"/>
      <w:r w:rsidRPr="008A3921">
        <w:rPr>
          <w:rFonts w:ascii="Times New Roman" w:hAnsi="Times New Roman" w:cs="Times New Roman"/>
        </w:rPr>
        <w:t xml:space="preserve"> Turizm Dereleri Taşkın Kontrol yapım işi 4734 sayılı Kamu İhale Kanununun 19 uncu maddesine göre açık ihale usulü ile ihale edilecek olup, teklifler sadece elektronik ortamda EKAP üzerinden alınacaktır.  İhaleye ilişkin ayrıntılı bilgiler aşağıda yer almaktadır:</w:t>
      </w:r>
    </w:p>
    <w:p w:rsidR="00902C82" w:rsidRPr="008A3921" w:rsidRDefault="008A3921" w:rsidP="008A3921">
      <w:pPr>
        <w:pStyle w:val="AralkYok"/>
        <w:rPr>
          <w:rFonts w:ascii="Times New Roman" w:hAnsi="Times New Roman" w:cs="Times New Roman"/>
        </w:rPr>
      </w:pPr>
      <w:r>
        <w:rPr>
          <w:rFonts w:ascii="Times New Roman" w:hAnsi="Times New Roman" w:cs="Times New Roman"/>
        </w:rPr>
        <w:t>İKN</w:t>
      </w:r>
      <w:r>
        <w:rPr>
          <w:rFonts w:ascii="Times New Roman" w:hAnsi="Times New Roman" w:cs="Times New Roman"/>
        </w:rPr>
        <w:tab/>
        <w:t>:</w:t>
      </w:r>
      <w:r w:rsidR="00902C82" w:rsidRPr="008A3921">
        <w:rPr>
          <w:rFonts w:ascii="Times New Roman" w:hAnsi="Times New Roman" w:cs="Times New Roman"/>
        </w:rPr>
        <w:t>2024/1671872</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1-İdarenin</w:t>
      </w:r>
    </w:p>
    <w:p w:rsidR="00902C82" w:rsidRPr="008A3921" w:rsidRDefault="008A3921" w:rsidP="008A3921">
      <w:pPr>
        <w:pStyle w:val="AralkYok"/>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Pr="008A3921">
        <w:rPr>
          <w:rFonts w:ascii="Times New Roman" w:hAnsi="Times New Roman" w:cs="Times New Roman"/>
        </w:rPr>
        <w:t>Bölge Müdürlüğü-13.Bölge Antalya Diğer Özel Bütçeli Kuruluşlar Devlet Su İşleri Genel Müdürlüğü</w:t>
      </w:r>
    </w:p>
    <w:p w:rsidR="00902C82" w:rsidRPr="008A3921" w:rsidRDefault="008A3921" w:rsidP="008A3921">
      <w:pPr>
        <w:pStyle w:val="AralkYok"/>
        <w:rPr>
          <w:rFonts w:ascii="Times New Roman" w:hAnsi="Times New Roman" w:cs="Times New Roman"/>
        </w:rPr>
      </w:pPr>
      <w:r>
        <w:rPr>
          <w:rFonts w:ascii="Times New Roman" w:hAnsi="Times New Roman" w:cs="Times New Roman"/>
        </w:rPr>
        <w:t xml:space="preserve">b) </w:t>
      </w:r>
      <w:proofErr w:type="spellStart"/>
      <w:proofErr w:type="gramStart"/>
      <w:r>
        <w:rPr>
          <w:rFonts w:ascii="Times New Roman" w:hAnsi="Times New Roman" w:cs="Times New Roman"/>
        </w:rPr>
        <w:t>Adresi</w:t>
      </w:r>
      <w:r w:rsidR="00902C82" w:rsidRPr="008A3921">
        <w:rPr>
          <w:rFonts w:ascii="Times New Roman" w:hAnsi="Times New Roman" w:cs="Times New Roman"/>
        </w:rPr>
        <w:t>:DSİ</w:t>
      </w:r>
      <w:proofErr w:type="spellEnd"/>
      <w:proofErr w:type="gramEnd"/>
      <w:r w:rsidR="00902C82" w:rsidRPr="008A3921">
        <w:rPr>
          <w:rFonts w:ascii="Times New Roman" w:hAnsi="Times New Roman" w:cs="Times New Roman"/>
        </w:rPr>
        <w:t xml:space="preserve"> 13.Bölge </w:t>
      </w:r>
      <w:proofErr w:type="spellStart"/>
      <w:r w:rsidR="00902C82" w:rsidRPr="008A3921">
        <w:rPr>
          <w:rFonts w:ascii="Times New Roman" w:hAnsi="Times New Roman" w:cs="Times New Roman"/>
        </w:rPr>
        <w:t>Müd.Sulama</w:t>
      </w:r>
      <w:proofErr w:type="spellEnd"/>
      <w:r w:rsidR="00902C82" w:rsidRPr="008A3921">
        <w:rPr>
          <w:rFonts w:ascii="Times New Roman" w:hAnsi="Times New Roman" w:cs="Times New Roman"/>
        </w:rPr>
        <w:t xml:space="preserve"> Şube </w:t>
      </w:r>
      <w:proofErr w:type="spellStart"/>
      <w:r w:rsidR="00902C82" w:rsidRPr="008A3921">
        <w:rPr>
          <w:rFonts w:ascii="Times New Roman" w:hAnsi="Times New Roman" w:cs="Times New Roman"/>
        </w:rPr>
        <w:t>Müd.Barış</w:t>
      </w:r>
      <w:proofErr w:type="spellEnd"/>
      <w:r w:rsidR="00902C82" w:rsidRPr="008A3921">
        <w:rPr>
          <w:rFonts w:ascii="Times New Roman" w:hAnsi="Times New Roman" w:cs="Times New Roman"/>
        </w:rPr>
        <w:t xml:space="preserve"> </w:t>
      </w:r>
      <w:proofErr w:type="spellStart"/>
      <w:r w:rsidR="00902C82" w:rsidRPr="008A3921">
        <w:rPr>
          <w:rFonts w:ascii="Times New Roman" w:hAnsi="Times New Roman" w:cs="Times New Roman"/>
        </w:rPr>
        <w:t>Mh</w:t>
      </w:r>
      <w:proofErr w:type="spellEnd"/>
      <w:r w:rsidR="00902C82" w:rsidRPr="008A3921">
        <w:rPr>
          <w:rFonts w:ascii="Times New Roman" w:hAnsi="Times New Roman" w:cs="Times New Roman"/>
        </w:rPr>
        <w:t>. Halide Edip ADIVAR Cad. 24 07098 KEPEZ/ANTALYA</w:t>
      </w:r>
    </w:p>
    <w:p w:rsidR="00902C82" w:rsidRPr="008A3921" w:rsidRDefault="008A3921" w:rsidP="008A3921">
      <w:pPr>
        <w:pStyle w:val="AralkYok"/>
        <w:rPr>
          <w:rFonts w:ascii="Times New Roman" w:hAnsi="Times New Roman" w:cs="Times New Roman"/>
        </w:rPr>
      </w:pPr>
      <w:r>
        <w:rPr>
          <w:rFonts w:ascii="Times New Roman" w:hAnsi="Times New Roman" w:cs="Times New Roman"/>
        </w:rPr>
        <w:t>c) Telefon ve faks numarası:</w:t>
      </w:r>
      <w:r w:rsidR="00902C82" w:rsidRPr="008A3921">
        <w:rPr>
          <w:rFonts w:ascii="Times New Roman" w:hAnsi="Times New Roman" w:cs="Times New Roman"/>
        </w:rPr>
        <w:t>2423311616 - 2423311614</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ç) İhale dokümanının görülebileceği ve e-imza kullanılarak in</w:t>
      </w:r>
      <w:r w:rsidR="008A3921">
        <w:rPr>
          <w:rFonts w:ascii="Times New Roman" w:hAnsi="Times New Roman" w:cs="Times New Roman"/>
        </w:rPr>
        <w:t xml:space="preserve">dirilebileceği internet </w:t>
      </w:r>
      <w:proofErr w:type="spellStart"/>
      <w:r w:rsidR="008A3921">
        <w:rPr>
          <w:rFonts w:ascii="Times New Roman" w:hAnsi="Times New Roman" w:cs="Times New Roman"/>
        </w:rPr>
        <w:t>sayfası</w:t>
      </w:r>
      <w:r w:rsidRPr="008A3921">
        <w:rPr>
          <w:rFonts w:ascii="Times New Roman" w:hAnsi="Times New Roman" w:cs="Times New Roman"/>
        </w:rPr>
        <w:t>:https</w:t>
      </w:r>
      <w:proofErr w:type="spellEnd"/>
      <w:r w:rsidRPr="008A3921">
        <w:rPr>
          <w:rFonts w:ascii="Times New Roman" w:hAnsi="Times New Roman" w:cs="Times New Roman"/>
        </w:rPr>
        <w:t>://ekap.kik.gov.tr/EKAP/</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2-İhale konusu yapım işinin</w:t>
      </w:r>
    </w:p>
    <w:p w:rsidR="00902C82" w:rsidRPr="008A3921" w:rsidRDefault="008A3921" w:rsidP="008A3921">
      <w:pPr>
        <w:pStyle w:val="AralkYok"/>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00902C82" w:rsidRPr="008A3921">
        <w:rPr>
          <w:rFonts w:ascii="Times New Roman" w:hAnsi="Times New Roman" w:cs="Times New Roman"/>
        </w:rPr>
        <w:t xml:space="preserve">Antalya-Kemer Kuru Dere-Kumluca </w:t>
      </w:r>
      <w:proofErr w:type="spellStart"/>
      <w:r w:rsidR="00902C82" w:rsidRPr="008A3921">
        <w:rPr>
          <w:rFonts w:ascii="Times New Roman" w:hAnsi="Times New Roman" w:cs="Times New Roman"/>
        </w:rPr>
        <w:t>Olimpos</w:t>
      </w:r>
      <w:proofErr w:type="spellEnd"/>
      <w:r w:rsidR="00902C82" w:rsidRPr="008A3921">
        <w:rPr>
          <w:rFonts w:ascii="Times New Roman" w:hAnsi="Times New Roman" w:cs="Times New Roman"/>
        </w:rPr>
        <w:t xml:space="preserve"> Turizm Dereleri Taşkın Kontrol</w:t>
      </w:r>
    </w:p>
    <w:p w:rsidR="00902C82" w:rsidRPr="008A3921" w:rsidRDefault="008A3921" w:rsidP="008A3921">
      <w:pPr>
        <w:pStyle w:val="AralkYok"/>
        <w:rPr>
          <w:rFonts w:ascii="Times New Roman" w:hAnsi="Times New Roman" w:cs="Times New Roman"/>
        </w:rPr>
      </w:pPr>
      <w:r>
        <w:rPr>
          <w:rFonts w:ascii="Times New Roman" w:hAnsi="Times New Roman" w:cs="Times New Roman"/>
        </w:rPr>
        <w:t>b) Niteliği, türü ve miktarı</w:t>
      </w:r>
      <w:r w:rsidR="00902C82" w:rsidRPr="008A3921">
        <w:rPr>
          <w:rFonts w:ascii="Times New Roman" w:hAnsi="Times New Roman" w:cs="Times New Roman"/>
        </w:rPr>
        <w:t>:</w:t>
      </w:r>
      <w:r w:rsidR="00322921" w:rsidRPr="00322921">
        <w:t xml:space="preserve"> </w:t>
      </w:r>
      <w:r w:rsidR="00322921" w:rsidRPr="00322921">
        <w:rPr>
          <w:rFonts w:ascii="Times New Roman" w:hAnsi="Times New Roman" w:cs="Times New Roman"/>
        </w:rPr>
        <w:t xml:space="preserve">38.000,00 metreküp Her Cins ve Klasta Zeminin Kazılması, Dolgu Yapılması, Kazı Fazlasının depoya nakli, 29.000,00 kilogram çeşitli demir işleri, 7.000,00 metreküp </w:t>
      </w:r>
      <w:proofErr w:type="spellStart"/>
      <w:r w:rsidR="00322921" w:rsidRPr="00322921">
        <w:rPr>
          <w:rFonts w:ascii="Times New Roman" w:hAnsi="Times New Roman" w:cs="Times New Roman"/>
        </w:rPr>
        <w:t>kargir</w:t>
      </w:r>
      <w:proofErr w:type="spellEnd"/>
      <w:r w:rsidR="00322921" w:rsidRPr="00322921">
        <w:rPr>
          <w:rFonts w:ascii="Times New Roman" w:hAnsi="Times New Roman" w:cs="Times New Roman"/>
        </w:rPr>
        <w:t xml:space="preserve"> inşaat ve taşkın kontrol inşaat işlerinin yapılması</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Ayrıntılı bilgiye </w:t>
      </w:r>
      <w:proofErr w:type="spellStart"/>
      <w:r w:rsidRPr="008A3921">
        <w:rPr>
          <w:rFonts w:ascii="Times New Roman" w:hAnsi="Times New Roman" w:cs="Times New Roman"/>
        </w:rPr>
        <w:t>EKAP’ta</w:t>
      </w:r>
      <w:proofErr w:type="spellEnd"/>
      <w:r w:rsidRPr="008A3921">
        <w:rPr>
          <w:rFonts w:ascii="Times New Roman" w:hAnsi="Times New Roman" w:cs="Times New Roman"/>
        </w:rPr>
        <w:t xml:space="preserve"> yer alan ihale dokümanı içinde bulunan idari şartnameden ulaşılabilir.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c) </w:t>
      </w:r>
      <w:r w:rsidR="008A3921">
        <w:rPr>
          <w:rFonts w:ascii="Times New Roman" w:hAnsi="Times New Roman" w:cs="Times New Roman"/>
        </w:rPr>
        <w:t xml:space="preserve">Yapılacağı/teslim edileceği </w:t>
      </w:r>
      <w:proofErr w:type="spellStart"/>
      <w:proofErr w:type="gramStart"/>
      <w:r w:rsidR="008A3921">
        <w:rPr>
          <w:rFonts w:ascii="Times New Roman" w:hAnsi="Times New Roman" w:cs="Times New Roman"/>
        </w:rPr>
        <w:t>yer</w:t>
      </w:r>
      <w:r w:rsidRPr="008A3921">
        <w:rPr>
          <w:rFonts w:ascii="Times New Roman" w:hAnsi="Times New Roman" w:cs="Times New Roman"/>
        </w:rPr>
        <w:t>:ANTALYA</w:t>
      </w:r>
      <w:proofErr w:type="spellEnd"/>
      <w:proofErr w:type="gramEnd"/>
    </w:p>
    <w:p w:rsidR="00902C82" w:rsidRPr="008A3921" w:rsidRDefault="008A3921" w:rsidP="008A3921">
      <w:pPr>
        <w:pStyle w:val="AralkYok"/>
        <w:rPr>
          <w:rFonts w:ascii="Times New Roman" w:hAnsi="Times New Roman" w:cs="Times New Roman"/>
        </w:rPr>
      </w:pPr>
      <w:r>
        <w:rPr>
          <w:rFonts w:ascii="Times New Roman" w:hAnsi="Times New Roman" w:cs="Times New Roman"/>
        </w:rPr>
        <w:t>ç) Süresi/teslim tarihi</w:t>
      </w:r>
      <w:r>
        <w:rPr>
          <w:rFonts w:ascii="Times New Roman" w:hAnsi="Times New Roman" w:cs="Times New Roman"/>
        </w:rPr>
        <w:tab/>
        <w:t>:</w:t>
      </w:r>
      <w:r w:rsidR="00902C82" w:rsidRPr="008A3921">
        <w:rPr>
          <w:rFonts w:ascii="Times New Roman" w:hAnsi="Times New Roman" w:cs="Times New Roman"/>
        </w:rPr>
        <w:t>Yer tesliminden itibaren 210 (</w:t>
      </w:r>
      <w:proofErr w:type="spellStart"/>
      <w:r w:rsidR="00902C82" w:rsidRPr="008A3921">
        <w:rPr>
          <w:rFonts w:ascii="Times New Roman" w:hAnsi="Times New Roman" w:cs="Times New Roman"/>
        </w:rPr>
        <w:t>İkiYüzOn</w:t>
      </w:r>
      <w:proofErr w:type="spellEnd"/>
      <w:r w:rsidR="00902C82" w:rsidRPr="008A3921">
        <w:rPr>
          <w:rFonts w:ascii="Times New Roman" w:hAnsi="Times New Roman" w:cs="Times New Roman"/>
        </w:rPr>
        <w:t>) takvim günüdür.</w:t>
      </w:r>
    </w:p>
    <w:p w:rsidR="00902C82" w:rsidRPr="008A3921" w:rsidRDefault="005B19BB" w:rsidP="008A3921">
      <w:pPr>
        <w:pStyle w:val="AralkYok"/>
        <w:rPr>
          <w:rFonts w:ascii="Times New Roman" w:hAnsi="Times New Roman" w:cs="Times New Roman"/>
        </w:rPr>
      </w:pPr>
      <w:r>
        <w:rPr>
          <w:rFonts w:ascii="Times New Roman" w:hAnsi="Times New Roman" w:cs="Times New Roman"/>
        </w:rPr>
        <w:t>d) İşe başlama tarihi</w:t>
      </w:r>
      <w:r>
        <w:rPr>
          <w:rFonts w:ascii="Times New Roman" w:hAnsi="Times New Roman" w:cs="Times New Roman"/>
        </w:rPr>
        <w:tab/>
      </w:r>
      <w:r w:rsidR="008A3921">
        <w:rPr>
          <w:rFonts w:ascii="Times New Roman" w:hAnsi="Times New Roman" w:cs="Times New Roman"/>
        </w:rPr>
        <w:t>:</w:t>
      </w:r>
      <w:r w:rsidR="00902C82" w:rsidRPr="008A3921">
        <w:rPr>
          <w:rFonts w:ascii="Times New Roman" w:hAnsi="Times New Roman" w:cs="Times New Roman"/>
        </w:rPr>
        <w:t>Sözleşmenin imzalandığı tarihten itibaren 10 gün içinde</w:t>
      </w:r>
      <w:r>
        <w:rPr>
          <w:rFonts w:ascii="Times New Roman" w:hAnsi="Times New Roman" w:cs="Times New Roman"/>
        </w:rPr>
        <w:t xml:space="preserve"> </w:t>
      </w:r>
      <w:r w:rsidR="00902C82" w:rsidRPr="008A3921">
        <w:rPr>
          <w:rFonts w:ascii="Times New Roman" w:hAnsi="Times New Roman" w:cs="Times New Roman"/>
        </w:rPr>
        <w:t>yer teslimi yapılarak işe başlanacaktır.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3-İhalenin</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a) İhale (son</w:t>
      </w:r>
      <w:r w:rsidR="008A3921">
        <w:rPr>
          <w:rFonts w:ascii="Times New Roman" w:hAnsi="Times New Roman" w:cs="Times New Roman"/>
        </w:rPr>
        <w:t xml:space="preserve"> teklif verme) tarih ve saati</w:t>
      </w:r>
      <w:r w:rsidR="008A3921">
        <w:rPr>
          <w:rFonts w:ascii="Times New Roman" w:hAnsi="Times New Roman" w:cs="Times New Roman"/>
        </w:rPr>
        <w:tab/>
        <w:t>:</w:t>
      </w:r>
      <w:r w:rsidR="001617BA">
        <w:rPr>
          <w:rFonts w:ascii="Times New Roman" w:hAnsi="Times New Roman" w:cs="Times New Roman"/>
        </w:rPr>
        <w:t>14</w:t>
      </w:r>
      <w:bookmarkStart w:id="0" w:name="_GoBack"/>
      <w:bookmarkEnd w:id="0"/>
      <w:r w:rsidRPr="008A3921">
        <w:rPr>
          <w:rFonts w:ascii="Times New Roman" w:hAnsi="Times New Roman" w:cs="Times New Roman"/>
        </w:rPr>
        <w:t>.01.2025 - 10:00</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b) İhale komisyonunun toplantı yeri </w:t>
      </w:r>
      <w:r w:rsidR="008A3921">
        <w:rPr>
          <w:rFonts w:ascii="Times New Roman" w:hAnsi="Times New Roman" w:cs="Times New Roman"/>
        </w:rPr>
        <w:t>(e-tekliflerin açılacağı adres)</w:t>
      </w:r>
      <w:r w:rsidRPr="008A3921">
        <w:rPr>
          <w:rFonts w:ascii="Times New Roman" w:hAnsi="Times New Roman" w:cs="Times New Roman"/>
        </w:rPr>
        <w:t xml:space="preserve">:DSİ 13. Bölge Müdürlüğü Sulama Şube Müdürlüğü İhale Birimi (Bölge Binası) Barış </w:t>
      </w:r>
      <w:proofErr w:type="spellStart"/>
      <w:r w:rsidRPr="008A3921">
        <w:rPr>
          <w:rFonts w:ascii="Times New Roman" w:hAnsi="Times New Roman" w:cs="Times New Roman"/>
        </w:rPr>
        <w:t>Mah.Halide</w:t>
      </w:r>
      <w:proofErr w:type="spellEnd"/>
      <w:r w:rsidRPr="008A3921">
        <w:rPr>
          <w:rFonts w:ascii="Times New Roman" w:hAnsi="Times New Roman" w:cs="Times New Roman"/>
        </w:rPr>
        <w:t xml:space="preserve"> Edip Adıvar Cad.No:24 07098 Kepez/ANTALYA</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 İhaleye katılabilme şartları ve istenilen belgeler ile yeterlik değerlendirmesinde uygulanacak </w:t>
      </w:r>
      <w:proofErr w:type="gramStart"/>
      <w:r w:rsidRPr="008A3921">
        <w:rPr>
          <w:rFonts w:ascii="Times New Roman" w:hAnsi="Times New Roman" w:cs="Times New Roman"/>
        </w:rPr>
        <w:t>kriterler</w:t>
      </w:r>
      <w:proofErr w:type="gramEnd"/>
      <w:r w:rsidRPr="008A3921">
        <w:rPr>
          <w:rFonts w:ascii="Times New Roman" w:hAnsi="Times New Roman" w:cs="Times New Roman"/>
        </w:rPr>
        <w:t>:</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4.1. İsteklilerin ihaleye katılabilmeleri için aşağıda sayılan belgeler ve yeterlik </w:t>
      </w:r>
      <w:proofErr w:type="gramStart"/>
      <w:r w:rsidRPr="008A3921">
        <w:rPr>
          <w:rFonts w:ascii="Times New Roman" w:hAnsi="Times New Roman" w:cs="Times New Roman"/>
        </w:rPr>
        <w:t>kriterleri</w:t>
      </w:r>
      <w:proofErr w:type="gramEnd"/>
      <w:r w:rsidRPr="008A3921">
        <w:rPr>
          <w:rFonts w:ascii="Times New Roman" w:hAnsi="Times New Roman" w:cs="Times New Roman"/>
        </w:rPr>
        <w:t xml:space="preserve"> ile fiyat dışı unsurlara ilişkin bilgileri e-teklifleri kapsamında beyan etmeleri gerekmektedir.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4.1.2. Teklif vermeye yetkili olduğunu gösteren bilgiler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8A3921">
        <w:rPr>
          <w:rFonts w:ascii="Times New Roman" w:hAnsi="Times New Roman" w:cs="Times New Roman"/>
        </w:rPr>
        <w:t>EKAP’tan</w:t>
      </w:r>
      <w:proofErr w:type="spellEnd"/>
      <w:r w:rsidRPr="008A3921">
        <w:rPr>
          <w:rFonts w:ascii="Times New Roman" w:hAnsi="Times New Roman" w:cs="Times New Roman"/>
        </w:rPr>
        <w:t xml:space="preserve"> alınır.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4.1.3. Şekli ve içeriği İdari Şartnamede belirlenen teklif mektubu.</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4.1.4. Şekli ve içeriği İdari Şartnamede belirlenen geçici teminat.</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4.1.5İhale konusu işte idarenin onayı ile alt yüklenici çalıştırılabilir. Ancak işin tamamı alt yüklenicilere yaptırılamaz.</w:t>
      </w:r>
    </w:p>
    <w:p w:rsidR="00902C82" w:rsidRPr="008A3921" w:rsidRDefault="00902C82" w:rsidP="008A3921">
      <w:pPr>
        <w:pStyle w:val="AralkYok"/>
        <w:rPr>
          <w:rFonts w:ascii="Times New Roman" w:hAnsi="Times New Roman" w:cs="Times New Roman"/>
        </w:rPr>
      </w:pPr>
      <w:proofErr w:type="gramStart"/>
      <w:r w:rsidRPr="008A3921">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4.2. Ekonomik ve mali yeterliğe ilişkin belgeler ve bu belgelerin taşıması gereken </w:t>
      </w:r>
      <w:proofErr w:type="gramStart"/>
      <w:r w:rsidRPr="008A3921">
        <w:rPr>
          <w:rFonts w:ascii="Times New Roman" w:hAnsi="Times New Roman" w:cs="Times New Roman"/>
        </w:rPr>
        <w:t>kriterler</w:t>
      </w:r>
      <w:proofErr w:type="gramEnd"/>
      <w:r w:rsidRPr="008A3921">
        <w:rPr>
          <w:rFonts w:ascii="Times New Roman" w:hAnsi="Times New Roman" w:cs="Times New Roman"/>
        </w:rPr>
        <w:t>:</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İdare tarafından ekonomik ve mali yeterliğe ilişkin </w:t>
      </w:r>
      <w:proofErr w:type="gramStart"/>
      <w:r w:rsidRPr="008A3921">
        <w:rPr>
          <w:rFonts w:ascii="Times New Roman" w:hAnsi="Times New Roman" w:cs="Times New Roman"/>
        </w:rPr>
        <w:t>kriter</w:t>
      </w:r>
      <w:proofErr w:type="gramEnd"/>
      <w:r w:rsidRPr="008A3921">
        <w:rPr>
          <w:rFonts w:ascii="Times New Roman" w:hAnsi="Times New Roman" w:cs="Times New Roman"/>
        </w:rPr>
        <w:t xml:space="preserve"> belirtilmemiştir.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4.3. Mesleki ve Teknik yeterliğe ilişkin belgeler ve bu belgelerin taşıması gereken </w:t>
      </w:r>
      <w:proofErr w:type="gramStart"/>
      <w:r w:rsidRPr="008A3921">
        <w:rPr>
          <w:rFonts w:ascii="Times New Roman" w:hAnsi="Times New Roman" w:cs="Times New Roman"/>
        </w:rPr>
        <w:t>kriterler</w:t>
      </w:r>
      <w:proofErr w:type="gramEnd"/>
      <w:r w:rsidRPr="008A3921">
        <w:rPr>
          <w:rFonts w:ascii="Times New Roman" w:hAnsi="Times New Roman" w:cs="Times New Roman"/>
        </w:rPr>
        <w:t>:</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4.3.1. İş deneyim </w:t>
      </w:r>
      <w:proofErr w:type="spellStart"/>
      <w:proofErr w:type="gramStart"/>
      <w:r w:rsidRPr="008A3921">
        <w:rPr>
          <w:rFonts w:ascii="Times New Roman" w:hAnsi="Times New Roman" w:cs="Times New Roman"/>
        </w:rPr>
        <w:t>belgeleri:Son</w:t>
      </w:r>
      <w:proofErr w:type="spellEnd"/>
      <w:proofErr w:type="gramEnd"/>
      <w:r w:rsidRPr="008A3921">
        <w:rPr>
          <w:rFonts w:ascii="Times New Roman" w:hAnsi="Times New Roman" w:cs="Times New Roman"/>
        </w:rPr>
        <w:t xml:space="preserve"> on beş yıl içinde bedel içeren bir sözleşme kapsamında taahhüt edilen ve teklif edilen bedelin % 80 oranından az olmamak üzere ihale konusu iş veya benzer işlere ilişkin iş deneyimini gösteren belgeler.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4.4.Bu ihalede benzer iş olarak kabul edilecek işler ve benzer işlere denk sayılacak mühendislik ve mimarlık bölümleri:</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lastRenderedPageBreak/>
        <w:t xml:space="preserve">4.4.1. Bu ihalede benzer iş olarak kabul edilecek </w:t>
      </w:r>
      <w:proofErr w:type="spellStart"/>
      <w:proofErr w:type="gramStart"/>
      <w:r w:rsidRPr="008A3921">
        <w:rPr>
          <w:rFonts w:ascii="Times New Roman" w:hAnsi="Times New Roman" w:cs="Times New Roman"/>
        </w:rPr>
        <w:t>işler:Yapım</w:t>
      </w:r>
      <w:proofErr w:type="spellEnd"/>
      <w:proofErr w:type="gramEnd"/>
      <w:r w:rsidRPr="008A3921">
        <w:rPr>
          <w:rFonts w:ascii="Times New Roman" w:hAnsi="Times New Roman" w:cs="Times New Roman"/>
        </w:rPr>
        <w:t xml:space="preserve"> işlerinde benzer iş grupları listesinde yer alan;  A IX GRUBU- SU YAPILARI  işleri benzer iş olarak kabul edilecektir.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4.4.2. Benzer işe denk sayılacak mühendislik veya mimarlık </w:t>
      </w:r>
      <w:proofErr w:type="spellStart"/>
      <w:proofErr w:type="gramStart"/>
      <w:r w:rsidRPr="008A3921">
        <w:rPr>
          <w:rFonts w:ascii="Times New Roman" w:hAnsi="Times New Roman" w:cs="Times New Roman"/>
        </w:rPr>
        <w:t>bölümleri:İnşaat</w:t>
      </w:r>
      <w:proofErr w:type="spellEnd"/>
      <w:proofErr w:type="gramEnd"/>
      <w:r w:rsidRPr="008A3921">
        <w:rPr>
          <w:rFonts w:ascii="Times New Roman" w:hAnsi="Times New Roman" w:cs="Times New Roman"/>
        </w:rPr>
        <w:t xml:space="preserve"> Mühendisliği</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5. Ekonomik açıdan en avantajlı teklif fiyatla birlikte fiyat dışındaki unsurlar da dikkate alınarak belirlenecektir.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Hesaplamada Kullanılacak </w:t>
      </w:r>
      <w:proofErr w:type="spellStart"/>
      <w:proofErr w:type="gramStart"/>
      <w:r w:rsidRPr="008A3921">
        <w:rPr>
          <w:rFonts w:ascii="Times New Roman" w:hAnsi="Times New Roman" w:cs="Times New Roman"/>
        </w:rPr>
        <w:t>Formül:Toplam</w:t>
      </w:r>
      <w:proofErr w:type="spellEnd"/>
      <w:proofErr w:type="gramEnd"/>
      <w:r w:rsidRPr="008A3921">
        <w:rPr>
          <w:rFonts w:ascii="Times New Roman" w:hAnsi="Times New Roman" w:cs="Times New Roman"/>
        </w:rPr>
        <w:t xml:space="preserve"> Puan=Teklif Fiyatı Puanı + Fiyat Dışı Unsur Puanı</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İsteklinin Toplam Puanı hesaplanırken;</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Toplam Puan = (Teklif Tam Puanı - (|Sınır Değer Üzerindeki İlk Geçerli Teklif Tutarı-Teklif Fiyatı| X Teklif Tam Puanı / Sınır Değer Üzerindeki İlk Geçerli Teklif Tutarı)) + Fiyat Dışı Unsur Puanı</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Teklif Fiyat Puanı:50</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Fiyat Dışı Unsur (FDU) Puanı:50</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Fiyat Dışı Unsur Değerlendirme Yöntemi: İsteklinin Teklifi ile Yaklaşık Maliyet Yapısının Birbiri ile Uyumu</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(Alınabilecek Azami FDU </w:t>
      </w:r>
      <w:proofErr w:type="gramStart"/>
      <w:r w:rsidRPr="008A3921">
        <w:rPr>
          <w:rFonts w:ascii="Times New Roman" w:hAnsi="Times New Roman" w:cs="Times New Roman"/>
        </w:rPr>
        <w:t>Puanı : 50</w:t>
      </w:r>
      <w:proofErr w:type="gramEnd"/>
      <w:r w:rsidRPr="008A3921">
        <w:rPr>
          <w:rFonts w:ascii="Times New Roman" w:hAnsi="Times New Roman" w:cs="Times New Roman"/>
        </w:rPr>
        <w:t xml:space="preserve"> )</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8A3921">
        <w:rPr>
          <w:rFonts w:ascii="Times New Roman" w:hAnsi="Times New Roman" w:cs="Times New Roman"/>
        </w:rPr>
        <w:t>dahil</w:t>
      </w:r>
      <w:proofErr w:type="gramEnd"/>
      <w:r w:rsidRPr="008A3921">
        <w:rPr>
          <w:rFonts w:ascii="Times New Roman" w:hAnsi="Times New Roman" w:cs="Times New Roman"/>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8A3921">
        <w:rPr>
          <w:rFonts w:ascii="Times New Roman" w:hAnsi="Times New Roman" w:cs="Times New Roman"/>
        </w:rPr>
        <w:t>yapılmayacaktır.Bu</w:t>
      </w:r>
      <w:proofErr w:type="spellEnd"/>
      <w:proofErr w:type="gramEnd"/>
      <w:r w:rsidRPr="008A3921">
        <w:rPr>
          <w:rFonts w:ascii="Times New Roman" w:hAnsi="Times New Roman" w:cs="Times New Roman"/>
        </w:rPr>
        <w:t xml:space="preserve"> yönteme ilişkin işlemler, belirlenen bütün kalemler için isteklilerin teklif cetveli esas alınarak EKAP tarafından otomatik olarak yapılacak ve toplam fiyat dışı unsur puanları hesaplanacaktır.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Numune Değerlendirmesinde Kullanılacak Mı</w:t>
      </w:r>
      <w:proofErr w:type="gramStart"/>
      <w:r w:rsidRPr="008A3921">
        <w:rPr>
          <w:rFonts w:ascii="Times New Roman" w:hAnsi="Times New Roman" w:cs="Times New Roman"/>
        </w:rPr>
        <w:t>?:</w:t>
      </w:r>
      <w:proofErr w:type="gramEnd"/>
      <w:r w:rsidRPr="008A3921">
        <w:rPr>
          <w:rFonts w:ascii="Times New Roman" w:hAnsi="Times New Roman" w:cs="Times New Roman"/>
        </w:rPr>
        <w:t xml:space="preserve"> Hayır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Demonstrasyon Değerlendirmesinde Kullanılacak Mı</w:t>
      </w:r>
      <w:proofErr w:type="gramStart"/>
      <w:r w:rsidRPr="008A3921">
        <w:rPr>
          <w:rFonts w:ascii="Times New Roman" w:hAnsi="Times New Roman" w:cs="Times New Roman"/>
        </w:rPr>
        <w:t>?:</w:t>
      </w:r>
      <w:proofErr w:type="gramEnd"/>
      <w:r w:rsidRPr="008A3921">
        <w:rPr>
          <w:rFonts w:ascii="Times New Roman" w:hAnsi="Times New Roman" w:cs="Times New Roman"/>
        </w:rPr>
        <w:t>Hayır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İş ortaklıklarında ortaklık oranları dikkate alınmadan istekli bazında fiyat dışı unsur puanlaması yapılacaktır.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İş Kaleminin Adı</w:t>
      </w:r>
      <w:r w:rsidR="009E7B9B">
        <w:rPr>
          <w:rFonts w:ascii="Times New Roman" w:hAnsi="Times New Roman" w:cs="Times New Roman"/>
        </w:rPr>
        <w:t xml:space="preserve"> ve Kısa Açıklaması</w:t>
      </w:r>
      <w:r w:rsidR="009E7B9B">
        <w:rPr>
          <w:rFonts w:ascii="Times New Roman" w:hAnsi="Times New Roman" w:cs="Times New Roman"/>
        </w:rPr>
        <w:tab/>
        <w:t xml:space="preserve">Asgari Oran Azami Oran </w:t>
      </w:r>
      <w:r w:rsidRPr="008A3921">
        <w:rPr>
          <w:rFonts w:ascii="Times New Roman" w:hAnsi="Times New Roman" w:cs="Times New Roman"/>
        </w:rPr>
        <w:t>Fiyat Dışı</w:t>
      </w:r>
      <w:r w:rsidR="009E7B9B">
        <w:rPr>
          <w:rFonts w:ascii="Times New Roman" w:hAnsi="Times New Roman" w:cs="Times New Roman"/>
        </w:rPr>
        <w:t xml:space="preserve"> </w:t>
      </w:r>
      <w:r w:rsidRPr="008A3921">
        <w:rPr>
          <w:rFonts w:ascii="Times New Roman" w:hAnsi="Times New Roman" w:cs="Times New Roman"/>
        </w:rPr>
        <w:t>Unsur Puanı</w:t>
      </w:r>
    </w:p>
    <w:p w:rsidR="009E7B9B" w:rsidRDefault="0010020E" w:rsidP="008A3921">
      <w:pPr>
        <w:pStyle w:val="AralkYok"/>
        <w:rPr>
          <w:rFonts w:ascii="Times New Roman" w:hAnsi="Times New Roman" w:cs="Times New Roman"/>
        </w:rPr>
      </w:pPr>
      <w:r w:rsidRPr="008A3921">
        <w:rPr>
          <w:rFonts w:ascii="Times New Roman" w:hAnsi="Times New Roman" w:cs="Times New Roman"/>
        </w:rPr>
        <w:t xml:space="preserve">Her Cins Ve Klasta Zeminin Kazılması, Dolgu Yapılması, Kazı Fazlasının Depoya Nakli Ve </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Konulması</w:t>
      </w:r>
      <w:r w:rsidRPr="008A3921">
        <w:rPr>
          <w:rFonts w:ascii="Times New Roman" w:hAnsi="Times New Roman" w:cs="Times New Roman"/>
        </w:rPr>
        <w:tab/>
        <w:t>10,35508247%</w:t>
      </w:r>
      <w:r w:rsidRPr="008A3921">
        <w:rPr>
          <w:rFonts w:ascii="Times New Roman" w:hAnsi="Times New Roman" w:cs="Times New Roman"/>
        </w:rPr>
        <w:tab/>
        <w:t>19,23086744%</w:t>
      </w:r>
      <w:r w:rsidRPr="008A3921">
        <w:rPr>
          <w:rFonts w:ascii="Times New Roman" w:hAnsi="Times New Roman" w:cs="Times New Roman"/>
        </w:rPr>
        <w:tab/>
        <w:t>7</w:t>
      </w:r>
    </w:p>
    <w:p w:rsidR="0010020E" w:rsidRDefault="0010020E" w:rsidP="008A3921">
      <w:pPr>
        <w:pStyle w:val="AralkYok"/>
        <w:rPr>
          <w:rFonts w:ascii="Times New Roman" w:hAnsi="Times New Roman" w:cs="Times New Roman"/>
        </w:rPr>
      </w:pPr>
      <w:r w:rsidRPr="008A3921">
        <w:rPr>
          <w:rFonts w:ascii="Times New Roman" w:hAnsi="Times New Roman" w:cs="Times New Roman"/>
        </w:rPr>
        <w:t>Her Türlü İnşaat Ve İmalatta Kullanılmak Üzere Her Sınıfta Beton Veya Betonarme B</w:t>
      </w:r>
      <w:r>
        <w:rPr>
          <w:rFonts w:ascii="Times New Roman" w:hAnsi="Times New Roman" w:cs="Times New Roman"/>
        </w:rPr>
        <w:t xml:space="preserve">etonu </w:t>
      </w:r>
    </w:p>
    <w:p w:rsidR="00902C82" w:rsidRPr="008A3921" w:rsidRDefault="0010020E" w:rsidP="008A3921">
      <w:pPr>
        <w:pStyle w:val="AralkYok"/>
        <w:rPr>
          <w:rFonts w:ascii="Times New Roman" w:hAnsi="Times New Roman" w:cs="Times New Roman"/>
        </w:rPr>
      </w:pPr>
      <w:proofErr w:type="gramStart"/>
      <w:r>
        <w:rPr>
          <w:rFonts w:ascii="Times New Roman" w:hAnsi="Times New Roman" w:cs="Times New Roman"/>
        </w:rPr>
        <w:t xml:space="preserve">Yapılması    </w:t>
      </w:r>
      <w:r w:rsidRPr="008A3921">
        <w:rPr>
          <w:rFonts w:ascii="Times New Roman" w:hAnsi="Times New Roman" w:cs="Times New Roman"/>
        </w:rPr>
        <w:t>2</w:t>
      </w:r>
      <w:proofErr w:type="gramEnd"/>
      <w:r w:rsidRPr="008A3921">
        <w:rPr>
          <w:rFonts w:ascii="Times New Roman" w:hAnsi="Times New Roman" w:cs="Times New Roman"/>
        </w:rPr>
        <w:t>,21747514%</w:t>
      </w:r>
      <w:r w:rsidRPr="008A3921">
        <w:rPr>
          <w:rFonts w:ascii="Times New Roman" w:hAnsi="Times New Roman" w:cs="Times New Roman"/>
        </w:rPr>
        <w:tab/>
        <w:t>4,11816811%</w:t>
      </w:r>
      <w:r w:rsidRPr="008A3921">
        <w:rPr>
          <w:rFonts w:ascii="Times New Roman" w:hAnsi="Times New Roman" w:cs="Times New Roman"/>
        </w:rPr>
        <w:tab/>
        <w:t>2</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 xml:space="preserve">400 </w:t>
      </w:r>
      <w:proofErr w:type="spellStart"/>
      <w:r w:rsidRPr="008A3921">
        <w:rPr>
          <w:rFonts w:ascii="Times New Roman" w:hAnsi="Times New Roman" w:cs="Times New Roman"/>
        </w:rPr>
        <w:t>Dz</w:t>
      </w:r>
      <w:proofErr w:type="spellEnd"/>
      <w:r w:rsidRPr="008A3921">
        <w:rPr>
          <w:rFonts w:ascii="Times New Roman" w:hAnsi="Times New Roman" w:cs="Times New Roman"/>
        </w:rPr>
        <w:t xml:space="preserve"> </w:t>
      </w:r>
      <w:proofErr w:type="spellStart"/>
      <w:r w:rsidRPr="008A3921">
        <w:rPr>
          <w:rFonts w:ascii="Times New Roman" w:hAnsi="Times New Roman" w:cs="Times New Roman"/>
        </w:rPr>
        <w:t>Kargir</w:t>
      </w:r>
      <w:proofErr w:type="spellEnd"/>
      <w:r w:rsidRPr="008A3921">
        <w:rPr>
          <w:rFonts w:ascii="Times New Roman" w:hAnsi="Times New Roman" w:cs="Times New Roman"/>
        </w:rPr>
        <w:t xml:space="preserve"> İnşaat Yapılması</w:t>
      </w:r>
      <w:r w:rsidRPr="008A3921">
        <w:rPr>
          <w:rFonts w:ascii="Times New Roman" w:hAnsi="Times New Roman" w:cs="Times New Roman"/>
        </w:rPr>
        <w:tab/>
        <w:t>43,96556706%</w:t>
      </w:r>
      <w:r w:rsidRPr="008A3921">
        <w:rPr>
          <w:rFonts w:ascii="Times New Roman" w:hAnsi="Times New Roman" w:cs="Times New Roman"/>
        </w:rPr>
        <w:tab/>
        <w:t>81,65033882%</w:t>
      </w:r>
      <w:r w:rsidRPr="008A3921">
        <w:rPr>
          <w:rFonts w:ascii="Times New Roman" w:hAnsi="Times New Roman" w:cs="Times New Roman"/>
        </w:rPr>
        <w:tab/>
        <w:t>30</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İstifli Taş Tahkimat Yapılması</w:t>
      </w:r>
      <w:r w:rsidRPr="008A3921">
        <w:rPr>
          <w:rFonts w:ascii="Times New Roman" w:hAnsi="Times New Roman" w:cs="Times New Roman"/>
        </w:rPr>
        <w:tab/>
        <w:t>2,37476113%</w:t>
      </w:r>
      <w:r w:rsidRPr="008A3921">
        <w:rPr>
          <w:rFonts w:ascii="Times New Roman" w:hAnsi="Times New Roman" w:cs="Times New Roman"/>
        </w:rPr>
        <w:tab/>
        <w:t>4,41027067%</w:t>
      </w:r>
      <w:r w:rsidRPr="008A3921">
        <w:rPr>
          <w:rFonts w:ascii="Times New Roman" w:hAnsi="Times New Roman" w:cs="Times New Roman"/>
        </w:rPr>
        <w:tab/>
        <w:t>2</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Her Tipte Hasır Çeliğin Temini, Taşınması Ve Yerine Konulması</w:t>
      </w:r>
      <w:r>
        <w:rPr>
          <w:rFonts w:ascii="Times New Roman" w:hAnsi="Times New Roman" w:cs="Times New Roman"/>
        </w:rPr>
        <w:t xml:space="preserve"> </w:t>
      </w:r>
      <w:r w:rsidRPr="008A3921">
        <w:rPr>
          <w:rFonts w:ascii="Times New Roman" w:hAnsi="Times New Roman" w:cs="Times New Roman"/>
        </w:rPr>
        <w:t>0,18056756%</w:t>
      </w:r>
      <w:r w:rsidRPr="008A3921">
        <w:rPr>
          <w:rFonts w:ascii="Times New Roman" w:hAnsi="Times New Roman" w:cs="Times New Roman"/>
        </w:rPr>
        <w:tab/>
        <w:t>0,33533976%</w:t>
      </w:r>
      <w:r w:rsidRPr="008A3921">
        <w:rPr>
          <w:rFonts w:ascii="Times New Roman" w:hAnsi="Times New Roman" w:cs="Times New Roman"/>
        </w:rPr>
        <w:tab/>
        <w:t>0,5</w:t>
      </w:r>
    </w:p>
    <w:p w:rsidR="00902C82" w:rsidRPr="008A3921" w:rsidRDefault="0010020E" w:rsidP="008A3921">
      <w:pPr>
        <w:pStyle w:val="AralkYok"/>
        <w:rPr>
          <w:rFonts w:ascii="Times New Roman" w:hAnsi="Times New Roman" w:cs="Times New Roman"/>
        </w:rPr>
      </w:pPr>
      <w:proofErr w:type="spellStart"/>
      <w:r w:rsidRPr="008A3921">
        <w:rPr>
          <w:rFonts w:ascii="Times New Roman" w:hAnsi="Times New Roman" w:cs="Times New Roman"/>
        </w:rPr>
        <w:t>İstifsiz</w:t>
      </w:r>
      <w:proofErr w:type="spellEnd"/>
      <w:r w:rsidRPr="008A3921">
        <w:rPr>
          <w:rFonts w:ascii="Times New Roman" w:hAnsi="Times New Roman" w:cs="Times New Roman"/>
        </w:rPr>
        <w:t xml:space="preserve"> Taş Dolgu Yapılması</w:t>
      </w:r>
      <w:r w:rsidRPr="008A3921">
        <w:rPr>
          <w:rFonts w:ascii="Times New Roman" w:hAnsi="Times New Roman" w:cs="Times New Roman"/>
        </w:rPr>
        <w:tab/>
        <w:t>2,20596909%</w:t>
      </w:r>
      <w:r w:rsidRPr="008A3921">
        <w:rPr>
          <w:rFonts w:ascii="Times New Roman" w:hAnsi="Times New Roman" w:cs="Times New Roman"/>
        </w:rPr>
        <w:tab/>
        <w:t>4,09679974%</w:t>
      </w:r>
      <w:r w:rsidRPr="008A3921">
        <w:rPr>
          <w:rFonts w:ascii="Times New Roman" w:hAnsi="Times New Roman" w:cs="Times New Roman"/>
        </w:rPr>
        <w:tab/>
        <w:t>2</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Çeşitli Demir İşlerinin Yapılması</w:t>
      </w:r>
      <w:r w:rsidRPr="008A3921">
        <w:rPr>
          <w:rFonts w:ascii="Times New Roman" w:hAnsi="Times New Roman" w:cs="Times New Roman"/>
        </w:rPr>
        <w:tab/>
        <w:t>8,22624317%</w:t>
      </w:r>
      <w:r w:rsidRPr="008A3921">
        <w:rPr>
          <w:rFonts w:ascii="Times New Roman" w:hAnsi="Times New Roman" w:cs="Times New Roman"/>
        </w:rPr>
        <w:tab/>
        <w:t>15,27730875%</w:t>
      </w:r>
      <w:r w:rsidRPr="008A3921">
        <w:rPr>
          <w:rFonts w:ascii="Times New Roman" w:hAnsi="Times New Roman" w:cs="Times New Roman"/>
        </w:rPr>
        <w:tab/>
        <w:t>5</w:t>
      </w:r>
    </w:p>
    <w:p w:rsidR="0010020E" w:rsidRDefault="0010020E" w:rsidP="008A3921">
      <w:pPr>
        <w:pStyle w:val="AralkYok"/>
        <w:rPr>
          <w:rFonts w:ascii="Times New Roman" w:hAnsi="Times New Roman" w:cs="Times New Roman"/>
        </w:rPr>
      </w:pPr>
      <w:r w:rsidRPr="008A3921">
        <w:rPr>
          <w:rFonts w:ascii="Times New Roman" w:hAnsi="Times New Roman" w:cs="Times New Roman"/>
        </w:rPr>
        <w:t xml:space="preserve">İnce Ve Kalın B420c Betonarme Demirlerinin Hazırlanması Ve Bükülüp Yerine </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Konması</w:t>
      </w:r>
      <w:r w:rsidRPr="008A3921">
        <w:rPr>
          <w:rFonts w:ascii="Times New Roman" w:hAnsi="Times New Roman" w:cs="Times New Roman"/>
        </w:rPr>
        <w:tab/>
        <w:t>0,27395041%</w:t>
      </w:r>
      <w:r w:rsidRPr="008A3921">
        <w:rPr>
          <w:rFonts w:ascii="Times New Roman" w:hAnsi="Times New Roman" w:cs="Times New Roman"/>
        </w:rPr>
        <w:tab/>
        <w:t>0,50876504%</w:t>
      </w:r>
      <w:r w:rsidRPr="008A3921">
        <w:rPr>
          <w:rFonts w:ascii="Times New Roman" w:hAnsi="Times New Roman" w:cs="Times New Roman"/>
        </w:rPr>
        <w:tab/>
        <w:t>0,5</w:t>
      </w:r>
    </w:p>
    <w:p w:rsidR="00902C82" w:rsidRPr="008A3921" w:rsidRDefault="0010020E" w:rsidP="008A3921">
      <w:pPr>
        <w:pStyle w:val="AralkYok"/>
        <w:rPr>
          <w:rFonts w:ascii="Times New Roman" w:hAnsi="Times New Roman" w:cs="Times New Roman"/>
        </w:rPr>
      </w:pPr>
      <w:r w:rsidRPr="008A3921">
        <w:rPr>
          <w:rFonts w:ascii="Times New Roman" w:hAnsi="Times New Roman" w:cs="Times New Roman"/>
        </w:rPr>
        <w:t>Proje Ve Kamulaştırma Planı Hazırlanması</w:t>
      </w:r>
      <w:r w:rsidR="00902C82" w:rsidRPr="008A3921">
        <w:rPr>
          <w:rFonts w:ascii="Times New Roman" w:hAnsi="Times New Roman" w:cs="Times New Roman"/>
        </w:rPr>
        <w:tab/>
        <w:t>0,20038398%</w:t>
      </w:r>
      <w:r w:rsidR="00902C82" w:rsidRPr="008A3921">
        <w:rPr>
          <w:rFonts w:ascii="Times New Roman" w:hAnsi="Times New Roman" w:cs="Times New Roman"/>
        </w:rPr>
        <w:tab/>
        <w:t>0,37214167%</w:t>
      </w:r>
      <w:r w:rsidR="00902C82" w:rsidRPr="008A3921">
        <w:rPr>
          <w:rFonts w:ascii="Times New Roman" w:hAnsi="Times New Roman" w:cs="Times New Roman"/>
        </w:rPr>
        <w:tab/>
        <w:t>1</w:t>
      </w:r>
      <w:r>
        <w:rPr>
          <w:rFonts w:ascii="Times New Roman" w:hAnsi="Times New Roman" w:cs="Times New Roman"/>
        </w:rPr>
        <w:t xml:space="preserve"> </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6. İhaleye sadece yerli istekliler katılabilecektir.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10. Bu ihalede, işin tamamı için teklif verilecektir.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11. İstekliler teklif ettikleri bedelin %3’ünden az olmamak üzere kendi belirleyecekleri tutarda geçici teminat vereceklerdir.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12. Bu ihalede elektronik eksiltme yapılmayacaktır.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lastRenderedPageBreak/>
        <w:t>13. Verilen tekliflerin geçerlilik süresi, ihale tarihinden itibaren 120 (</w:t>
      </w:r>
      <w:proofErr w:type="spellStart"/>
      <w:r w:rsidRPr="008A3921">
        <w:rPr>
          <w:rFonts w:ascii="Times New Roman" w:hAnsi="Times New Roman" w:cs="Times New Roman"/>
        </w:rPr>
        <w:t>YüzYirmi</w:t>
      </w:r>
      <w:proofErr w:type="spellEnd"/>
      <w:r w:rsidRPr="008A3921">
        <w:rPr>
          <w:rFonts w:ascii="Times New Roman" w:hAnsi="Times New Roman" w:cs="Times New Roman"/>
        </w:rPr>
        <w:t>) takvim günüdür.</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14.Konsorsiyum olarak ihaleye teklif verilemez.</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15. Diğer hususlar:</w:t>
      </w:r>
      <w:r w:rsidR="0010020E">
        <w:rPr>
          <w:rFonts w:ascii="Times New Roman" w:hAnsi="Times New Roman" w:cs="Times New Roman"/>
        </w:rPr>
        <w:t xml:space="preserve"> </w:t>
      </w:r>
      <w:r w:rsidRPr="008A3921">
        <w:rPr>
          <w:rFonts w:ascii="Times New Roman" w:hAnsi="Times New Roman" w:cs="Times New Roman"/>
        </w:rPr>
        <w:t>İhalede Uygulanacak Sınır Değer Katsayısı (N) : 1,00</w:t>
      </w:r>
    </w:p>
    <w:p w:rsidR="00902C82" w:rsidRPr="008A3921" w:rsidRDefault="00902C82" w:rsidP="008A3921">
      <w:pPr>
        <w:pStyle w:val="AralkYok"/>
        <w:rPr>
          <w:rFonts w:ascii="Times New Roman" w:hAnsi="Times New Roman" w:cs="Times New Roman"/>
        </w:rPr>
      </w:pPr>
      <w:r w:rsidRPr="008A3921">
        <w:rPr>
          <w:rFonts w:ascii="Times New Roman" w:hAnsi="Times New Roman" w:cs="Times New Roman"/>
        </w:rPr>
        <w:t>Sınır değerin altında teklif sunan isteklilerin teklifleri açıklama istenilmeksizin reddedilecektir.</w:t>
      </w:r>
    </w:p>
    <w:p w:rsidR="006805B0" w:rsidRPr="008A3921" w:rsidRDefault="00902C82" w:rsidP="008A3921">
      <w:pPr>
        <w:pStyle w:val="AralkYok"/>
        <w:rPr>
          <w:rFonts w:ascii="Times New Roman" w:hAnsi="Times New Roman" w:cs="Times New Roman"/>
        </w:rPr>
      </w:pPr>
      <w:r w:rsidRPr="008A3921">
        <w:rPr>
          <w:rFonts w:ascii="Times New Roman" w:hAnsi="Times New Roman" w:cs="Times New Roman"/>
        </w:rPr>
        <w:t>16 07.2015 tarih ve 29418 sayılı Resmi Gazetede Orman ve Su İşleri Bakanlığı Devlet Su işleri Genel Müdürlüğü'nce Yapım İşlerinde Benzer İş Grupları Tebliğine göre Alt Yapı işleri grubundaki yapım işlerinde "N" katsayısı "1,00"olarak belirlenmiştir.</w:t>
      </w:r>
    </w:p>
    <w:sectPr w:rsidR="006805B0" w:rsidRPr="008A3921" w:rsidSect="0010020E">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B3"/>
    <w:rsid w:val="0010020E"/>
    <w:rsid w:val="001617BA"/>
    <w:rsid w:val="00266B1C"/>
    <w:rsid w:val="002A02CC"/>
    <w:rsid w:val="00322921"/>
    <w:rsid w:val="005B0368"/>
    <w:rsid w:val="005B19BB"/>
    <w:rsid w:val="006805B0"/>
    <w:rsid w:val="008A3921"/>
    <w:rsid w:val="00902C82"/>
    <w:rsid w:val="009E7B9B"/>
    <w:rsid w:val="00EC6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CF4A"/>
  <w15:chartTrackingRefBased/>
  <w15:docId w15:val="{1A95ADFB-ABFA-481E-9569-08A3BB7F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A3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1256</Words>
  <Characters>7160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10</cp:revision>
  <dcterms:created xsi:type="dcterms:W3CDTF">2024-12-02T11:55:00Z</dcterms:created>
  <dcterms:modified xsi:type="dcterms:W3CDTF">2024-12-13T07:06:00Z</dcterms:modified>
</cp:coreProperties>
</file>