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B2" w:rsidRPr="004721B2" w:rsidRDefault="004721B2" w:rsidP="004721B2">
      <w:pPr>
        <w:jc w:val="both"/>
        <w:rPr>
          <w:rFonts w:ascii="Times New Roman" w:eastAsiaTheme="minorHAnsi" w:hAnsi="Times New Roman" w:cs="Times New Roman"/>
          <w:b/>
          <w:bCs/>
          <w:color w:val="auto"/>
          <w:sz w:val="22"/>
          <w:szCs w:val="22"/>
          <w:lang w:bidi="ar-SA"/>
        </w:rPr>
      </w:pPr>
      <w:r w:rsidRPr="004721B2">
        <w:rPr>
          <w:rFonts w:ascii="Times New Roman" w:hAnsi="Times New Roman" w:cs="Times New Roman"/>
          <w:b/>
          <w:bCs/>
        </w:rPr>
        <w:tab/>
      </w:r>
      <w:r w:rsidRPr="004721B2">
        <w:rPr>
          <w:rFonts w:ascii="Times New Roman" w:hAnsi="Times New Roman" w:cs="Times New Roman"/>
          <w:b/>
          <w:bCs/>
        </w:rPr>
        <w:t xml:space="preserve">ANTALYA İLİ, SERİK İLÇESİ, KARINCALI MAHALLESİNDE  “ANTALYA SERİK 1. KISIM AT VE TİGH PROJESİ” KAPSAMINDA 1.ASKI PARSELASYON PLANI </w:t>
      </w:r>
      <w:r w:rsidRPr="004721B2">
        <w:rPr>
          <w:rFonts w:ascii="Times New Roman" w:hAnsi="Times New Roman" w:cs="Times New Roman"/>
          <w:b/>
          <w:bCs/>
        </w:rPr>
        <w:t>İLAN EDİLMESİ</w:t>
      </w:r>
      <w:r w:rsidRPr="004721B2">
        <w:rPr>
          <w:rFonts w:ascii="Times New Roman" w:hAnsi="Times New Roman" w:cs="Times New Roman"/>
          <w:b/>
          <w:bCs/>
        </w:rPr>
        <w:t xml:space="preserve"> HAKKINDA</w:t>
      </w:r>
    </w:p>
    <w:p w:rsidR="004721B2" w:rsidRPr="004721B2" w:rsidRDefault="004721B2" w:rsidP="004721B2">
      <w:pPr>
        <w:pStyle w:val="Gvdemetni0"/>
        <w:ind w:firstLine="720"/>
        <w:jc w:val="both"/>
        <w:rPr>
          <w:color w:val="000000"/>
          <w:sz w:val="24"/>
          <w:szCs w:val="24"/>
        </w:rPr>
      </w:pPr>
    </w:p>
    <w:p w:rsidR="004721B2" w:rsidRPr="004721B2" w:rsidRDefault="004721B2" w:rsidP="004721B2">
      <w:pPr>
        <w:pStyle w:val="Gvdemetni0"/>
        <w:ind w:firstLine="720"/>
        <w:jc w:val="both"/>
        <w:rPr>
          <w:color w:val="000000"/>
          <w:sz w:val="24"/>
          <w:szCs w:val="24"/>
        </w:rPr>
      </w:pPr>
    </w:p>
    <w:p w:rsidR="004721B2" w:rsidRPr="004721B2" w:rsidRDefault="004721B2" w:rsidP="004721B2">
      <w:pPr>
        <w:pStyle w:val="Gvdemetni0"/>
        <w:ind w:firstLine="720"/>
        <w:jc w:val="both"/>
      </w:pPr>
      <w:proofErr w:type="gramStart"/>
      <w:r w:rsidRPr="004721B2">
        <w:rPr>
          <w:color w:val="000000"/>
          <w:sz w:val="24"/>
          <w:szCs w:val="24"/>
        </w:rPr>
        <w:t xml:space="preserve">Bölge Müdürlüğümüz yatırım programında bulunan ve halen yapımı devam eden </w:t>
      </w:r>
      <w:r w:rsidRPr="004721B2">
        <w:rPr>
          <w:b/>
          <w:bCs/>
          <w:color w:val="000000"/>
          <w:sz w:val="24"/>
          <w:szCs w:val="24"/>
        </w:rPr>
        <w:t xml:space="preserve">"Antalya Serik 1. Kısım AT ve TİGH" </w:t>
      </w:r>
      <w:r w:rsidRPr="004721B2">
        <w:rPr>
          <w:color w:val="000000"/>
          <w:sz w:val="24"/>
          <w:szCs w:val="24"/>
        </w:rPr>
        <w:t xml:space="preserve">Projesi işi kapsamında "6200 Sayılı Devlet Su İşleri Genel Müdürlüğünce Yürütülen Hizmetler Hakkında Kanun - Ek Madde 9" göre 10 Mayıs 2019 tarih ve 30770 sayılı Resmi Gazetede yayımlanan 09.05.2019 tarih ve 1043 sayılı Cumhurbaşkanlığı Kararı ve 27.07.2019 tarih ve 52 sayılı Bakanlık </w:t>
      </w:r>
      <w:proofErr w:type="spellStart"/>
      <w:r w:rsidRPr="004721B2">
        <w:rPr>
          <w:color w:val="000000"/>
          <w:sz w:val="24"/>
          <w:szCs w:val="24"/>
        </w:rPr>
        <w:t>OLUR'u</w:t>
      </w:r>
      <w:proofErr w:type="spellEnd"/>
      <w:r w:rsidRPr="004721B2">
        <w:rPr>
          <w:color w:val="000000"/>
          <w:sz w:val="24"/>
          <w:szCs w:val="24"/>
        </w:rPr>
        <w:t xml:space="preserve"> alınarak başlanmıştır. </w:t>
      </w:r>
      <w:proofErr w:type="gramEnd"/>
      <w:r w:rsidRPr="004721B2">
        <w:rPr>
          <w:color w:val="000000"/>
          <w:sz w:val="24"/>
          <w:szCs w:val="24"/>
        </w:rPr>
        <w:t>Ayrıca konu</w:t>
      </w:r>
      <w:bookmarkStart w:id="0" w:name="_GoBack"/>
      <w:bookmarkEnd w:id="0"/>
      <w:r w:rsidRPr="004721B2">
        <w:rPr>
          <w:color w:val="000000"/>
          <w:sz w:val="24"/>
          <w:szCs w:val="24"/>
        </w:rPr>
        <w:t xml:space="preserve"> edilen proje ile ilgili Mülki İdare Amirlerinin bilgisi bulunmaktadır.</w:t>
      </w:r>
    </w:p>
    <w:p w:rsidR="004721B2" w:rsidRPr="004721B2" w:rsidRDefault="004721B2" w:rsidP="004721B2">
      <w:pPr>
        <w:pStyle w:val="Gvdemetni0"/>
        <w:ind w:firstLine="720"/>
        <w:jc w:val="both"/>
      </w:pPr>
      <w:r w:rsidRPr="004721B2">
        <w:rPr>
          <w:color w:val="000000"/>
          <w:sz w:val="24"/>
          <w:szCs w:val="24"/>
        </w:rPr>
        <w:t xml:space="preserve">Proje kapsamında AT ve TİGH çalışmaları "6200 sayılı Devlet Su İşleri Genel Müdürlüğünce Yürütülen Hizmetler Hakkında Kanuna" göre devam etmektedir. Proje kapsamında işlemler 07.02.2019 tarih ve 30679 sayılı Resmi </w:t>
      </w:r>
      <w:proofErr w:type="spellStart"/>
      <w:r w:rsidRPr="004721B2">
        <w:rPr>
          <w:color w:val="000000"/>
          <w:sz w:val="24"/>
          <w:szCs w:val="24"/>
        </w:rPr>
        <w:t>Gazete'de</w:t>
      </w:r>
      <w:proofErr w:type="spellEnd"/>
      <w:r w:rsidRPr="004721B2">
        <w:rPr>
          <w:color w:val="000000"/>
          <w:sz w:val="24"/>
          <w:szCs w:val="24"/>
        </w:rPr>
        <w:t xml:space="preserve"> yayımlanan "Arazi Toplulaştırması ve Tarla İçi Geliştirme Hizmetleri Uygulama yönetmeliği" doğrultusunda yapılmaktadır. Ayrıca 6200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A17554" w:rsidRDefault="004721B2" w:rsidP="004721B2">
      <w:pPr>
        <w:jc w:val="both"/>
        <w:rPr>
          <w:rFonts w:ascii="Times New Roman" w:hAnsi="Times New Roman" w:cs="Times New Roman"/>
        </w:rPr>
      </w:pPr>
      <w:r>
        <w:rPr>
          <w:rFonts w:ascii="Times New Roman" w:hAnsi="Times New Roman" w:cs="Times New Roman"/>
        </w:rPr>
        <w:tab/>
      </w:r>
      <w:r w:rsidRPr="004721B2">
        <w:rPr>
          <w:rFonts w:ascii="Times New Roman" w:hAnsi="Times New Roman" w:cs="Times New Roman"/>
        </w:rPr>
        <w:t>Bu kapsamda Antalya İli</w:t>
      </w:r>
      <w:r>
        <w:rPr>
          <w:rFonts w:ascii="Times New Roman" w:hAnsi="Times New Roman" w:cs="Times New Roman"/>
        </w:rPr>
        <w:t>,</w:t>
      </w:r>
      <w:r w:rsidRPr="004721B2">
        <w:rPr>
          <w:rFonts w:ascii="Times New Roman" w:hAnsi="Times New Roman" w:cs="Times New Roman"/>
        </w:rPr>
        <w:t xml:space="preserve"> Serik İlçesi</w:t>
      </w:r>
      <w:r>
        <w:rPr>
          <w:rFonts w:ascii="Times New Roman" w:hAnsi="Times New Roman" w:cs="Times New Roman"/>
        </w:rPr>
        <w:t>,</w:t>
      </w:r>
      <w:r w:rsidRPr="004721B2">
        <w:rPr>
          <w:rFonts w:ascii="Times New Roman" w:hAnsi="Times New Roman" w:cs="Times New Roman"/>
        </w:rPr>
        <w:t xml:space="preserve"> Karıncalı Mahallesi'nde </w:t>
      </w:r>
      <w:r w:rsidRPr="004721B2">
        <w:rPr>
          <w:rFonts w:ascii="Times New Roman" w:hAnsi="Times New Roman" w:cs="Times New Roman"/>
          <w:b/>
        </w:rPr>
        <w:t>"Antalya Serik 1. Kısım AT ve TİGH"</w:t>
      </w:r>
      <w:r w:rsidRPr="004721B2">
        <w:rPr>
          <w:rFonts w:ascii="Times New Roman" w:hAnsi="Times New Roman" w:cs="Times New Roman"/>
        </w:rPr>
        <w:t xml:space="preserve"> Projesi Arazi Toplulaştırma ve Tarla İçi Geliştirme Hizmetleri işine ait 1. Askı Parselasyon Planı ve AT-7 ile AT-8 </w:t>
      </w:r>
      <w:proofErr w:type="gramStart"/>
      <w:r w:rsidRPr="004721B2">
        <w:rPr>
          <w:rFonts w:ascii="Times New Roman" w:hAnsi="Times New Roman" w:cs="Times New Roman"/>
        </w:rPr>
        <w:t>Listeleri</w:t>
      </w:r>
      <w:r w:rsidR="002E48BD">
        <w:rPr>
          <w:rFonts w:ascii="Times New Roman" w:hAnsi="Times New Roman" w:cs="Times New Roman"/>
        </w:rPr>
        <w:t xml:space="preserve"> </w:t>
      </w:r>
      <w:r w:rsidRPr="004721B2">
        <w:rPr>
          <w:rFonts w:ascii="Times New Roman" w:hAnsi="Times New Roman" w:cs="Times New Roman"/>
        </w:rPr>
        <w:t xml:space="preserve"> Karıncalı</w:t>
      </w:r>
      <w:proofErr w:type="gramEnd"/>
      <w:r w:rsidRPr="004721B2">
        <w:rPr>
          <w:rFonts w:ascii="Times New Roman" w:hAnsi="Times New Roman" w:cs="Times New Roman"/>
        </w:rPr>
        <w:t xml:space="preserve"> Mahalle </w:t>
      </w:r>
      <w:proofErr w:type="spellStart"/>
      <w:r w:rsidRPr="004721B2">
        <w:rPr>
          <w:rFonts w:ascii="Times New Roman" w:hAnsi="Times New Roman" w:cs="Times New Roman"/>
        </w:rPr>
        <w:t>Muhtarlığı'nda</w:t>
      </w:r>
      <w:proofErr w:type="spellEnd"/>
      <w:r w:rsidRPr="004721B2">
        <w:rPr>
          <w:rFonts w:ascii="Times New Roman" w:hAnsi="Times New Roman" w:cs="Times New Roman"/>
        </w:rPr>
        <w:t xml:space="preserve"> ve Serik Kaymakamlığı ilan tahtalarında 17.04.2024 tarihinden itibaren 30 gün süre ile askı ilanı yapılması ve askı süresi boyunca yapılacak olan itirazların DSİ 13. Bölge Müdürlüğ</w:t>
      </w:r>
      <w:r w:rsidR="00F90B41">
        <w:rPr>
          <w:rFonts w:ascii="Times New Roman" w:hAnsi="Times New Roman" w:cs="Times New Roman"/>
        </w:rPr>
        <w:t>ü'ne yazılı olarak yapılacaktır.</w:t>
      </w:r>
    </w:p>
    <w:p w:rsidR="00F90B41" w:rsidRPr="004721B2" w:rsidRDefault="00F90B41" w:rsidP="004721B2">
      <w:pPr>
        <w:jc w:val="both"/>
        <w:rPr>
          <w:rFonts w:ascii="Times New Roman" w:hAnsi="Times New Roman" w:cs="Times New Roman"/>
        </w:rPr>
      </w:pPr>
      <w:r>
        <w:rPr>
          <w:rFonts w:ascii="Times New Roman" w:hAnsi="Times New Roman" w:cs="Times New Roman"/>
        </w:rPr>
        <w:tab/>
      </w:r>
      <w:r w:rsidRPr="004721B2">
        <w:rPr>
          <w:rFonts w:ascii="Times New Roman" w:hAnsi="Times New Roman" w:cs="Times New Roman"/>
        </w:rPr>
        <w:t>Antalya İli</w:t>
      </w:r>
      <w:r>
        <w:rPr>
          <w:rFonts w:ascii="Times New Roman" w:hAnsi="Times New Roman" w:cs="Times New Roman"/>
        </w:rPr>
        <w:t>,</w:t>
      </w:r>
      <w:r w:rsidRPr="004721B2">
        <w:rPr>
          <w:rFonts w:ascii="Times New Roman" w:hAnsi="Times New Roman" w:cs="Times New Roman"/>
        </w:rPr>
        <w:t xml:space="preserve"> Serik İlçesi</w:t>
      </w:r>
      <w:r>
        <w:rPr>
          <w:rFonts w:ascii="Times New Roman" w:hAnsi="Times New Roman" w:cs="Times New Roman"/>
        </w:rPr>
        <w:t>,</w:t>
      </w:r>
      <w:r>
        <w:rPr>
          <w:rFonts w:ascii="Times New Roman" w:hAnsi="Times New Roman" w:cs="Times New Roman"/>
        </w:rPr>
        <w:t xml:space="preserve"> Karıncalı Mahallesi sınırları içerisindeki taşınmaz maliklerine ilanen duyurulur. 17/04/2024</w:t>
      </w:r>
    </w:p>
    <w:sectPr w:rsidR="00F90B41" w:rsidRPr="00472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2DD"/>
    <w:rsid w:val="001532DD"/>
    <w:rsid w:val="002E48BD"/>
    <w:rsid w:val="004721B2"/>
    <w:rsid w:val="00A17554"/>
    <w:rsid w:val="00F90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7D4F"/>
  <w15:chartTrackingRefBased/>
  <w15:docId w15:val="{4DC49D80-0CFF-4E5D-8569-818C3B82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21B2"/>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4721B2"/>
    <w:rPr>
      <w:rFonts w:ascii="Times New Roman" w:eastAsia="Times New Roman" w:hAnsi="Times New Roman" w:cs="Times New Roman"/>
    </w:rPr>
  </w:style>
  <w:style w:type="paragraph" w:customStyle="1" w:styleId="Gvdemetni0">
    <w:name w:val="Gövde metni"/>
    <w:basedOn w:val="Normal"/>
    <w:link w:val="Gvdemetni"/>
    <w:rsid w:val="004721B2"/>
    <w:pPr>
      <w:spacing w:line="276" w:lineRule="auto"/>
      <w:ind w:firstLine="40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285</Words>
  <Characters>1625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Koçar</dc:creator>
  <cp:keywords/>
  <dc:description/>
  <cp:lastModifiedBy>Semih Koçar</cp:lastModifiedBy>
  <cp:revision>3</cp:revision>
  <dcterms:created xsi:type="dcterms:W3CDTF">2024-04-16T13:35:00Z</dcterms:created>
  <dcterms:modified xsi:type="dcterms:W3CDTF">2024-04-16T13:49:00Z</dcterms:modified>
</cp:coreProperties>
</file>