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3B8" w:rsidRPr="00D0746C" w:rsidRDefault="00DF625B" w:rsidP="00D0746C">
      <w:pPr>
        <w:pStyle w:val="Default"/>
        <w:ind w:left="780"/>
        <w:jc w:val="center"/>
        <w:rPr>
          <w:b/>
          <w:bCs/>
          <w:szCs w:val="28"/>
        </w:rPr>
      </w:pPr>
      <w:bookmarkStart w:id="0" w:name="_GoBack"/>
      <w:bookmarkEnd w:id="0"/>
      <w:r w:rsidRPr="00D0746C">
        <w:rPr>
          <w:b/>
          <w:bCs/>
          <w:szCs w:val="28"/>
        </w:rPr>
        <w:t xml:space="preserve">DEVLET SU İŞLERİ </w:t>
      </w:r>
      <w:r w:rsidR="005542EB" w:rsidRPr="00D0746C">
        <w:rPr>
          <w:b/>
          <w:bCs/>
          <w:szCs w:val="28"/>
        </w:rPr>
        <w:t xml:space="preserve">GENEL MÜDÜRLÜĞÜ </w:t>
      </w:r>
      <w:r w:rsidR="00D0746C" w:rsidRPr="00D0746C">
        <w:rPr>
          <w:b/>
          <w:bCs/>
          <w:szCs w:val="28"/>
        </w:rPr>
        <w:t>TAŞRA TEŞKİLATI</w:t>
      </w:r>
      <w:r w:rsidR="005542EB">
        <w:rPr>
          <w:b/>
          <w:bCs/>
          <w:szCs w:val="28"/>
        </w:rPr>
        <w:t xml:space="preserve"> </w:t>
      </w:r>
      <w:r w:rsidR="0012526A" w:rsidRPr="00D0746C">
        <w:rPr>
          <w:b/>
          <w:bCs/>
          <w:szCs w:val="28"/>
        </w:rPr>
        <w:t>SÜREKLİ</w:t>
      </w:r>
      <w:r w:rsidR="002F13B8" w:rsidRPr="00D0746C">
        <w:rPr>
          <w:b/>
          <w:bCs/>
          <w:szCs w:val="28"/>
        </w:rPr>
        <w:t xml:space="preserve"> İŞÇİ ALIM İLANI</w:t>
      </w:r>
      <w:r w:rsidR="00D0746C" w:rsidRPr="00D0746C">
        <w:rPr>
          <w:b/>
          <w:bCs/>
          <w:szCs w:val="28"/>
        </w:rPr>
        <w:t xml:space="preserve"> GENEL ŞARTLARI</w:t>
      </w:r>
    </w:p>
    <w:p w:rsidR="00D0746C" w:rsidRPr="00D0746C" w:rsidRDefault="00D0746C" w:rsidP="00FC0597">
      <w:pPr>
        <w:pStyle w:val="Default"/>
        <w:ind w:left="780"/>
        <w:jc w:val="center"/>
        <w:rPr>
          <w:b/>
          <w:bCs/>
          <w:szCs w:val="28"/>
        </w:rPr>
      </w:pPr>
    </w:p>
    <w:p w:rsidR="00D0746C" w:rsidRPr="00D0746C" w:rsidRDefault="00D0746C" w:rsidP="00FC0597">
      <w:pPr>
        <w:pStyle w:val="Default"/>
        <w:ind w:left="780"/>
        <w:jc w:val="center"/>
        <w:rPr>
          <w:b/>
          <w:bCs/>
          <w:szCs w:val="28"/>
        </w:rPr>
      </w:pPr>
    </w:p>
    <w:p w:rsidR="002F2D89" w:rsidRPr="00D0746C" w:rsidRDefault="002F2D89" w:rsidP="00FC0597">
      <w:pPr>
        <w:pStyle w:val="Default"/>
        <w:ind w:left="780"/>
        <w:jc w:val="center"/>
        <w:rPr>
          <w:b/>
          <w:bCs/>
          <w:szCs w:val="28"/>
        </w:rPr>
      </w:pPr>
      <w:r w:rsidRPr="00D0746C">
        <w:rPr>
          <w:b/>
          <w:bCs/>
          <w:szCs w:val="28"/>
        </w:rPr>
        <w:t>GENEL ŞARTLAR</w:t>
      </w:r>
    </w:p>
    <w:p w:rsidR="00D0746C" w:rsidRPr="00FC0597" w:rsidRDefault="00D0746C" w:rsidP="00FC0597">
      <w:pPr>
        <w:pStyle w:val="Default"/>
        <w:ind w:left="780"/>
        <w:jc w:val="center"/>
        <w:rPr>
          <w:b/>
          <w:bCs/>
          <w:sz w:val="28"/>
          <w:szCs w:val="28"/>
        </w:rPr>
      </w:pPr>
    </w:p>
    <w:p w:rsidR="00601086" w:rsidRPr="000C5ACD" w:rsidRDefault="00601086" w:rsidP="00601086">
      <w:pPr>
        <w:pStyle w:val="Default"/>
        <w:ind w:left="780"/>
        <w:jc w:val="both"/>
      </w:pPr>
    </w:p>
    <w:p w:rsidR="00144812" w:rsidRPr="003317D2" w:rsidRDefault="002F2D89" w:rsidP="00144812">
      <w:pPr>
        <w:pStyle w:val="Default"/>
        <w:spacing w:line="276" w:lineRule="auto"/>
        <w:jc w:val="both"/>
        <w:rPr>
          <w:color w:val="000000" w:themeColor="text1"/>
        </w:rPr>
      </w:pPr>
      <w:r w:rsidRPr="003317D2">
        <w:rPr>
          <w:b/>
          <w:color w:val="000000" w:themeColor="text1"/>
        </w:rPr>
        <w:t>1)</w:t>
      </w:r>
      <w:r w:rsidR="00CC767A">
        <w:rPr>
          <w:color w:val="000000" w:themeColor="text1"/>
        </w:rPr>
        <w:t xml:space="preserve"> </w:t>
      </w:r>
      <w:r w:rsidRPr="003317D2">
        <w:rPr>
          <w:color w:val="000000" w:themeColor="text1"/>
        </w:rPr>
        <w:t>2527 sayılı Türk Soylu Yabancıların Türkiye'de Meslek ve Sanatlarını Serbestçe Yapabilmelerine, Kamu, Özel Kuruluş veya İşyerlerinde Çalıştırılabilmelerine İlişkin Kanun</w:t>
      </w:r>
      <w:r w:rsidR="00144812" w:rsidRPr="003317D2">
        <w:rPr>
          <w:color w:val="000000" w:themeColor="text1"/>
        </w:rPr>
        <w:t xml:space="preserve"> hükümleri</w:t>
      </w:r>
      <w:r w:rsidRPr="003317D2">
        <w:rPr>
          <w:color w:val="000000" w:themeColor="text1"/>
        </w:rPr>
        <w:t xml:space="preserve"> </w:t>
      </w:r>
      <w:r w:rsidR="005542EB">
        <w:rPr>
          <w:color w:val="000000" w:themeColor="text1"/>
        </w:rPr>
        <w:t>ile</w:t>
      </w:r>
      <w:r w:rsidR="00144812" w:rsidRPr="003317D2">
        <w:rPr>
          <w:color w:val="000000" w:themeColor="text1"/>
        </w:rPr>
        <w:t xml:space="preserve"> 657 sayılı Devlet Memurları Kanunu’nun 48 inci maddesinin birinci fıkrasının (A) bendinin (1), (6) ve (7) numaralı alt b</w:t>
      </w:r>
      <w:r w:rsidR="001715BF">
        <w:rPr>
          <w:color w:val="000000" w:themeColor="text1"/>
        </w:rPr>
        <w:t>entlerinde belirtilen şartları</w:t>
      </w:r>
      <w:r w:rsidR="00144812" w:rsidRPr="003317D2">
        <w:rPr>
          <w:color w:val="000000" w:themeColor="text1"/>
        </w:rPr>
        <w:t xml:space="preserve"> taşımak.</w:t>
      </w:r>
    </w:p>
    <w:p w:rsidR="002F2D89" w:rsidRPr="003317D2" w:rsidRDefault="002F2D89" w:rsidP="00254BBE">
      <w:pPr>
        <w:pStyle w:val="Default"/>
        <w:spacing w:line="276" w:lineRule="auto"/>
        <w:jc w:val="both"/>
        <w:rPr>
          <w:color w:val="000000" w:themeColor="text1"/>
        </w:rPr>
      </w:pPr>
    </w:p>
    <w:p w:rsidR="002F2D89" w:rsidRPr="003317D2" w:rsidRDefault="002F2D89" w:rsidP="00254BBE">
      <w:pPr>
        <w:pStyle w:val="Default"/>
        <w:spacing w:line="276" w:lineRule="auto"/>
        <w:jc w:val="both"/>
        <w:rPr>
          <w:color w:val="000000" w:themeColor="text1"/>
        </w:rPr>
      </w:pPr>
      <w:r w:rsidRPr="003317D2">
        <w:rPr>
          <w:b/>
          <w:color w:val="000000" w:themeColor="text1"/>
        </w:rPr>
        <w:t>2)</w:t>
      </w:r>
      <w:r w:rsidRPr="003317D2">
        <w:rPr>
          <w:color w:val="000000" w:themeColor="text1"/>
        </w:rPr>
        <w:t xml:space="preserve"> 18 yaşını tamamlamış olmak. </w:t>
      </w:r>
    </w:p>
    <w:p w:rsidR="002F2D89" w:rsidRPr="003317D2" w:rsidRDefault="002F2D89" w:rsidP="00254BBE">
      <w:pPr>
        <w:pStyle w:val="Default"/>
        <w:spacing w:line="276" w:lineRule="auto"/>
        <w:jc w:val="both"/>
        <w:rPr>
          <w:color w:val="000000" w:themeColor="text1"/>
        </w:rPr>
      </w:pPr>
    </w:p>
    <w:p w:rsidR="00E15F25" w:rsidRDefault="002F2D89" w:rsidP="00254BBE">
      <w:pPr>
        <w:pStyle w:val="Default"/>
        <w:spacing w:line="276" w:lineRule="auto"/>
        <w:jc w:val="both"/>
        <w:rPr>
          <w:b/>
          <w:color w:val="000000" w:themeColor="text1"/>
        </w:rPr>
      </w:pPr>
      <w:r w:rsidRPr="003317D2">
        <w:rPr>
          <w:b/>
          <w:color w:val="000000" w:themeColor="text1"/>
        </w:rPr>
        <w:t>3)</w:t>
      </w:r>
      <w:r w:rsidR="0030430D">
        <w:rPr>
          <w:color w:val="000000" w:themeColor="text1"/>
        </w:rPr>
        <w:t xml:space="preserve"> </w:t>
      </w:r>
      <w:r w:rsidR="00925622" w:rsidRPr="003317D2">
        <w:rPr>
          <w:color w:val="000000" w:themeColor="text1"/>
        </w:rPr>
        <w:t xml:space="preserve">Kamu Kurum ve Kuruluşlarına İşçi Alınmasında Uygulanacak Usul </w:t>
      </w:r>
      <w:r w:rsidR="00917B1C">
        <w:rPr>
          <w:color w:val="000000" w:themeColor="text1"/>
        </w:rPr>
        <w:t>ve Esaslar Hakkında Yönetmelik’in 4’</w:t>
      </w:r>
      <w:r w:rsidR="00925622" w:rsidRPr="003317D2">
        <w:rPr>
          <w:color w:val="000000" w:themeColor="text1"/>
        </w:rPr>
        <w:t>üncü maddesinin birinci fıkrasının (c) bendine göre; a</w:t>
      </w:r>
      <w:r w:rsidRPr="003317D2">
        <w:rPr>
          <w:color w:val="000000" w:themeColor="text1"/>
        </w:rPr>
        <w:t xml:space="preserve">ffa uğramış olsa bile Devletin güvenliğine karşı suçlar, anayasal düzene ve bu düzenin işleyişine karşı suçlar, milli savunmaya karşı suçlar, Devlet sırlarına karşı suçlar ve casusluk, zimmet, irtikap, rüşvet, hırsızlık, dolandırıcılık, sahtecilik, güveni kötüye kullanma, hileli iflas, ihaleye fesat karıştırma, edimin ifasına fesat karıştırma, suçtan kaynaklanan malvarlığı değerlerini aklama veya kaçakçılık suçlarından mahkum olmamak. </w:t>
      </w:r>
    </w:p>
    <w:p w:rsidR="00DC0813" w:rsidRDefault="00DC0813" w:rsidP="00254BBE">
      <w:pPr>
        <w:pStyle w:val="Default"/>
        <w:spacing w:line="276" w:lineRule="auto"/>
        <w:jc w:val="both"/>
        <w:rPr>
          <w:color w:val="000000" w:themeColor="text1"/>
        </w:rPr>
      </w:pPr>
    </w:p>
    <w:p w:rsidR="00DC0813" w:rsidRPr="00D47029" w:rsidRDefault="00D47029" w:rsidP="00324FA8">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4</w:t>
      </w:r>
      <w:r w:rsidR="00DC0813" w:rsidRPr="00D47029">
        <w:rPr>
          <w:rFonts w:ascii="Times New Roman" w:hAnsi="Times New Roman" w:cs="Times New Roman"/>
          <w:b/>
          <w:color w:val="000000" w:themeColor="text1"/>
          <w:sz w:val="24"/>
          <w:szCs w:val="24"/>
        </w:rPr>
        <w:t>)</w:t>
      </w:r>
      <w:r w:rsidR="00DC0813" w:rsidRPr="00D47029">
        <w:rPr>
          <w:b/>
          <w:color w:val="000000" w:themeColor="text1"/>
        </w:rPr>
        <w:t xml:space="preserve"> </w:t>
      </w:r>
      <w:r w:rsidR="00DC0813" w:rsidRPr="00D47029">
        <w:rPr>
          <w:rFonts w:ascii="Times New Roman" w:hAnsi="Times New Roman" w:cs="Times New Roman"/>
          <w:color w:val="000000" w:themeColor="text1"/>
          <w:sz w:val="24"/>
          <w:szCs w:val="24"/>
        </w:rPr>
        <w:t>Devletin milli güvenliğine karşı faaliyette bulunduğuna karar verilen yapı, oluşum veya gruplara ya da terör örgütlerine üyeliği, mensubiyeti veya iltisaki yahut bunlarla irtibatı bulunmamak.</w:t>
      </w:r>
    </w:p>
    <w:p w:rsidR="00E15F25" w:rsidRDefault="00D47029" w:rsidP="00324FA8">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5</w:t>
      </w:r>
      <w:r w:rsidR="00DC0813" w:rsidRPr="00D47029">
        <w:rPr>
          <w:rFonts w:ascii="Times New Roman" w:hAnsi="Times New Roman" w:cs="Times New Roman"/>
          <w:b/>
          <w:color w:val="000000" w:themeColor="text1"/>
          <w:sz w:val="24"/>
          <w:szCs w:val="24"/>
        </w:rPr>
        <w:t xml:space="preserve">) </w:t>
      </w:r>
      <w:r w:rsidR="00DC0813" w:rsidRPr="00D47029">
        <w:rPr>
          <w:rFonts w:ascii="Times New Roman" w:hAnsi="Times New Roman" w:cs="Times New Roman"/>
          <w:color w:val="000000" w:themeColor="text1"/>
          <w:sz w:val="24"/>
          <w:szCs w:val="24"/>
        </w:rPr>
        <w:t>Terör örgütleriyle eylem birliği içerisinde olmamış, bu örgütlere yardım etmemiş, kamu imkân ve kaynaklarını bu örgütlere desteklemeye yönelik kullanmamış ya da kullandırmamış, bu örgütlerin propagandasını yapmamış olmak.</w:t>
      </w:r>
    </w:p>
    <w:p w:rsidR="00D47029" w:rsidRDefault="00D47029" w:rsidP="00D47029">
      <w:pPr>
        <w:pStyle w:val="Default"/>
        <w:spacing w:line="276" w:lineRule="auto"/>
        <w:jc w:val="both"/>
        <w:rPr>
          <w:color w:val="000000" w:themeColor="text1"/>
        </w:rPr>
      </w:pPr>
      <w:r>
        <w:rPr>
          <w:b/>
          <w:color w:val="000000" w:themeColor="text1"/>
        </w:rPr>
        <w:t>6</w:t>
      </w:r>
      <w:r w:rsidRPr="005542EB">
        <w:rPr>
          <w:b/>
          <w:color w:val="000000" w:themeColor="text1"/>
        </w:rPr>
        <w:t>)</w:t>
      </w:r>
      <w:r w:rsidRPr="005542EB">
        <w:rPr>
          <w:color w:val="000000" w:themeColor="text1"/>
        </w:rPr>
        <w:t xml:space="preserve"> </w:t>
      </w:r>
      <w:r>
        <w:rPr>
          <w:color w:val="000000" w:themeColor="text1"/>
        </w:rPr>
        <w:t>Kamu</w:t>
      </w:r>
      <w:r w:rsidRPr="005542EB">
        <w:rPr>
          <w:color w:val="000000" w:themeColor="text1"/>
        </w:rPr>
        <w:t xml:space="preserve"> hakları</w:t>
      </w:r>
      <w:r>
        <w:rPr>
          <w:color w:val="000000" w:themeColor="text1"/>
        </w:rPr>
        <w:t xml:space="preserve">nı </w:t>
      </w:r>
      <w:r w:rsidRPr="005542EB">
        <w:rPr>
          <w:color w:val="000000" w:themeColor="text1"/>
        </w:rPr>
        <w:t>kullanmaktan yoksun bırakılmamış olmak.</w:t>
      </w:r>
    </w:p>
    <w:p w:rsidR="00D47029" w:rsidRDefault="00D47029" w:rsidP="00D47029">
      <w:pPr>
        <w:pStyle w:val="Default"/>
        <w:spacing w:line="276" w:lineRule="auto"/>
        <w:jc w:val="both"/>
        <w:rPr>
          <w:color w:val="000000" w:themeColor="text1"/>
        </w:rPr>
      </w:pPr>
    </w:p>
    <w:p w:rsidR="00191C21" w:rsidRPr="003317D2" w:rsidRDefault="00DC0813" w:rsidP="00254BBE">
      <w:pPr>
        <w:pStyle w:val="Default"/>
        <w:spacing w:line="276" w:lineRule="auto"/>
        <w:jc w:val="both"/>
        <w:rPr>
          <w:color w:val="000000" w:themeColor="text1"/>
        </w:rPr>
      </w:pPr>
      <w:r>
        <w:rPr>
          <w:b/>
          <w:color w:val="000000" w:themeColor="text1"/>
        </w:rPr>
        <w:t>7</w:t>
      </w:r>
      <w:r w:rsidR="00191C21" w:rsidRPr="003317D2">
        <w:rPr>
          <w:b/>
          <w:color w:val="000000" w:themeColor="text1"/>
        </w:rPr>
        <w:t xml:space="preserve">) </w:t>
      </w:r>
      <w:r w:rsidR="00191C21" w:rsidRPr="003317D2">
        <w:rPr>
          <w:color w:val="000000" w:themeColor="text1"/>
        </w:rPr>
        <w:t>Herhangi bir sosyal güvenlik kurumundan emeklilik, yaşlılık veya malullük aylığı almama</w:t>
      </w:r>
      <w:r w:rsidR="001715BF">
        <w:rPr>
          <w:color w:val="000000" w:themeColor="text1"/>
        </w:rPr>
        <w:t>k.</w:t>
      </w:r>
    </w:p>
    <w:p w:rsidR="00191C21" w:rsidRPr="003317D2" w:rsidRDefault="00191C21" w:rsidP="00254BBE">
      <w:pPr>
        <w:pStyle w:val="Default"/>
        <w:spacing w:line="276" w:lineRule="auto"/>
        <w:jc w:val="both"/>
        <w:rPr>
          <w:b/>
          <w:color w:val="000000" w:themeColor="text1"/>
        </w:rPr>
      </w:pPr>
    </w:p>
    <w:p w:rsidR="00191C21" w:rsidRPr="003317D2" w:rsidRDefault="00DC0813" w:rsidP="00191C21">
      <w:pPr>
        <w:pStyle w:val="Default"/>
        <w:spacing w:line="276" w:lineRule="auto"/>
        <w:jc w:val="both"/>
        <w:rPr>
          <w:color w:val="000000" w:themeColor="text1"/>
        </w:rPr>
      </w:pPr>
      <w:r>
        <w:rPr>
          <w:b/>
          <w:color w:val="000000" w:themeColor="text1"/>
        </w:rPr>
        <w:t>8</w:t>
      </w:r>
      <w:r w:rsidR="00191C21" w:rsidRPr="003317D2">
        <w:rPr>
          <w:b/>
          <w:color w:val="000000" w:themeColor="text1"/>
        </w:rPr>
        <w:t>)</w:t>
      </w:r>
      <w:r w:rsidR="00191C21" w:rsidRPr="003317D2">
        <w:rPr>
          <w:color w:val="000000" w:themeColor="text1"/>
        </w:rPr>
        <w:t xml:space="preserve"> Devlet Su İşleri Genel Müdürlüğü merkez ve taşra teşkilatında sürekli işçi kadrosunda hâlihazırda görev yapanlar ilan edilen kadrolara müracaat yapmayacaklardır. Yapmaları halinde atamaları yapılmayacaktır.</w:t>
      </w:r>
    </w:p>
    <w:p w:rsidR="002F2D89" w:rsidRPr="003317D2" w:rsidRDefault="002F2D89" w:rsidP="00254BBE">
      <w:pPr>
        <w:pStyle w:val="Default"/>
        <w:spacing w:line="276" w:lineRule="auto"/>
        <w:jc w:val="both"/>
        <w:rPr>
          <w:color w:val="000000" w:themeColor="text1"/>
        </w:rPr>
      </w:pPr>
    </w:p>
    <w:p w:rsidR="00D60F0E" w:rsidRPr="003317D2" w:rsidRDefault="00DC0813" w:rsidP="00254BBE">
      <w:pPr>
        <w:pStyle w:val="Default"/>
        <w:spacing w:line="276" w:lineRule="auto"/>
        <w:jc w:val="both"/>
        <w:rPr>
          <w:color w:val="000000" w:themeColor="text1"/>
        </w:rPr>
      </w:pPr>
      <w:r>
        <w:rPr>
          <w:b/>
          <w:color w:val="000000" w:themeColor="text1"/>
        </w:rPr>
        <w:t>9</w:t>
      </w:r>
      <w:r w:rsidR="00601086" w:rsidRPr="003317D2">
        <w:rPr>
          <w:b/>
          <w:color w:val="000000" w:themeColor="text1"/>
        </w:rPr>
        <w:t>)</w:t>
      </w:r>
      <w:r w:rsidR="00601086" w:rsidRPr="003317D2">
        <w:rPr>
          <w:color w:val="000000" w:themeColor="text1"/>
        </w:rPr>
        <w:t xml:space="preserve"> </w:t>
      </w:r>
      <w:r w:rsidR="00D60F0E" w:rsidRPr="003317D2">
        <w:rPr>
          <w:color w:val="000000" w:themeColor="text1"/>
        </w:rPr>
        <w:t>7315 sayılı Güvenlik Soruşturması ve Arşiv Araştır</w:t>
      </w:r>
      <w:r w:rsidR="003F165A" w:rsidRPr="003317D2">
        <w:rPr>
          <w:color w:val="000000" w:themeColor="text1"/>
        </w:rPr>
        <w:t xml:space="preserve">ması Kanunu ve ilgili mevzuatı uyarınca yapılan </w:t>
      </w:r>
      <w:r w:rsidR="00D60F0E" w:rsidRPr="003317D2">
        <w:rPr>
          <w:color w:val="000000" w:themeColor="text1"/>
        </w:rPr>
        <w:t xml:space="preserve">arşiv araştırması sonucuna göre atamaya </w:t>
      </w:r>
      <w:r w:rsidR="003F165A" w:rsidRPr="003317D2">
        <w:rPr>
          <w:color w:val="000000" w:themeColor="text1"/>
        </w:rPr>
        <w:t>engel hali</w:t>
      </w:r>
      <w:r w:rsidR="00D60F0E" w:rsidRPr="003317D2">
        <w:rPr>
          <w:color w:val="000000" w:themeColor="text1"/>
        </w:rPr>
        <w:t xml:space="preserve"> bulunmamak.</w:t>
      </w:r>
    </w:p>
    <w:p w:rsidR="00E33771" w:rsidRPr="003317D2" w:rsidRDefault="00E33771" w:rsidP="00254BBE">
      <w:pPr>
        <w:pStyle w:val="Default"/>
        <w:spacing w:line="276" w:lineRule="auto"/>
        <w:jc w:val="both"/>
        <w:rPr>
          <w:color w:val="000000" w:themeColor="text1"/>
        </w:rPr>
      </w:pPr>
    </w:p>
    <w:p w:rsidR="00894C34" w:rsidRPr="0030430D" w:rsidRDefault="00DC0813" w:rsidP="0030430D">
      <w:pPr>
        <w:spacing w:line="276"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10</w:t>
      </w:r>
      <w:r w:rsidR="00E33771" w:rsidRPr="007F74C0">
        <w:rPr>
          <w:rFonts w:ascii="Times New Roman" w:hAnsi="Times New Roman" w:cs="Times New Roman"/>
          <w:b/>
          <w:color w:val="000000" w:themeColor="text1"/>
          <w:sz w:val="24"/>
          <w:szCs w:val="24"/>
        </w:rPr>
        <w:t>)</w:t>
      </w:r>
      <w:r w:rsidR="00E33771" w:rsidRPr="007F74C0">
        <w:rPr>
          <w:rFonts w:ascii="Times New Roman" w:hAnsi="Times New Roman" w:cs="Times New Roman"/>
          <w:color w:val="000000" w:themeColor="text1"/>
          <w:sz w:val="24"/>
          <w:szCs w:val="24"/>
        </w:rPr>
        <w:t xml:space="preserve"> İşe göndermede öncelik hakkına sahip ola</w:t>
      </w:r>
      <w:r w:rsidR="00917B1C" w:rsidRPr="007F74C0">
        <w:rPr>
          <w:rFonts w:ascii="Times New Roman" w:hAnsi="Times New Roman" w:cs="Times New Roman"/>
          <w:color w:val="000000" w:themeColor="text1"/>
          <w:sz w:val="24"/>
          <w:szCs w:val="24"/>
        </w:rPr>
        <w:t>n adaylardan anılan Yönetmelik’in</w:t>
      </w:r>
      <w:r w:rsidR="00E33771" w:rsidRPr="007F74C0">
        <w:rPr>
          <w:rFonts w:ascii="Times New Roman" w:hAnsi="Times New Roman" w:cs="Times New Roman"/>
          <w:color w:val="000000" w:themeColor="text1"/>
          <w:sz w:val="24"/>
          <w:szCs w:val="24"/>
        </w:rPr>
        <w:t xml:space="preserve"> 5</w:t>
      </w:r>
      <w:r w:rsidR="00917B1C" w:rsidRPr="007F74C0">
        <w:rPr>
          <w:rFonts w:ascii="Times New Roman" w:hAnsi="Times New Roman" w:cs="Times New Roman"/>
          <w:color w:val="000000" w:themeColor="text1"/>
          <w:sz w:val="24"/>
          <w:szCs w:val="24"/>
        </w:rPr>
        <w:t>’</w:t>
      </w:r>
      <w:r w:rsidR="00E33771" w:rsidRPr="007F74C0">
        <w:rPr>
          <w:rFonts w:ascii="Times New Roman" w:hAnsi="Times New Roman" w:cs="Times New Roman"/>
          <w:color w:val="000000" w:themeColor="text1"/>
          <w:sz w:val="24"/>
          <w:szCs w:val="24"/>
        </w:rPr>
        <w:t xml:space="preserve">inci maddesinin </w:t>
      </w:r>
      <w:r w:rsidR="001715BF" w:rsidRPr="007F74C0">
        <w:rPr>
          <w:rFonts w:ascii="Times New Roman" w:hAnsi="Times New Roman" w:cs="Times New Roman"/>
          <w:color w:val="000000" w:themeColor="text1"/>
          <w:sz w:val="24"/>
          <w:szCs w:val="24"/>
        </w:rPr>
        <w:t>birinci</w:t>
      </w:r>
      <w:r w:rsidR="00E33771" w:rsidRPr="007F74C0">
        <w:rPr>
          <w:rFonts w:ascii="Times New Roman" w:hAnsi="Times New Roman" w:cs="Times New Roman"/>
          <w:color w:val="000000" w:themeColor="text1"/>
          <w:sz w:val="24"/>
          <w:szCs w:val="24"/>
        </w:rPr>
        <w:t xml:space="preserve"> fıkrasında belirtilen öncelikli durumlarını gösterir belgeye sahip olma</w:t>
      </w:r>
      <w:r w:rsidR="00060A04">
        <w:rPr>
          <w:rFonts w:ascii="Times New Roman" w:hAnsi="Times New Roman" w:cs="Times New Roman"/>
          <w:color w:val="000000" w:themeColor="text1"/>
          <w:sz w:val="24"/>
          <w:szCs w:val="24"/>
        </w:rPr>
        <w:t>ları gerekmektedir.</w:t>
      </w:r>
      <w:r w:rsidR="001058AA" w:rsidRPr="001058AA">
        <w:rPr>
          <w:rFonts w:ascii="Times New Roman" w:eastAsia="Times New Roman" w:hAnsi="Times New Roman" w:cs="Times New Roman"/>
          <w:color w:val="535353"/>
          <w:sz w:val="24"/>
          <w:szCs w:val="24"/>
          <w:lang w:eastAsia="tr-TR"/>
        </w:rPr>
        <w:t xml:space="preserve"> </w:t>
      </w:r>
      <w:r w:rsidR="001058AA">
        <w:rPr>
          <w:rFonts w:ascii="Times New Roman" w:hAnsi="Times New Roman" w:cs="Times New Roman"/>
          <w:color w:val="000000" w:themeColor="text1"/>
          <w:sz w:val="24"/>
          <w:szCs w:val="24"/>
        </w:rPr>
        <w:t>İşe göndermede öncelikli olma hali</w:t>
      </w:r>
      <w:r w:rsidR="001058AA" w:rsidRPr="001058AA">
        <w:rPr>
          <w:rFonts w:ascii="Times New Roman" w:hAnsi="Times New Roman" w:cs="Times New Roman"/>
          <w:color w:val="000000" w:themeColor="text1"/>
          <w:sz w:val="24"/>
          <w:szCs w:val="24"/>
        </w:rPr>
        <w:t xml:space="preserve"> yerleştirmede başvuran lehine tek </w:t>
      </w:r>
      <w:r w:rsidR="00E15F25">
        <w:rPr>
          <w:rFonts w:ascii="Times New Roman" w:hAnsi="Times New Roman" w:cs="Times New Roman"/>
          <w:color w:val="000000" w:themeColor="text1"/>
          <w:sz w:val="24"/>
          <w:szCs w:val="24"/>
        </w:rPr>
        <w:t>başına bir hak teşkil etmeyecektir.</w:t>
      </w:r>
    </w:p>
    <w:p w:rsidR="00601086" w:rsidRPr="003317D2" w:rsidRDefault="00601086" w:rsidP="00254BBE">
      <w:pPr>
        <w:pStyle w:val="Default"/>
        <w:spacing w:line="276" w:lineRule="auto"/>
        <w:jc w:val="both"/>
        <w:rPr>
          <w:color w:val="000000" w:themeColor="text1"/>
        </w:rPr>
      </w:pPr>
    </w:p>
    <w:p w:rsidR="002F2D89" w:rsidRPr="003317D2" w:rsidRDefault="001C10CF" w:rsidP="00254BBE">
      <w:pPr>
        <w:pStyle w:val="Default"/>
        <w:spacing w:line="276" w:lineRule="auto"/>
        <w:jc w:val="both"/>
        <w:rPr>
          <w:color w:val="000000" w:themeColor="text1"/>
        </w:rPr>
      </w:pPr>
      <w:r>
        <w:rPr>
          <w:b/>
          <w:color w:val="000000" w:themeColor="text1"/>
        </w:rPr>
        <w:lastRenderedPageBreak/>
        <w:t>11</w:t>
      </w:r>
      <w:r w:rsidR="002F2D89" w:rsidRPr="003317D2">
        <w:rPr>
          <w:b/>
          <w:color w:val="000000" w:themeColor="text1"/>
        </w:rPr>
        <w:t>)</w:t>
      </w:r>
      <w:r w:rsidR="002F2D89" w:rsidRPr="003317D2">
        <w:rPr>
          <w:color w:val="000000" w:themeColor="text1"/>
        </w:rPr>
        <w:t xml:space="preserve"> Her aday, Türkiye İş Kurumu'nda (İŞKUR) yayımlanan listede bir meslek koluna başvuru yapabilecektir. </w:t>
      </w:r>
    </w:p>
    <w:p w:rsidR="00601086" w:rsidRPr="003317D2" w:rsidRDefault="00601086" w:rsidP="00254BBE">
      <w:pPr>
        <w:pStyle w:val="Default"/>
        <w:spacing w:line="276" w:lineRule="auto"/>
        <w:jc w:val="both"/>
        <w:rPr>
          <w:b/>
          <w:color w:val="000000" w:themeColor="text1"/>
        </w:rPr>
      </w:pPr>
    </w:p>
    <w:p w:rsidR="003B177A" w:rsidRDefault="001C10CF" w:rsidP="003B177A">
      <w:pPr>
        <w:pStyle w:val="Default"/>
        <w:spacing w:line="276" w:lineRule="auto"/>
        <w:jc w:val="both"/>
        <w:rPr>
          <w:b/>
          <w:color w:val="000000" w:themeColor="text1"/>
        </w:rPr>
      </w:pPr>
      <w:r>
        <w:rPr>
          <w:b/>
          <w:color w:val="000000" w:themeColor="text1"/>
        </w:rPr>
        <w:t>12</w:t>
      </w:r>
      <w:r w:rsidR="002F2D89" w:rsidRPr="003317D2">
        <w:rPr>
          <w:b/>
          <w:color w:val="000000" w:themeColor="text1"/>
        </w:rPr>
        <w:t xml:space="preserve">) </w:t>
      </w:r>
      <w:r w:rsidR="003B177A" w:rsidRPr="003317D2">
        <w:rPr>
          <w:color w:val="000000" w:themeColor="text1"/>
        </w:rPr>
        <w:t>Başvurularda, kişilerin Adrese Dayalı Nüfus Kayıt Sisteminde kayıtlı olan adresleri dikkate alınacaktır.</w:t>
      </w:r>
      <w:r w:rsidR="003B177A" w:rsidRPr="003317D2">
        <w:rPr>
          <w:b/>
          <w:color w:val="000000" w:themeColor="text1"/>
        </w:rPr>
        <w:t xml:space="preserve"> </w:t>
      </w:r>
    </w:p>
    <w:p w:rsidR="005652B9" w:rsidRPr="003317D2" w:rsidRDefault="005652B9" w:rsidP="005652B9">
      <w:pPr>
        <w:pStyle w:val="Default"/>
        <w:spacing w:before="240" w:line="276" w:lineRule="auto"/>
        <w:jc w:val="both"/>
        <w:rPr>
          <w:b/>
          <w:color w:val="000000" w:themeColor="text1"/>
        </w:rPr>
      </w:pPr>
      <w:r>
        <w:rPr>
          <w:b/>
          <w:color w:val="000000" w:themeColor="text1"/>
        </w:rPr>
        <w:t xml:space="preserve">13) Teknisyen </w:t>
      </w:r>
      <w:r w:rsidRPr="00BE2AC4">
        <w:rPr>
          <w:color w:val="000000" w:themeColor="text1"/>
        </w:rPr>
        <w:t>(Elektrik-Elektronik Teknisyeni, İnşaat Teknisyeni, Bilgisayar Teknisyeni, İşletme Teknisyeni, Makina Teknisyeni, Arazi Kontrol Teknisyeni, Pompaj Teknisyeni, İstimlak Teknisyeni, Yer Altı Suları Teknisyeni)</w:t>
      </w:r>
      <w:r>
        <w:rPr>
          <w:b/>
          <w:color w:val="000000" w:themeColor="text1"/>
        </w:rPr>
        <w:t>,</w:t>
      </w:r>
      <w:r w:rsidRPr="006A4404">
        <w:rPr>
          <w:b/>
          <w:color w:val="000000" w:themeColor="text1"/>
        </w:rPr>
        <w:t xml:space="preserve"> Aşçı Yardımcısı, </w:t>
      </w:r>
      <w:r w:rsidR="009D655D">
        <w:rPr>
          <w:b/>
          <w:color w:val="000000" w:themeColor="text1"/>
        </w:rPr>
        <w:t xml:space="preserve">Pastacı Yardımcısı, </w:t>
      </w:r>
      <w:r w:rsidRPr="006A4404">
        <w:rPr>
          <w:b/>
          <w:color w:val="000000" w:themeColor="text1"/>
        </w:rPr>
        <w:t xml:space="preserve">Pompaj İstasyonu Operatörü, Jeofizik Teknisyeni, Fotoğrafçı, Teknik Ressam, Laborant Yardımcısı, Su Dağıtım Teknisyeni, Bekçi, Sürveyan, Döşemeci Yardımcısı, </w:t>
      </w:r>
      <w:r>
        <w:rPr>
          <w:b/>
          <w:color w:val="000000" w:themeColor="text1"/>
        </w:rPr>
        <w:t xml:space="preserve">Operatör </w:t>
      </w:r>
      <w:r w:rsidRPr="00180045">
        <w:rPr>
          <w:color w:val="000000" w:themeColor="text1"/>
        </w:rPr>
        <w:t>(Ekskavatör Operatörü, Dozer Operatörü, Beko Loder Operatörü, Yükleyici Operatörü, Vinç Operatörü, Greyder Operatörü)</w:t>
      </w:r>
      <w:r w:rsidRPr="006A4404">
        <w:rPr>
          <w:b/>
          <w:color w:val="000000" w:themeColor="text1"/>
        </w:rPr>
        <w:t>, Forklift Operatörü</w:t>
      </w:r>
      <w:r>
        <w:rPr>
          <w:b/>
          <w:color w:val="000000" w:themeColor="text1"/>
        </w:rPr>
        <w:t xml:space="preserve">, </w:t>
      </w:r>
      <w:r w:rsidRPr="006A4404">
        <w:rPr>
          <w:b/>
          <w:color w:val="000000" w:themeColor="text1"/>
        </w:rPr>
        <w:t>Kompresör Operatörü, Usta Yardımcısı</w:t>
      </w:r>
      <w:r>
        <w:rPr>
          <w:b/>
          <w:color w:val="000000" w:themeColor="text1"/>
        </w:rPr>
        <w:t xml:space="preserve"> </w:t>
      </w:r>
      <w:r w:rsidRPr="00BE2AC4">
        <w:rPr>
          <w:color w:val="000000" w:themeColor="text1"/>
        </w:rPr>
        <w:t xml:space="preserve">(Çarkhane Usta Yardımcısı, Elektrik Usta Yardımcısı, Boya Usta Yardımcısı, Elektrik Tesisat Usta Yardımcısı, Kaporta Usta Yardımcısı, Ağır Vasıta Usta Yardımcısı, Hafif Vasıta </w:t>
      </w:r>
      <w:r>
        <w:rPr>
          <w:color w:val="000000" w:themeColor="text1"/>
        </w:rPr>
        <w:t xml:space="preserve">Şasi </w:t>
      </w:r>
      <w:r w:rsidRPr="00BE2AC4">
        <w:rPr>
          <w:color w:val="000000" w:themeColor="text1"/>
        </w:rPr>
        <w:t>Usta Yardımcısı, Yapı Usta Yardımcısı, Demir Kaynak Usta Yardımcısı, Oto Elektrik Usta Yardımcısı, Sıhhi Tesisat Usta Yardımcısı, Motor Usta Yardımcısı, Marangoz Usta Yardımcısı)</w:t>
      </w:r>
      <w:r>
        <w:rPr>
          <w:b/>
          <w:color w:val="000000" w:themeColor="text1"/>
        </w:rPr>
        <w:t xml:space="preserve"> ,</w:t>
      </w:r>
      <w:r w:rsidRPr="006A4404">
        <w:rPr>
          <w:b/>
          <w:color w:val="000000" w:themeColor="text1"/>
        </w:rPr>
        <w:t>Alet Operatörü, Bakımcı Yağcı, Sondaj İşçisi, Şoför, Topoğraf, Treyler Operatör Yardımcısı kadrolarına</w:t>
      </w:r>
      <w:r w:rsidRPr="006A4404">
        <w:rPr>
          <w:color w:val="000000" w:themeColor="text1"/>
        </w:rPr>
        <w:t xml:space="preserve"> başvuran adaylardan noter kurasına katılacak olanların belirlenebilmesi maksadı</w:t>
      </w:r>
      <w:r>
        <w:rPr>
          <w:color w:val="000000" w:themeColor="text1"/>
        </w:rPr>
        <w:t xml:space="preserve">yla evrak kontörlü yapılacak; ilanda yer alan şartları sağlayanlar noter kurasına dahil edilecektir. </w:t>
      </w:r>
      <w:r w:rsidRPr="006A4404">
        <w:rPr>
          <w:b/>
          <w:bCs/>
          <w:color w:val="000000" w:themeColor="text1"/>
        </w:rPr>
        <w:t>Hidrolog Yardımcısı, Düz İşçi ve Akaryakıtçı</w:t>
      </w:r>
      <w:r w:rsidRPr="006A4404">
        <w:rPr>
          <w:color w:val="000000" w:themeColor="text1"/>
        </w:rPr>
        <w:t xml:space="preserve"> kadroları</w:t>
      </w:r>
      <w:r>
        <w:rPr>
          <w:color w:val="000000" w:themeColor="text1"/>
        </w:rPr>
        <w:t>na başvuran adaylar</w:t>
      </w:r>
      <w:r w:rsidRPr="006A4404">
        <w:rPr>
          <w:color w:val="000000" w:themeColor="text1"/>
        </w:rPr>
        <w:t xml:space="preserve"> için evrak kontrolü yapılmayacak</w:t>
      </w:r>
      <w:r>
        <w:rPr>
          <w:color w:val="000000" w:themeColor="text1"/>
        </w:rPr>
        <w:t>tır.</w:t>
      </w:r>
      <w:r w:rsidRPr="006A4404">
        <w:rPr>
          <w:color w:val="000000" w:themeColor="text1"/>
        </w:rPr>
        <w:t xml:space="preserve"> Evrak kontrol</w:t>
      </w:r>
      <w:r>
        <w:rPr>
          <w:color w:val="000000" w:themeColor="text1"/>
        </w:rPr>
        <w:t xml:space="preserve">ü, </w:t>
      </w:r>
      <w:r w:rsidR="00F74792">
        <w:rPr>
          <w:rFonts w:eastAsia="Times New Roman"/>
          <w:b/>
          <w:color w:val="212529"/>
          <w:lang w:eastAsia="tr-TR"/>
        </w:rPr>
        <w:t>22.12.2025-22</w:t>
      </w:r>
      <w:r w:rsidRPr="00745002">
        <w:rPr>
          <w:rFonts w:eastAsia="Times New Roman"/>
          <w:b/>
          <w:color w:val="212529"/>
          <w:lang w:eastAsia="tr-TR"/>
        </w:rPr>
        <w:t>.02.2026</w:t>
      </w:r>
      <w:r w:rsidRPr="003C68C2">
        <w:rPr>
          <w:color w:val="FF0000"/>
        </w:rPr>
        <w:t xml:space="preserve"> </w:t>
      </w:r>
      <w:r w:rsidRPr="006A4404">
        <w:rPr>
          <w:color w:val="000000" w:themeColor="text1"/>
        </w:rPr>
        <w:t>tarihleri arasında adayın</w:t>
      </w:r>
      <w:r>
        <w:rPr>
          <w:color w:val="000000" w:themeColor="text1"/>
        </w:rPr>
        <w:t xml:space="preserve"> açık işgücüne</w:t>
      </w:r>
      <w:r w:rsidRPr="006A4404">
        <w:rPr>
          <w:color w:val="000000" w:themeColor="text1"/>
        </w:rPr>
        <w:t xml:space="preserve"> başvurduğu  Bölge Müdürlükleri tarafından gerçekleştirilecektir. Adayların, </w:t>
      </w:r>
      <w:r w:rsidRPr="00745002">
        <w:rPr>
          <w:rFonts w:eastAsia="Times New Roman"/>
          <w:b/>
          <w:color w:val="212529"/>
          <w:lang w:eastAsia="tr-TR"/>
        </w:rPr>
        <w:t>08.12.2025-19.12.2025</w:t>
      </w:r>
      <w:r w:rsidRPr="00EE720B">
        <w:rPr>
          <w:color w:val="FF0000"/>
        </w:rPr>
        <w:t xml:space="preserve"> </w:t>
      </w:r>
      <w:r w:rsidRPr="006A4404">
        <w:rPr>
          <w:color w:val="000000" w:themeColor="text1"/>
        </w:rPr>
        <w:t xml:space="preserve">tarihine kadar </w:t>
      </w:r>
      <w:r>
        <w:rPr>
          <w:color w:val="000000" w:themeColor="text1"/>
        </w:rPr>
        <w:t xml:space="preserve">ilanın genel ve özel şartlarında </w:t>
      </w:r>
      <w:r w:rsidRPr="006A4404">
        <w:rPr>
          <w:color w:val="000000" w:themeColor="text1"/>
        </w:rPr>
        <w:t>istenilen evrakları ilgili Bölge Müdürlüklerine</w:t>
      </w:r>
      <w:r>
        <w:rPr>
          <w:color w:val="000000" w:themeColor="text1"/>
        </w:rPr>
        <w:t xml:space="preserve"> teslim etmeleri gerekmektedir. </w:t>
      </w:r>
      <w:r w:rsidRPr="00745002">
        <w:rPr>
          <w:rFonts w:eastAsia="Times New Roman"/>
          <w:b/>
          <w:color w:val="212529"/>
          <w:lang w:eastAsia="tr-TR"/>
        </w:rPr>
        <w:t>19.12.2025</w:t>
      </w:r>
      <w:r w:rsidRPr="00EE720B">
        <w:rPr>
          <w:color w:val="FF0000"/>
        </w:rPr>
        <w:t xml:space="preserve"> </w:t>
      </w:r>
      <w:r>
        <w:rPr>
          <w:color w:val="000000" w:themeColor="text1"/>
        </w:rPr>
        <w:t xml:space="preserve">tarihine kadar </w:t>
      </w:r>
      <w:r w:rsidRPr="006A4404">
        <w:rPr>
          <w:color w:val="000000" w:themeColor="text1"/>
        </w:rPr>
        <w:t xml:space="preserve">evrak teslim etmedikleri takdirde noter kurasına dahil edilmeyeceklerdir. </w:t>
      </w:r>
    </w:p>
    <w:p w:rsidR="00C12888" w:rsidRPr="003317D2" w:rsidRDefault="00C12888" w:rsidP="003B177A">
      <w:pPr>
        <w:pStyle w:val="Default"/>
        <w:spacing w:line="276" w:lineRule="auto"/>
        <w:jc w:val="both"/>
        <w:rPr>
          <w:b/>
          <w:color w:val="000000" w:themeColor="text1"/>
        </w:rPr>
      </w:pPr>
    </w:p>
    <w:p w:rsidR="005542EB" w:rsidRDefault="005652B9" w:rsidP="00C12888">
      <w:pPr>
        <w:spacing w:line="276" w:lineRule="auto"/>
        <w:jc w:val="both"/>
      </w:pPr>
      <w:r>
        <w:rPr>
          <w:rFonts w:ascii="Times New Roman" w:hAnsi="Times New Roman" w:cs="Times New Roman"/>
          <w:b/>
          <w:color w:val="000000" w:themeColor="text1"/>
          <w:sz w:val="24"/>
          <w:szCs w:val="24"/>
        </w:rPr>
        <w:t>14</w:t>
      </w:r>
      <w:r w:rsidR="00C12888" w:rsidRPr="003317D2">
        <w:rPr>
          <w:rFonts w:ascii="Times New Roman" w:hAnsi="Times New Roman" w:cs="Times New Roman"/>
          <w:b/>
          <w:color w:val="000000" w:themeColor="text1"/>
          <w:sz w:val="24"/>
          <w:szCs w:val="24"/>
        </w:rPr>
        <w:t>)</w:t>
      </w:r>
      <w:r w:rsidR="00E15F25" w:rsidRPr="00E15F25">
        <w:t xml:space="preserve"> </w:t>
      </w:r>
      <w:r w:rsidR="00717427">
        <w:rPr>
          <w:rFonts w:ascii="Times New Roman" w:hAnsi="Times New Roman" w:cs="Times New Roman"/>
          <w:color w:val="000000" w:themeColor="text1"/>
          <w:sz w:val="24"/>
          <w:szCs w:val="24"/>
        </w:rPr>
        <w:t>Teknisyen, Aşçı Yardımcısı,</w:t>
      </w:r>
      <w:r w:rsidR="005E0A3A">
        <w:rPr>
          <w:rFonts w:ascii="Times New Roman" w:hAnsi="Times New Roman" w:cs="Times New Roman"/>
          <w:color w:val="000000" w:themeColor="text1"/>
          <w:sz w:val="24"/>
          <w:szCs w:val="24"/>
        </w:rPr>
        <w:t xml:space="preserve"> Pastacı Yardımcısı,</w:t>
      </w:r>
      <w:r w:rsidR="00717427">
        <w:rPr>
          <w:rFonts w:ascii="Times New Roman" w:hAnsi="Times New Roman" w:cs="Times New Roman"/>
          <w:color w:val="000000" w:themeColor="text1"/>
          <w:sz w:val="24"/>
          <w:szCs w:val="24"/>
        </w:rPr>
        <w:t xml:space="preserve"> Pompaj İstasyonu Operatörü, Jeofizik Teknisyeni, Fotoğrafçı, Teknik Ressam, Akaryakıtçı, Laborant Yardımcısı, Hidrolog Yardımcısı, Su Dağıtım Teknisyeni, Bekçi, Sürveyan, Düz İşçi, Döşemeci Yardımcısı, Kompresör Operatörü, Usta Yardımcısı, Alet Operatörü, Bakımcı Yağcı, Sondaj İşçisi, Şoför, Topoğraf, Treyler Operatör Yardımcısı </w:t>
      </w:r>
      <w:r w:rsidR="00E15F25">
        <w:rPr>
          <w:rFonts w:ascii="Times New Roman" w:hAnsi="Times New Roman" w:cs="Times New Roman"/>
          <w:color w:val="000000" w:themeColor="text1"/>
          <w:sz w:val="24"/>
          <w:szCs w:val="24"/>
        </w:rPr>
        <w:t>kadrolarına atanacaklar doğrudan noter kurası</w:t>
      </w:r>
      <w:r w:rsidR="00E623E5">
        <w:rPr>
          <w:rFonts w:ascii="Times New Roman" w:hAnsi="Times New Roman" w:cs="Times New Roman"/>
          <w:color w:val="000000" w:themeColor="text1"/>
          <w:sz w:val="24"/>
          <w:szCs w:val="24"/>
        </w:rPr>
        <w:t>yla(sınava tabi tutulmaksızın.) belirlenecektir.</w:t>
      </w:r>
      <w:r w:rsidR="009A4F49" w:rsidRPr="009A4F49">
        <w:rPr>
          <w:rFonts w:ascii="Times New Roman" w:hAnsi="Times New Roman" w:cs="Times New Roman"/>
          <w:color w:val="FF0000"/>
          <w:sz w:val="24"/>
          <w:szCs w:val="24"/>
        </w:rPr>
        <w:t xml:space="preserve"> </w:t>
      </w:r>
      <w:r w:rsidR="009A4F49">
        <w:rPr>
          <w:rFonts w:ascii="Times New Roman" w:hAnsi="Times New Roman" w:cs="Times New Roman"/>
          <w:color w:val="000000" w:themeColor="text1"/>
          <w:sz w:val="24"/>
          <w:szCs w:val="24"/>
        </w:rPr>
        <w:t>A</w:t>
      </w:r>
      <w:r w:rsidR="009A4F49" w:rsidRPr="009A4F49">
        <w:rPr>
          <w:rFonts w:ascii="Times New Roman" w:hAnsi="Times New Roman" w:cs="Times New Roman"/>
          <w:color w:val="000000" w:themeColor="text1"/>
          <w:sz w:val="24"/>
          <w:szCs w:val="24"/>
        </w:rPr>
        <w:t>lım yapılaca</w:t>
      </w:r>
      <w:r w:rsidR="009A4F49">
        <w:rPr>
          <w:rFonts w:ascii="Times New Roman" w:hAnsi="Times New Roman" w:cs="Times New Roman"/>
          <w:color w:val="000000" w:themeColor="text1"/>
          <w:sz w:val="24"/>
          <w:szCs w:val="24"/>
        </w:rPr>
        <w:t>k kadro</w:t>
      </w:r>
      <w:r w:rsidR="009A4F49" w:rsidRPr="009A4F49">
        <w:rPr>
          <w:rFonts w:ascii="Times New Roman" w:hAnsi="Times New Roman" w:cs="Times New Roman"/>
          <w:color w:val="000000" w:themeColor="text1"/>
          <w:sz w:val="24"/>
          <w:szCs w:val="24"/>
        </w:rPr>
        <w:t xml:space="preserve"> sayısı kadar aday asıl, </w:t>
      </w:r>
      <w:r w:rsidR="00B05FE4">
        <w:rPr>
          <w:rFonts w:ascii="Times New Roman" w:hAnsi="Times New Roman" w:cs="Times New Roman"/>
          <w:color w:val="000000" w:themeColor="text1"/>
          <w:sz w:val="24"/>
          <w:szCs w:val="24"/>
        </w:rPr>
        <w:t>asıl</w:t>
      </w:r>
      <w:r w:rsidR="009A4F49" w:rsidRPr="009A4F49">
        <w:rPr>
          <w:rFonts w:ascii="Times New Roman" w:hAnsi="Times New Roman" w:cs="Times New Roman"/>
          <w:color w:val="000000" w:themeColor="text1"/>
          <w:sz w:val="24"/>
          <w:szCs w:val="24"/>
        </w:rPr>
        <w:t xml:space="preserve"> sayısı</w:t>
      </w:r>
      <w:r w:rsidR="0069280A">
        <w:rPr>
          <w:rFonts w:ascii="Times New Roman" w:hAnsi="Times New Roman" w:cs="Times New Roman"/>
          <w:color w:val="000000" w:themeColor="text1"/>
          <w:sz w:val="24"/>
          <w:szCs w:val="24"/>
        </w:rPr>
        <w:t>nın 4</w:t>
      </w:r>
      <w:r w:rsidR="00B05FE4">
        <w:rPr>
          <w:rFonts w:ascii="Times New Roman" w:hAnsi="Times New Roman" w:cs="Times New Roman"/>
          <w:color w:val="000000" w:themeColor="text1"/>
          <w:sz w:val="24"/>
          <w:szCs w:val="24"/>
        </w:rPr>
        <w:t xml:space="preserve"> katı</w:t>
      </w:r>
      <w:r w:rsidR="009A4F49" w:rsidRPr="009A4F49">
        <w:rPr>
          <w:rFonts w:ascii="Times New Roman" w:hAnsi="Times New Roman" w:cs="Times New Roman"/>
          <w:color w:val="000000" w:themeColor="text1"/>
          <w:sz w:val="24"/>
          <w:szCs w:val="24"/>
        </w:rPr>
        <w:t xml:space="preserve"> kadar aday ise yedek olarak tespit edilecektir.</w:t>
      </w:r>
    </w:p>
    <w:p w:rsidR="00977DE1" w:rsidRDefault="005652B9" w:rsidP="00C12888">
      <w:pPr>
        <w:spacing w:line="276"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15</w:t>
      </w:r>
      <w:r w:rsidR="005542EB" w:rsidRPr="00547258">
        <w:rPr>
          <w:rFonts w:ascii="Times New Roman" w:hAnsi="Times New Roman" w:cs="Times New Roman"/>
          <w:b/>
          <w:color w:val="000000" w:themeColor="text1"/>
          <w:sz w:val="24"/>
          <w:szCs w:val="24"/>
        </w:rPr>
        <w:t>)</w:t>
      </w:r>
      <w:r w:rsidR="005542EB" w:rsidRPr="00547258">
        <w:rPr>
          <w:color w:val="000000" w:themeColor="text1"/>
        </w:rPr>
        <w:t xml:space="preserve"> </w:t>
      </w:r>
      <w:r w:rsidR="00977DE1" w:rsidRPr="00547258">
        <w:rPr>
          <w:rFonts w:ascii="Times New Roman" w:hAnsi="Times New Roman" w:cs="Times New Roman"/>
          <w:color w:val="000000" w:themeColor="text1"/>
          <w:sz w:val="24"/>
          <w:szCs w:val="24"/>
        </w:rPr>
        <w:t>Ekskav</w:t>
      </w:r>
      <w:r w:rsidR="0041015B">
        <w:rPr>
          <w:rFonts w:ascii="Times New Roman" w:hAnsi="Times New Roman" w:cs="Times New Roman"/>
          <w:color w:val="000000" w:themeColor="text1"/>
          <w:sz w:val="24"/>
          <w:szCs w:val="24"/>
        </w:rPr>
        <w:t xml:space="preserve">atör Operatörü, Dozer Operatörü, Beko Loder Operatörü, Yükleyici Operatörü, Vinç Operatörü, Greyder Operatörü </w:t>
      </w:r>
      <w:r w:rsidR="00977DE1" w:rsidRPr="00547258">
        <w:rPr>
          <w:rFonts w:ascii="Times New Roman" w:hAnsi="Times New Roman" w:cs="Times New Roman"/>
          <w:color w:val="000000" w:themeColor="text1"/>
          <w:sz w:val="24"/>
          <w:szCs w:val="24"/>
        </w:rPr>
        <w:t xml:space="preserve">ve </w:t>
      </w:r>
      <w:r w:rsidR="0041015B">
        <w:rPr>
          <w:rFonts w:ascii="Times New Roman" w:hAnsi="Times New Roman" w:cs="Times New Roman"/>
          <w:color w:val="000000" w:themeColor="text1"/>
          <w:sz w:val="24"/>
          <w:szCs w:val="24"/>
        </w:rPr>
        <w:t xml:space="preserve">Forklift </w:t>
      </w:r>
      <w:r w:rsidR="00977DE1" w:rsidRPr="00547258">
        <w:rPr>
          <w:rFonts w:ascii="Times New Roman" w:hAnsi="Times New Roman" w:cs="Times New Roman"/>
          <w:color w:val="000000" w:themeColor="text1"/>
          <w:sz w:val="24"/>
          <w:szCs w:val="24"/>
        </w:rPr>
        <w:t>Operatörü kadrosuna atanacaklar meslekî bilgi ve becerilere iliş</w:t>
      </w:r>
      <w:r w:rsidR="00140AD7">
        <w:rPr>
          <w:rFonts w:ascii="Times New Roman" w:hAnsi="Times New Roman" w:cs="Times New Roman"/>
          <w:color w:val="000000" w:themeColor="text1"/>
          <w:sz w:val="24"/>
          <w:szCs w:val="24"/>
        </w:rPr>
        <w:t>kin konulardan yazılı,</w:t>
      </w:r>
      <w:r w:rsidR="00981ECF">
        <w:rPr>
          <w:rFonts w:ascii="Times New Roman" w:hAnsi="Times New Roman" w:cs="Times New Roman"/>
          <w:color w:val="000000" w:themeColor="text1"/>
          <w:sz w:val="24"/>
          <w:szCs w:val="24"/>
        </w:rPr>
        <w:t xml:space="preserve"> sözlü, </w:t>
      </w:r>
      <w:r w:rsidR="00140AD7" w:rsidRPr="00F45542">
        <w:rPr>
          <w:rFonts w:ascii="Times New Roman" w:hAnsi="Times New Roman" w:cs="Times New Roman"/>
          <w:color w:val="000000" w:themeColor="text1"/>
          <w:sz w:val="24"/>
          <w:szCs w:val="24"/>
        </w:rPr>
        <w:t>sözlü/</w:t>
      </w:r>
      <w:r w:rsidR="00977DE1" w:rsidRPr="00F45542">
        <w:rPr>
          <w:rFonts w:ascii="Times New Roman" w:hAnsi="Times New Roman" w:cs="Times New Roman"/>
          <w:color w:val="000000" w:themeColor="text1"/>
          <w:sz w:val="24"/>
          <w:szCs w:val="24"/>
        </w:rPr>
        <w:t>uygulam</w:t>
      </w:r>
      <w:r w:rsidR="00E623E5" w:rsidRPr="00F45542">
        <w:rPr>
          <w:rFonts w:ascii="Times New Roman" w:hAnsi="Times New Roman" w:cs="Times New Roman"/>
          <w:color w:val="000000" w:themeColor="text1"/>
          <w:sz w:val="24"/>
          <w:szCs w:val="24"/>
        </w:rPr>
        <w:t>alı</w:t>
      </w:r>
      <w:r w:rsidR="00E623E5" w:rsidRPr="00140AD7">
        <w:rPr>
          <w:rFonts w:ascii="Times New Roman" w:hAnsi="Times New Roman" w:cs="Times New Roman"/>
          <w:color w:val="FF0000"/>
          <w:sz w:val="24"/>
          <w:szCs w:val="24"/>
        </w:rPr>
        <w:t xml:space="preserve"> </w:t>
      </w:r>
      <w:r w:rsidR="00E623E5" w:rsidRPr="00547258">
        <w:rPr>
          <w:rFonts w:ascii="Times New Roman" w:hAnsi="Times New Roman" w:cs="Times New Roman"/>
          <w:color w:val="000000" w:themeColor="text1"/>
          <w:sz w:val="24"/>
          <w:szCs w:val="24"/>
        </w:rPr>
        <w:t>sınava tabi tutularak belirlenecektir.</w:t>
      </w:r>
      <w:r w:rsidR="00977DE1" w:rsidRPr="00547258">
        <w:rPr>
          <w:rFonts w:ascii="Times New Roman" w:hAnsi="Times New Roman" w:cs="Times New Roman"/>
          <w:color w:val="000000" w:themeColor="text1"/>
          <w:sz w:val="24"/>
          <w:szCs w:val="24"/>
        </w:rPr>
        <w:t xml:space="preserve"> Sınavlar 100 puan üzerinden değerlendirilecek</w:t>
      </w:r>
      <w:r w:rsidR="009A4F49" w:rsidRPr="00547258">
        <w:rPr>
          <w:rFonts w:ascii="Times New Roman" w:hAnsi="Times New Roman" w:cs="Times New Roman"/>
          <w:color w:val="000000" w:themeColor="text1"/>
          <w:sz w:val="24"/>
          <w:szCs w:val="24"/>
        </w:rPr>
        <w:t xml:space="preserve"> olup</w:t>
      </w:r>
      <w:r w:rsidR="00E623E5" w:rsidRPr="00547258">
        <w:rPr>
          <w:rFonts w:ascii="Times New Roman" w:hAnsi="Times New Roman" w:cs="Times New Roman"/>
          <w:color w:val="000000" w:themeColor="text1"/>
          <w:sz w:val="24"/>
          <w:szCs w:val="24"/>
        </w:rPr>
        <w:t>;</w:t>
      </w:r>
      <w:r w:rsidR="00140AD7">
        <w:rPr>
          <w:rFonts w:ascii="Times New Roman" w:hAnsi="Times New Roman" w:cs="Times New Roman"/>
          <w:color w:val="000000" w:themeColor="text1"/>
          <w:sz w:val="24"/>
          <w:szCs w:val="24"/>
        </w:rPr>
        <w:t xml:space="preserve"> yazılı,</w:t>
      </w:r>
      <w:r w:rsidR="00981ECF">
        <w:rPr>
          <w:rFonts w:ascii="Times New Roman" w:hAnsi="Times New Roman" w:cs="Times New Roman"/>
          <w:color w:val="000000" w:themeColor="text1"/>
          <w:sz w:val="24"/>
          <w:szCs w:val="24"/>
        </w:rPr>
        <w:t>sözlü,</w:t>
      </w:r>
      <w:r w:rsidR="00140AD7">
        <w:rPr>
          <w:rFonts w:ascii="Times New Roman" w:hAnsi="Times New Roman" w:cs="Times New Roman"/>
          <w:color w:val="000000" w:themeColor="text1"/>
          <w:sz w:val="24"/>
          <w:szCs w:val="24"/>
        </w:rPr>
        <w:t xml:space="preserve"> </w:t>
      </w:r>
      <w:r w:rsidR="00140AD7" w:rsidRPr="00F45542">
        <w:rPr>
          <w:rFonts w:ascii="Times New Roman" w:hAnsi="Times New Roman" w:cs="Times New Roman"/>
          <w:color w:val="000000" w:themeColor="text1"/>
          <w:sz w:val="24"/>
          <w:szCs w:val="24"/>
        </w:rPr>
        <w:t>sözlü/</w:t>
      </w:r>
      <w:r w:rsidR="009466A7" w:rsidRPr="00F45542">
        <w:rPr>
          <w:rFonts w:ascii="Times New Roman" w:hAnsi="Times New Roman" w:cs="Times New Roman"/>
          <w:color w:val="000000" w:themeColor="text1"/>
          <w:sz w:val="24"/>
          <w:szCs w:val="24"/>
        </w:rPr>
        <w:t>uygulamalı</w:t>
      </w:r>
      <w:r w:rsidR="00E623E5" w:rsidRPr="00140AD7">
        <w:rPr>
          <w:rFonts w:ascii="Times New Roman" w:hAnsi="Times New Roman" w:cs="Times New Roman"/>
          <w:color w:val="FF0000"/>
          <w:sz w:val="24"/>
          <w:szCs w:val="24"/>
        </w:rPr>
        <w:t xml:space="preserve"> </w:t>
      </w:r>
      <w:r w:rsidR="009466A7" w:rsidRPr="00547258">
        <w:rPr>
          <w:rFonts w:ascii="Times New Roman" w:hAnsi="Times New Roman" w:cs="Times New Roman"/>
          <w:color w:val="000000" w:themeColor="text1"/>
          <w:sz w:val="24"/>
          <w:szCs w:val="24"/>
        </w:rPr>
        <w:t>sınavda başarılı sayılmak için, sınavı komisyonu üyelerinin 100 (yüz) tam puan üzerinden verdikleri puanların aritmetik ortalamasının en az 60 (a</w:t>
      </w:r>
      <w:r w:rsidR="009A4F49" w:rsidRPr="00547258">
        <w:rPr>
          <w:rFonts w:ascii="Times New Roman" w:hAnsi="Times New Roman" w:cs="Times New Roman"/>
          <w:color w:val="000000" w:themeColor="text1"/>
          <w:sz w:val="24"/>
          <w:szCs w:val="24"/>
        </w:rPr>
        <w:t>l</w:t>
      </w:r>
      <w:r w:rsidR="009466A7" w:rsidRPr="00547258">
        <w:rPr>
          <w:rFonts w:ascii="Times New Roman" w:hAnsi="Times New Roman" w:cs="Times New Roman"/>
          <w:color w:val="000000" w:themeColor="text1"/>
          <w:sz w:val="24"/>
          <w:szCs w:val="24"/>
        </w:rPr>
        <w:t>tmış) olması şarttır. Sınav sonuçları, puanı en yüksek adaydan başlamak suretiyle başarı derecesine göre sıraya konulup alım yapılacak pozisyon sayısı kadar aday asıl, alım yapılacak kadro sayısı kadar aday ise yedek olarak tespit edilecektir. Sınavda 60 (a</w:t>
      </w:r>
      <w:r w:rsidR="009A4F49" w:rsidRPr="00547258">
        <w:rPr>
          <w:rFonts w:ascii="Times New Roman" w:hAnsi="Times New Roman" w:cs="Times New Roman"/>
          <w:color w:val="000000" w:themeColor="text1"/>
          <w:sz w:val="24"/>
          <w:szCs w:val="24"/>
        </w:rPr>
        <w:t>l</w:t>
      </w:r>
      <w:r w:rsidR="009466A7" w:rsidRPr="00547258">
        <w:rPr>
          <w:rFonts w:ascii="Times New Roman" w:hAnsi="Times New Roman" w:cs="Times New Roman"/>
          <w:color w:val="000000" w:themeColor="text1"/>
          <w:sz w:val="24"/>
          <w:szCs w:val="24"/>
        </w:rPr>
        <w:t>tmış) ve üzerinde puan almış olmak bu sıralamaya giremeyen adaylar için müktesep hak teşkil etmez.</w:t>
      </w:r>
    </w:p>
    <w:p w:rsidR="005652B9" w:rsidRPr="00547258" w:rsidRDefault="005652B9" w:rsidP="00C12888">
      <w:pPr>
        <w:spacing w:line="276" w:lineRule="auto"/>
        <w:jc w:val="both"/>
        <w:rPr>
          <w:rFonts w:ascii="Times New Roman" w:hAnsi="Times New Roman" w:cs="Times New Roman"/>
          <w:color w:val="000000" w:themeColor="text1"/>
          <w:sz w:val="24"/>
          <w:szCs w:val="24"/>
        </w:rPr>
      </w:pPr>
    </w:p>
    <w:p w:rsidR="00601086" w:rsidRPr="003317D2" w:rsidRDefault="005652B9" w:rsidP="00C12888">
      <w:pPr>
        <w:spacing w:line="276"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16</w:t>
      </w:r>
      <w:r w:rsidR="00E15F25">
        <w:rPr>
          <w:rFonts w:ascii="Times New Roman" w:hAnsi="Times New Roman" w:cs="Times New Roman"/>
          <w:b/>
          <w:color w:val="000000" w:themeColor="text1"/>
          <w:sz w:val="24"/>
          <w:szCs w:val="24"/>
        </w:rPr>
        <w:t>)</w:t>
      </w:r>
      <w:r w:rsidR="00C12888" w:rsidRPr="003317D2">
        <w:rPr>
          <w:rFonts w:ascii="Times New Roman" w:hAnsi="Times New Roman" w:cs="Times New Roman"/>
          <w:color w:val="000000" w:themeColor="text1"/>
          <w:sz w:val="24"/>
          <w:szCs w:val="24"/>
        </w:rPr>
        <w:t xml:space="preserve"> İlan edilen kadrolara asıl aday</w:t>
      </w:r>
      <w:r w:rsidR="00F341F0" w:rsidRPr="003317D2">
        <w:rPr>
          <w:rFonts w:ascii="Times New Roman" w:hAnsi="Times New Roman" w:cs="Times New Roman"/>
          <w:color w:val="000000" w:themeColor="text1"/>
          <w:sz w:val="24"/>
          <w:szCs w:val="24"/>
        </w:rPr>
        <w:t xml:space="preserve"> olarak atamaya hak kazananların</w:t>
      </w:r>
      <w:r w:rsidR="00C12888" w:rsidRPr="003317D2">
        <w:rPr>
          <w:rFonts w:ascii="Times New Roman" w:hAnsi="Times New Roman" w:cs="Times New Roman"/>
          <w:color w:val="000000" w:themeColor="text1"/>
          <w:sz w:val="24"/>
          <w:szCs w:val="24"/>
        </w:rPr>
        <w:t xml:space="preserve"> atamaya esas belgeleri kontrol edilecek, atama için </w:t>
      </w:r>
      <w:r w:rsidR="005542EB">
        <w:rPr>
          <w:rFonts w:ascii="Times New Roman" w:hAnsi="Times New Roman" w:cs="Times New Roman"/>
          <w:color w:val="000000" w:themeColor="text1"/>
          <w:sz w:val="24"/>
          <w:szCs w:val="24"/>
        </w:rPr>
        <w:t>belirtilen</w:t>
      </w:r>
      <w:r w:rsidR="00C12888" w:rsidRPr="003317D2">
        <w:rPr>
          <w:rFonts w:ascii="Times New Roman" w:hAnsi="Times New Roman" w:cs="Times New Roman"/>
          <w:color w:val="000000" w:themeColor="text1"/>
          <w:sz w:val="24"/>
          <w:szCs w:val="24"/>
        </w:rPr>
        <w:t xml:space="preserve"> nitelikleri taşımayan adaylar ile yanlış, yanıltıcı veya yalan beyanda bulunmuş olanların atama işlemleri yapılmayacaktır. Bu kişilerin atamaları yapılsa dahi atama işlemleri iptal edilecektir.</w:t>
      </w:r>
      <w:r w:rsidR="00E15F25" w:rsidRPr="00E15F25">
        <w:t xml:space="preserve"> </w:t>
      </w:r>
      <w:r w:rsidR="00E15F25">
        <w:rPr>
          <w:rFonts w:ascii="Times New Roman" w:hAnsi="Times New Roman" w:cs="Times New Roman"/>
          <w:color w:val="000000" w:themeColor="text1"/>
          <w:sz w:val="24"/>
          <w:szCs w:val="24"/>
        </w:rPr>
        <w:t>G</w:t>
      </w:r>
      <w:r w:rsidR="00E15F25" w:rsidRPr="00E15F25">
        <w:rPr>
          <w:rFonts w:ascii="Times New Roman" w:hAnsi="Times New Roman" w:cs="Times New Roman"/>
          <w:color w:val="000000" w:themeColor="text1"/>
          <w:sz w:val="24"/>
          <w:szCs w:val="24"/>
        </w:rPr>
        <w:t xml:space="preserve">erçeğe aykırı beyanda bulundukları veya gerçeğe aykırı belge ibraz ettikleri tespit edilenler hakkında </w:t>
      </w:r>
      <w:r w:rsidR="00E15F25">
        <w:rPr>
          <w:rFonts w:ascii="Times New Roman" w:hAnsi="Times New Roman" w:cs="Times New Roman"/>
          <w:color w:val="000000" w:themeColor="text1"/>
          <w:sz w:val="24"/>
          <w:szCs w:val="24"/>
        </w:rPr>
        <w:t>suç duyurusunda bulunulacaktır</w:t>
      </w:r>
      <w:r w:rsidR="00E15F25" w:rsidRPr="00E15F25">
        <w:rPr>
          <w:rFonts w:ascii="Times New Roman" w:hAnsi="Times New Roman" w:cs="Times New Roman"/>
          <w:color w:val="000000" w:themeColor="text1"/>
          <w:sz w:val="24"/>
          <w:szCs w:val="24"/>
        </w:rPr>
        <w:t>.</w:t>
      </w:r>
      <w:r w:rsidR="00C12888" w:rsidRPr="003317D2">
        <w:rPr>
          <w:rFonts w:ascii="Times New Roman" w:hAnsi="Times New Roman" w:cs="Times New Roman"/>
          <w:color w:val="000000" w:themeColor="text1"/>
          <w:sz w:val="24"/>
          <w:szCs w:val="24"/>
        </w:rPr>
        <w:t xml:space="preserve"> Yerleştirildiği kadroların nitelik ve şartlarını taşıdığı halde istenen belgeleri süresi içerisinde teslim etmeyen</w:t>
      </w:r>
      <w:r w:rsidR="001D447B" w:rsidRPr="003317D2">
        <w:rPr>
          <w:rFonts w:ascii="Times New Roman" w:hAnsi="Times New Roman" w:cs="Times New Roman"/>
          <w:color w:val="000000" w:themeColor="text1"/>
          <w:sz w:val="24"/>
          <w:szCs w:val="24"/>
        </w:rPr>
        <w:t>,</w:t>
      </w:r>
      <w:r w:rsidR="00C12888" w:rsidRPr="003317D2">
        <w:rPr>
          <w:rFonts w:ascii="Times New Roman" w:hAnsi="Times New Roman" w:cs="Times New Roman"/>
          <w:color w:val="000000" w:themeColor="text1"/>
          <w:sz w:val="24"/>
          <w:szCs w:val="24"/>
        </w:rPr>
        <w:t xml:space="preserve"> </w:t>
      </w:r>
      <w:r w:rsidR="001D447B" w:rsidRPr="003317D2">
        <w:rPr>
          <w:rFonts w:ascii="Times New Roman" w:hAnsi="Times New Roman" w:cs="Times New Roman"/>
          <w:color w:val="000000" w:themeColor="text1"/>
          <w:sz w:val="24"/>
          <w:szCs w:val="24"/>
        </w:rPr>
        <w:t xml:space="preserve">ataması yapılanlardan belirlenen süre içerisinde göreve başlamayan veya feragat eden </w:t>
      </w:r>
      <w:r w:rsidR="00C12888" w:rsidRPr="003317D2">
        <w:rPr>
          <w:rFonts w:ascii="Times New Roman" w:hAnsi="Times New Roman" w:cs="Times New Roman"/>
          <w:color w:val="000000" w:themeColor="text1"/>
          <w:sz w:val="24"/>
          <w:szCs w:val="24"/>
        </w:rPr>
        <w:t>adaylar göreve başlatılmayacak, bu</w:t>
      </w:r>
      <w:r w:rsidR="001D447B" w:rsidRPr="003317D2">
        <w:rPr>
          <w:rFonts w:ascii="Times New Roman" w:hAnsi="Times New Roman" w:cs="Times New Roman"/>
          <w:color w:val="000000" w:themeColor="text1"/>
          <w:sz w:val="24"/>
          <w:szCs w:val="24"/>
        </w:rPr>
        <w:t xml:space="preserve"> adayların yerine yedek listenin ilk sırasındaki adaydan başlamak üzere </w:t>
      </w:r>
      <w:r w:rsidR="00C12888" w:rsidRPr="003317D2">
        <w:rPr>
          <w:rFonts w:ascii="Times New Roman" w:hAnsi="Times New Roman" w:cs="Times New Roman"/>
          <w:color w:val="000000" w:themeColor="text1"/>
          <w:sz w:val="24"/>
          <w:szCs w:val="24"/>
        </w:rPr>
        <w:t>şartları sağlayan adayların atamaları gerçekleştirilecektir.</w:t>
      </w:r>
    </w:p>
    <w:p w:rsidR="00E15F25" w:rsidRPr="0053792E" w:rsidRDefault="005652B9" w:rsidP="00E15F25">
      <w:pPr>
        <w:pStyle w:val="Default"/>
        <w:spacing w:line="276" w:lineRule="auto"/>
        <w:jc w:val="both"/>
        <w:rPr>
          <w:color w:val="000000" w:themeColor="text1"/>
        </w:rPr>
      </w:pPr>
      <w:r>
        <w:rPr>
          <w:b/>
          <w:color w:val="000000" w:themeColor="text1"/>
        </w:rPr>
        <w:t>17</w:t>
      </w:r>
      <w:r w:rsidR="002F2D89" w:rsidRPr="003317D2">
        <w:rPr>
          <w:b/>
          <w:color w:val="000000" w:themeColor="text1"/>
        </w:rPr>
        <w:t>)</w:t>
      </w:r>
      <w:r w:rsidR="00E15F25" w:rsidRPr="00E15F25">
        <w:rPr>
          <w:color w:val="000000" w:themeColor="text1"/>
        </w:rPr>
        <w:t xml:space="preserve"> </w:t>
      </w:r>
      <w:r w:rsidR="0053792E">
        <w:rPr>
          <w:color w:val="000000" w:themeColor="text1"/>
        </w:rPr>
        <w:t>Adayların atanacakları kadrolarla</w:t>
      </w:r>
      <w:r w:rsidR="0053792E" w:rsidRPr="0053792E">
        <w:rPr>
          <w:color w:val="000000" w:themeColor="text1"/>
        </w:rPr>
        <w:t xml:space="preserve"> ilgili mesleğini yapmasında herhangi bir sağlık sorunu veya engeli bulunmadığına ilişkin tam </w:t>
      </w:r>
      <w:r w:rsidR="0053792E">
        <w:rPr>
          <w:color w:val="000000" w:themeColor="text1"/>
        </w:rPr>
        <w:t>teşekküllü devlet hastanesinden</w:t>
      </w:r>
      <w:r w:rsidR="00E15F25">
        <w:t xml:space="preserve"> alınmış </w:t>
      </w:r>
      <w:r w:rsidR="00E15F25" w:rsidRPr="000A2F53">
        <w:t xml:space="preserve">sağlık </w:t>
      </w:r>
      <w:r w:rsidR="00E15F25">
        <w:t xml:space="preserve">kurulu </w:t>
      </w:r>
      <w:r w:rsidR="00E15F25" w:rsidRPr="000A2F53">
        <w:t>raporu</w:t>
      </w:r>
      <w:r w:rsidR="0053792E">
        <w:t>nu ibraz etmesi gerekmektedir</w:t>
      </w:r>
      <w:r w:rsidR="00E15F25" w:rsidRPr="000A2F53">
        <w:t>.</w:t>
      </w:r>
      <w:r w:rsidR="00E15F25">
        <w:t xml:space="preserve"> </w:t>
      </w:r>
      <w:r w:rsidR="00E15F25">
        <w:rPr>
          <w:i/>
        </w:rPr>
        <w:t>(Atanmaya hak kazanan adaylardan istenecektir</w:t>
      </w:r>
      <w:r w:rsidR="00B13DE9">
        <w:rPr>
          <w:i/>
        </w:rPr>
        <w:t>.</w:t>
      </w:r>
      <w:r w:rsidR="00E15F25">
        <w:rPr>
          <w:i/>
        </w:rPr>
        <w:t>)</w:t>
      </w:r>
    </w:p>
    <w:p w:rsidR="0053792E" w:rsidRDefault="0053792E" w:rsidP="001D447B">
      <w:pPr>
        <w:pStyle w:val="Default"/>
        <w:spacing w:line="276" w:lineRule="auto"/>
        <w:jc w:val="both"/>
      </w:pPr>
    </w:p>
    <w:p w:rsidR="0053792E" w:rsidRDefault="005652B9" w:rsidP="0053792E">
      <w:pPr>
        <w:pStyle w:val="Default"/>
        <w:spacing w:line="276" w:lineRule="auto"/>
        <w:jc w:val="both"/>
        <w:rPr>
          <w:i/>
        </w:rPr>
      </w:pPr>
      <w:r>
        <w:rPr>
          <w:b/>
        </w:rPr>
        <w:t>18</w:t>
      </w:r>
      <w:r w:rsidR="0053792E" w:rsidRPr="0053792E">
        <w:rPr>
          <w:b/>
        </w:rPr>
        <w:t>)</w:t>
      </w:r>
      <w:r w:rsidR="0053792E">
        <w:t xml:space="preserve"> </w:t>
      </w:r>
      <w:r w:rsidR="0053792E" w:rsidRPr="0053792E">
        <w:rPr>
          <w:color w:val="000000" w:themeColor="text1"/>
        </w:rPr>
        <w:t>Şoför, Operatör (ekskavatör, dozer,</w:t>
      </w:r>
      <w:r w:rsidR="00A23E62">
        <w:rPr>
          <w:color w:val="000000" w:themeColor="text1"/>
        </w:rPr>
        <w:t xml:space="preserve"> beko loder, yükleyici, vinç, greyder, forklift</w:t>
      </w:r>
      <w:r w:rsidR="0053792E" w:rsidRPr="0053792E">
        <w:rPr>
          <w:color w:val="000000" w:themeColor="text1"/>
        </w:rPr>
        <w:t>), Treyler Opera</w:t>
      </w:r>
      <w:r w:rsidR="0053792E">
        <w:rPr>
          <w:color w:val="000000" w:themeColor="text1"/>
        </w:rPr>
        <w:t xml:space="preserve">tör Yardımcısı kadrolarına atanacak adayların </w:t>
      </w:r>
      <w:r w:rsidR="00E15F25" w:rsidRPr="000A2F53">
        <w:t>Sağlık Bakanlığından onay almış Psikoteknik merkezlerince düzenlenmiş Psikoteknik raporu</w:t>
      </w:r>
      <w:r w:rsidR="0053792E">
        <w:t>nu</w:t>
      </w:r>
      <w:r w:rsidR="00E15F25">
        <w:t xml:space="preserve"> </w:t>
      </w:r>
      <w:r w:rsidR="0053792E">
        <w:t>ibraz etmesi gerekmektedir</w:t>
      </w:r>
      <w:r w:rsidR="0053792E" w:rsidRPr="000A2F53">
        <w:t>.</w:t>
      </w:r>
      <w:r w:rsidR="0053792E">
        <w:t xml:space="preserve"> </w:t>
      </w:r>
      <w:r w:rsidR="0053792E">
        <w:rPr>
          <w:i/>
        </w:rPr>
        <w:t>(Atanmaya hak kazanan adaylardan istenecektir</w:t>
      </w:r>
      <w:r w:rsidR="00B13DE9">
        <w:rPr>
          <w:i/>
        </w:rPr>
        <w:t>.</w:t>
      </w:r>
      <w:r w:rsidR="0053792E">
        <w:rPr>
          <w:i/>
        </w:rPr>
        <w:t>)</w:t>
      </w:r>
    </w:p>
    <w:p w:rsidR="00DC0813" w:rsidRPr="0053792E" w:rsidRDefault="00DC0813" w:rsidP="0053792E">
      <w:pPr>
        <w:pStyle w:val="Default"/>
        <w:spacing w:line="276" w:lineRule="auto"/>
        <w:jc w:val="both"/>
        <w:rPr>
          <w:color w:val="000000" w:themeColor="text1"/>
        </w:rPr>
      </w:pPr>
    </w:p>
    <w:p w:rsidR="00E15F25" w:rsidRDefault="00E15F25" w:rsidP="001D447B">
      <w:pPr>
        <w:pStyle w:val="Default"/>
        <w:spacing w:line="276" w:lineRule="auto"/>
        <w:jc w:val="both"/>
        <w:rPr>
          <w:b/>
          <w:color w:val="000000" w:themeColor="text1"/>
        </w:rPr>
      </w:pPr>
    </w:p>
    <w:p w:rsidR="00302C3E" w:rsidRDefault="009A4F49" w:rsidP="001D447B">
      <w:pPr>
        <w:pStyle w:val="Default"/>
        <w:spacing w:line="276" w:lineRule="auto"/>
        <w:jc w:val="both"/>
        <w:rPr>
          <w:color w:val="000000" w:themeColor="text1"/>
        </w:rPr>
      </w:pPr>
      <w:r>
        <w:rPr>
          <w:b/>
          <w:color w:val="000000" w:themeColor="text1"/>
        </w:rPr>
        <w:t>1</w:t>
      </w:r>
      <w:r w:rsidR="005652B9">
        <w:rPr>
          <w:b/>
          <w:color w:val="000000" w:themeColor="text1"/>
        </w:rPr>
        <w:t>9</w:t>
      </w:r>
      <w:r w:rsidR="00E15F25">
        <w:rPr>
          <w:b/>
          <w:color w:val="000000" w:themeColor="text1"/>
        </w:rPr>
        <w:t>)</w:t>
      </w:r>
      <w:r w:rsidR="001D447B" w:rsidRPr="003317D2">
        <w:rPr>
          <w:color w:val="000000" w:themeColor="text1"/>
        </w:rPr>
        <w:t xml:space="preserve"> İşe alınacak işçiler</w:t>
      </w:r>
      <w:r w:rsidR="002F2D89" w:rsidRPr="003317D2">
        <w:rPr>
          <w:color w:val="000000" w:themeColor="text1"/>
        </w:rPr>
        <w:t xml:space="preserve"> </w:t>
      </w:r>
      <w:r w:rsidR="001D447B" w:rsidRPr="003317D2">
        <w:rPr>
          <w:color w:val="000000" w:themeColor="text1"/>
        </w:rPr>
        <w:t>dört aylık deneme süresine tabi tutulacaktır. D</w:t>
      </w:r>
      <w:r w:rsidR="00922745" w:rsidRPr="003317D2">
        <w:rPr>
          <w:color w:val="000000" w:themeColor="text1"/>
        </w:rPr>
        <w:t>eneme süresi içerisin</w:t>
      </w:r>
      <w:r w:rsidR="002F2D89" w:rsidRPr="003317D2">
        <w:rPr>
          <w:color w:val="000000" w:themeColor="text1"/>
        </w:rPr>
        <w:t>de başarısız olanların iş akdi feshedilecektir.</w:t>
      </w:r>
      <w:r w:rsidR="001D447B" w:rsidRPr="003317D2">
        <w:rPr>
          <w:color w:val="000000" w:themeColor="text1"/>
        </w:rPr>
        <w:t xml:space="preserve"> Deneme süresi içerisinde sözleşmesi feshedi</w:t>
      </w:r>
      <w:r w:rsidR="00CB397B" w:rsidRPr="003317D2">
        <w:rPr>
          <w:color w:val="000000" w:themeColor="text1"/>
        </w:rPr>
        <w:t>len</w:t>
      </w:r>
      <w:r w:rsidR="001D447B" w:rsidRPr="003317D2">
        <w:rPr>
          <w:color w:val="000000" w:themeColor="text1"/>
        </w:rPr>
        <w:t xml:space="preserve">lerin yerine yedek listenin ilk sırasındaki adaydan başlanarak </w:t>
      </w:r>
      <w:r w:rsidR="00CB397B" w:rsidRPr="003317D2">
        <w:rPr>
          <w:color w:val="000000" w:themeColor="text1"/>
        </w:rPr>
        <w:t>aranan şartlara haiz olanları</w:t>
      </w:r>
      <w:r w:rsidR="001D447B" w:rsidRPr="003317D2">
        <w:rPr>
          <w:color w:val="000000" w:themeColor="text1"/>
        </w:rPr>
        <w:t>n atama</w:t>
      </w:r>
      <w:r w:rsidR="00CB397B" w:rsidRPr="003317D2">
        <w:rPr>
          <w:color w:val="000000" w:themeColor="text1"/>
        </w:rPr>
        <w:t>sı</w:t>
      </w:r>
      <w:r w:rsidR="001D447B" w:rsidRPr="003317D2">
        <w:rPr>
          <w:color w:val="000000" w:themeColor="text1"/>
        </w:rPr>
        <w:t xml:space="preserve"> yapıla</w:t>
      </w:r>
      <w:r w:rsidR="00CB397B" w:rsidRPr="003317D2">
        <w:rPr>
          <w:color w:val="000000" w:themeColor="text1"/>
        </w:rPr>
        <w:t>caktır</w:t>
      </w:r>
      <w:r w:rsidR="001D447B" w:rsidRPr="003317D2">
        <w:rPr>
          <w:color w:val="000000" w:themeColor="text1"/>
        </w:rPr>
        <w:t>.</w:t>
      </w:r>
    </w:p>
    <w:p w:rsidR="005B29FA" w:rsidRPr="003317D2" w:rsidRDefault="005B29FA" w:rsidP="005B29FA">
      <w:pPr>
        <w:autoSpaceDE w:val="0"/>
        <w:autoSpaceDN w:val="0"/>
        <w:adjustRightInd w:val="0"/>
        <w:spacing w:after="0" w:line="276" w:lineRule="auto"/>
        <w:jc w:val="both"/>
        <w:rPr>
          <w:color w:val="000000" w:themeColor="text1"/>
        </w:rPr>
      </w:pPr>
    </w:p>
    <w:p w:rsidR="00E15F25" w:rsidRPr="00F0654D" w:rsidRDefault="005652B9" w:rsidP="00F0654D">
      <w:pPr>
        <w:spacing w:line="276" w:lineRule="auto"/>
        <w:jc w:val="both"/>
        <w:rPr>
          <w:rFonts w:ascii="Times New Roman" w:hAnsi="Times New Roman" w:cs="Times New Roman"/>
          <w:sz w:val="24"/>
          <w:szCs w:val="24"/>
        </w:rPr>
      </w:pPr>
      <w:r>
        <w:rPr>
          <w:rFonts w:ascii="Times New Roman" w:hAnsi="Times New Roman" w:cs="Times New Roman"/>
          <w:b/>
          <w:sz w:val="24"/>
          <w:szCs w:val="24"/>
        </w:rPr>
        <w:t>20</w:t>
      </w:r>
      <w:r w:rsidR="00313AE9" w:rsidRPr="00313AE9">
        <w:rPr>
          <w:rFonts w:ascii="Times New Roman" w:hAnsi="Times New Roman" w:cs="Times New Roman"/>
          <w:b/>
          <w:sz w:val="24"/>
          <w:szCs w:val="24"/>
        </w:rPr>
        <w:t>)</w:t>
      </w:r>
      <w:r w:rsidR="00313AE9" w:rsidRPr="00313AE9">
        <w:t xml:space="preserve"> </w:t>
      </w:r>
      <w:r w:rsidR="00313AE9" w:rsidRPr="00313AE9">
        <w:rPr>
          <w:rFonts w:ascii="Times New Roman" w:hAnsi="Times New Roman" w:cs="Times New Roman"/>
          <w:sz w:val="24"/>
          <w:szCs w:val="24"/>
        </w:rPr>
        <w:t>Kura çekimi sonuçları, asıl ve yedek adaylara ilişkin listeler, atamaya ilişkin bilgi ve belgeler ile diğer her türlü duyurular Bölge Müdürlükleri</w:t>
      </w:r>
      <w:r w:rsidR="00746EDA">
        <w:rPr>
          <w:rFonts w:ascii="Times New Roman" w:hAnsi="Times New Roman" w:cs="Times New Roman"/>
          <w:sz w:val="24"/>
          <w:szCs w:val="24"/>
        </w:rPr>
        <w:t>nin</w:t>
      </w:r>
      <w:r w:rsidR="00313AE9" w:rsidRPr="00313AE9">
        <w:rPr>
          <w:rFonts w:ascii="Times New Roman" w:hAnsi="Times New Roman" w:cs="Times New Roman"/>
          <w:sz w:val="24"/>
          <w:szCs w:val="24"/>
        </w:rPr>
        <w:t xml:space="preserve"> </w:t>
      </w:r>
      <w:r w:rsidR="00746EDA">
        <w:rPr>
          <w:rFonts w:ascii="Times New Roman" w:hAnsi="Times New Roman" w:cs="Times New Roman"/>
          <w:sz w:val="24"/>
          <w:szCs w:val="24"/>
        </w:rPr>
        <w:t xml:space="preserve">resmi </w:t>
      </w:r>
      <w:r w:rsidR="00313AE9" w:rsidRPr="00313AE9">
        <w:rPr>
          <w:rFonts w:ascii="Times New Roman" w:hAnsi="Times New Roman" w:cs="Times New Roman"/>
          <w:sz w:val="24"/>
          <w:szCs w:val="24"/>
        </w:rPr>
        <w:t>internet sitesi</w:t>
      </w:r>
      <w:r w:rsidR="00746EDA">
        <w:rPr>
          <w:rFonts w:ascii="Times New Roman" w:hAnsi="Times New Roman" w:cs="Times New Roman"/>
          <w:sz w:val="24"/>
          <w:szCs w:val="24"/>
        </w:rPr>
        <w:t xml:space="preserve"> üzeri</w:t>
      </w:r>
      <w:r w:rsidR="00313AE9" w:rsidRPr="00313AE9">
        <w:rPr>
          <w:rFonts w:ascii="Times New Roman" w:hAnsi="Times New Roman" w:cs="Times New Roman"/>
          <w:sz w:val="24"/>
          <w:szCs w:val="24"/>
        </w:rPr>
        <w:t>nde</w:t>
      </w:r>
      <w:r w:rsidR="00746EDA">
        <w:rPr>
          <w:rFonts w:ascii="Times New Roman" w:hAnsi="Times New Roman" w:cs="Times New Roman"/>
          <w:sz w:val="24"/>
          <w:szCs w:val="24"/>
        </w:rPr>
        <w:t>n</w:t>
      </w:r>
      <w:r w:rsidR="00313AE9" w:rsidRPr="00313AE9">
        <w:rPr>
          <w:rFonts w:ascii="Times New Roman" w:hAnsi="Times New Roman" w:cs="Times New Roman"/>
          <w:sz w:val="24"/>
          <w:szCs w:val="24"/>
        </w:rPr>
        <w:t xml:space="preserve"> ilan edilecek, adaylara yazılı tebligat yapılmayacak ve bu ilan tebligat yerine geçecektir.</w:t>
      </w:r>
    </w:p>
    <w:p w:rsidR="000C5ACD" w:rsidRPr="00302C12" w:rsidRDefault="005652B9" w:rsidP="00302C12">
      <w:pPr>
        <w:autoSpaceDE w:val="0"/>
        <w:autoSpaceDN w:val="0"/>
        <w:adjustRightInd w:val="0"/>
        <w:spacing w:after="0" w:line="276"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21</w:t>
      </w:r>
      <w:r w:rsidR="00D151FC" w:rsidRPr="003317D2">
        <w:rPr>
          <w:rFonts w:ascii="Times New Roman" w:hAnsi="Times New Roman" w:cs="Times New Roman"/>
          <w:b/>
          <w:color w:val="000000" w:themeColor="text1"/>
          <w:sz w:val="24"/>
          <w:szCs w:val="24"/>
        </w:rPr>
        <w:t>)</w:t>
      </w:r>
      <w:r w:rsidR="00D151FC" w:rsidRPr="003317D2">
        <w:rPr>
          <w:rFonts w:ascii="Times New Roman" w:hAnsi="Times New Roman" w:cs="Times New Roman"/>
          <w:color w:val="000000" w:themeColor="text1"/>
          <w:sz w:val="24"/>
          <w:szCs w:val="24"/>
        </w:rPr>
        <w:t xml:space="preserve"> Kurumumuza ataması yapılan personel 3 yıl süreyle nakil talebinde bulunmayacaktır.</w:t>
      </w:r>
    </w:p>
    <w:sectPr w:rsidR="000C5ACD" w:rsidRPr="00302C12" w:rsidSect="00D0054B">
      <w:pgSz w:w="11906" w:h="16838" w:code="9"/>
      <w:pgMar w:top="1418" w:right="1418" w:bottom="1418"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9A6" w:rsidRDefault="00D619A6" w:rsidP="007A4434">
      <w:pPr>
        <w:spacing w:after="0" w:line="240" w:lineRule="auto"/>
      </w:pPr>
      <w:r>
        <w:separator/>
      </w:r>
    </w:p>
  </w:endnote>
  <w:endnote w:type="continuationSeparator" w:id="0">
    <w:p w:rsidR="00D619A6" w:rsidRDefault="00D619A6" w:rsidP="007A4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TUR">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9A6" w:rsidRDefault="00D619A6" w:rsidP="007A4434">
      <w:pPr>
        <w:spacing w:after="0" w:line="240" w:lineRule="auto"/>
      </w:pPr>
      <w:r>
        <w:separator/>
      </w:r>
    </w:p>
  </w:footnote>
  <w:footnote w:type="continuationSeparator" w:id="0">
    <w:p w:rsidR="00D619A6" w:rsidRDefault="00D619A6" w:rsidP="007A44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25945"/>
    <w:multiLevelType w:val="hybridMultilevel"/>
    <w:tmpl w:val="7FB22C78"/>
    <w:lvl w:ilvl="0" w:tplc="D03AFF1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A3D586A"/>
    <w:multiLevelType w:val="hybridMultilevel"/>
    <w:tmpl w:val="47666204"/>
    <w:lvl w:ilvl="0" w:tplc="B080D3D6">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15:restartNumberingAfterBreak="0">
    <w:nsid w:val="6B6257BE"/>
    <w:multiLevelType w:val="hybridMultilevel"/>
    <w:tmpl w:val="83E43644"/>
    <w:lvl w:ilvl="0" w:tplc="041F0011">
      <w:start w:val="1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2DE7411"/>
    <w:multiLevelType w:val="hybridMultilevel"/>
    <w:tmpl w:val="39D02A4C"/>
    <w:lvl w:ilvl="0" w:tplc="0ECCFDD8">
      <w:start w:val="1"/>
      <w:numFmt w:val="decimal"/>
      <w:lvlText w:val="%1."/>
      <w:lvlJc w:val="left"/>
      <w:pPr>
        <w:ind w:left="644" w:hanging="360"/>
      </w:pPr>
      <w:rPr>
        <w:b/>
        <w:i w:val="0"/>
      </w:rPr>
    </w:lvl>
    <w:lvl w:ilvl="1" w:tplc="0D527F2A">
      <w:start w:val="1"/>
      <w:numFmt w:val="lowerLetter"/>
      <w:lvlText w:val="%2)"/>
      <w:lvlJc w:val="left"/>
      <w:pPr>
        <w:ind w:left="1276" w:hanging="360"/>
      </w:pPr>
      <w:rPr>
        <w:rFonts w:eastAsiaTheme="minorHAnsi" w:cs="Arial" w:hint="default"/>
        <w:b/>
      </w:r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0"/>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AA6"/>
    <w:rsid w:val="000011A9"/>
    <w:rsid w:val="00007D51"/>
    <w:rsid w:val="000162C7"/>
    <w:rsid w:val="000254D9"/>
    <w:rsid w:val="00045BFD"/>
    <w:rsid w:val="00052DCD"/>
    <w:rsid w:val="0005468A"/>
    <w:rsid w:val="0006028B"/>
    <w:rsid w:val="00060A04"/>
    <w:rsid w:val="00065D76"/>
    <w:rsid w:val="00074AA6"/>
    <w:rsid w:val="000972EC"/>
    <w:rsid w:val="000C5ACD"/>
    <w:rsid w:val="000E3F57"/>
    <w:rsid w:val="001058AA"/>
    <w:rsid w:val="00114BA6"/>
    <w:rsid w:val="0012526A"/>
    <w:rsid w:val="00140AD7"/>
    <w:rsid w:val="00144812"/>
    <w:rsid w:val="001538BB"/>
    <w:rsid w:val="00161249"/>
    <w:rsid w:val="001715BF"/>
    <w:rsid w:val="00187479"/>
    <w:rsid w:val="00191C21"/>
    <w:rsid w:val="001C10CF"/>
    <w:rsid w:val="001D447B"/>
    <w:rsid w:val="001F2346"/>
    <w:rsid w:val="00223278"/>
    <w:rsid w:val="0022684B"/>
    <w:rsid w:val="00234309"/>
    <w:rsid w:val="00235F19"/>
    <w:rsid w:val="00236101"/>
    <w:rsid w:val="00250989"/>
    <w:rsid w:val="00254BBE"/>
    <w:rsid w:val="00276969"/>
    <w:rsid w:val="002C5CCC"/>
    <w:rsid w:val="002D3264"/>
    <w:rsid w:val="002F13B8"/>
    <w:rsid w:val="002F2D89"/>
    <w:rsid w:val="003006FA"/>
    <w:rsid w:val="00302C12"/>
    <w:rsid w:val="00302C3E"/>
    <w:rsid w:val="0030430D"/>
    <w:rsid w:val="00310771"/>
    <w:rsid w:val="00313AE9"/>
    <w:rsid w:val="00321272"/>
    <w:rsid w:val="00322133"/>
    <w:rsid w:val="00324FA8"/>
    <w:rsid w:val="003317D2"/>
    <w:rsid w:val="00340BD0"/>
    <w:rsid w:val="00361A85"/>
    <w:rsid w:val="0036280E"/>
    <w:rsid w:val="003672DD"/>
    <w:rsid w:val="00384593"/>
    <w:rsid w:val="003B177A"/>
    <w:rsid w:val="003C3839"/>
    <w:rsid w:val="003C5593"/>
    <w:rsid w:val="003E0234"/>
    <w:rsid w:val="003E32EC"/>
    <w:rsid w:val="003E5DE2"/>
    <w:rsid w:val="003F0888"/>
    <w:rsid w:val="003F165A"/>
    <w:rsid w:val="003F289A"/>
    <w:rsid w:val="0041015B"/>
    <w:rsid w:val="0041048C"/>
    <w:rsid w:val="004158A9"/>
    <w:rsid w:val="00431322"/>
    <w:rsid w:val="00442723"/>
    <w:rsid w:val="00442D04"/>
    <w:rsid w:val="00460010"/>
    <w:rsid w:val="00467124"/>
    <w:rsid w:val="00471605"/>
    <w:rsid w:val="00486F53"/>
    <w:rsid w:val="004957E4"/>
    <w:rsid w:val="004A0D2A"/>
    <w:rsid w:val="004C5E7A"/>
    <w:rsid w:val="004E629C"/>
    <w:rsid w:val="0051313D"/>
    <w:rsid w:val="00527712"/>
    <w:rsid w:val="0053241A"/>
    <w:rsid w:val="0053792E"/>
    <w:rsid w:val="00547258"/>
    <w:rsid w:val="00550D52"/>
    <w:rsid w:val="005542EB"/>
    <w:rsid w:val="00560A35"/>
    <w:rsid w:val="00562188"/>
    <w:rsid w:val="005652B9"/>
    <w:rsid w:val="00574732"/>
    <w:rsid w:val="005765C1"/>
    <w:rsid w:val="0057670D"/>
    <w:rsid w:val="00592435"/>
    <w:rsid w:val="005A09A5"/>
    <w:rsid w:val="005A1E5B"/>
    <w:rsid w:val="005B0A0B"/>
    <w:rsid w:val="005B29FA"/>
    <w:rsid w:val="005E0A3A"/>
    <w:rsid w:val="00601086"/>
    <w:rsid w:val="00603EA3"/>
    <w:rsid w:val="0060685F"/>
    <w:rsid w:val="00631811"/>
    <w:rsid w:val="006514CD"/>
    <w:rsid w:val="006519A7"/>
    <w:rsid w:val="00656FF5"/>
    <w:rsid w:val="00692402"/>
    <w:rsid w:val="0069280A"/>
    <w:rsid w:val="006A4555"/>
    <w:rsid w:val="006A7A03"/>
    <w:rsid w:val="006B7A94"/>
    <w:rsid w:val="006C18FD"/>
    <w:rsid w:val="006C4C2C"/>
    <w:rsid w:val="006D2331"/>
    <w:rsid w:val="006D4E76"/>
    <w:rsid w:val="006F6761"/>
    <w:rsid w:val="00702CF4"/>
    <w:rsid w:val="00717427"/>
    <w:rsid w:val="007228E2"/>
    <w:rsid w:val="00722C7D"/>
    <w:rsid w:val="0073001A"/>
    <w:rsid w:val="0073157F"/>
    <w:rsid w:val="00746EDA"/>
    <w:rsid w:val="00755855"/>
    <w:rsid w:val="00765E71"/>
    <w:rsid w:val="00770026"/>
    <w:rsid w:val="0077337A"/>
    <w:rsid w:val="00781F6D"/>
    <w:rsid w:val="00782235"/>
    <w:rsid w:val="00783B65"/>
    <w:rsid w:val="00784D70"/>
    <w:rsid w:val="0079376F"/>
    <w:rsid w:val="007A4434"/>
    <w:rsid w:val="007B2C3F"/>
    <w:rsid w:val="007C2D3B"/>
    <w:rsid w:val="007C7DFB"/>
    <w:rsid w:val="007D20EA"/>
    <w:rsid w:val="007E0CFB"/>
    <w:rsid w:val="007E4B37"/>
    <w:rsid w:val="007F74C0"/>
    <w:rsid w:val="00801ABA"/>
    <w:rsid w:val="008028E6"/>
    <w:rsid w:val="00817358"/>
    <w:rsid w:val="00820FAD"/>
    <w:rsid w:val="008701E7"/>
    <w:rsid w:val="0088031D"/>
    <w:rsid w:val="00894C34"/>
    <w:rsid w:val="00897D9D"/>
    <w:rsid w:val="008A441D"/>
    <w:rsid w:val="008D003E"/>
    <w:rsid w:val="008F1FC4"/>
    <w:rsid w:val="008F3525"/>
    <w:rsid w:val="00911CA7"/>
    <w:rsid w:val="00917B1C"/>
    <w:rsid w:val="00922745"/>
    <w:rsid w:val="00925622"/>
    <w:rsid w:val="00925AF0"/>
    <w:rsid w:val="009466A7"/>
    <w:rsid w:val="0096586E"/>
    <w:rsid w:val="009723D5"/>
    <w:rsid w:val="00976528"/>
    <w:rsid w:val="00977DE1"/>
    <w:rsid w:val="00981ECF"/>
    <w:rsid w:val="0099390A"/>
    <w:rsid w:val="009A4F49"/>
    <w:rsid w:val="009A5DDC"/>
    <w:rsid w:val="009B1C00"/>
    <w:rsid w:val="009B5150"/>
    <w:rsid w:val="009C1D01"/>
    <w:rsid w:val="009D655D"/>
    <w:rsid w:val="009E342A"/>
    <w:rsid w:val="009E39F6"/>
    <w:rsid w:val="009E7B97"/>
    <w:rsid w:val="00A23E62"/>
    <w:rsid w:val="00A30957"/>
    <w:rsid w:val="00A31D81"/>
    <w:rsid w:val="00A80394"/>
    <w:rsid w:val="00AA336C"/>
    <w:rsid w:val="00AB764C"/>
    <w:rsid w:val="00AF43EB"/>
    <w:rsid w:val="00B039BA"/>
    <w:rsid w:val="00B05FE4"/>
    <w:rsid w:val="00B13DE9"/>
    <w:rsid w:val="00B168C5"/>
    <w:rsid w:val="00B233BE"/>
    <w:rsid w:val="00B33A66"/>
    <w:rsid w:val="00B33E1B"/>
    <w:rsid w:val="00B41587"/>
    <w:rsid w:val="00B56F17"/>
    <w:rsid w:val="00B620EC"/>
    <w:rsid w:val="00B80FDE"/>
    <w:rsid w:val="00B91366"/>
    <w:rsid w:val="00BB3F58"/>
    <w:rsid w:val="00BC0EAC"/>
    <w:rsid w:val="00BC74DB"/>
    <w:rsid w:val="00BD1DF5"/>
    <w:rsid w:val="00BD3F1D"/>
    <w:rsid w:val="00C12888"/>
    <w:rsid w:val="00C169F5"/>
    <w:rsid w:val="00C21B2D"/>
    <w:rsid w:val="00C307A7"/>
    <w:rsid w:val="00C325BD"/>
    <w:rsid w:val="00C534B7"/>
    <w:rsid w:val="00C57E4E"/>
    <w:rsid w:val="00C840F2"/>
    <w:rsid w:val="00C909D0"/>
    <w:rsid w:val="00C9743A"/>
    <w:rsid w:val="00CA170D"/>
    <w:rsid w:val="00CA73F4"/>
    <w:rsid w:val="00CB397B"/>
    <w:rsid w:val="00CB4EE6"/>
    <w:rsid w:val="00CC767A"/>
    <w:rsid w:val="00CD7B0E"/>
    <w:rsid w:val="00CE084A"/>
    <w:rsid w:val="00CE4E1F"/>
    <w:rsid w:val="00CF66E3"/>
    <w:rsid w:val="00CF6705"/>
    <w:rsid w:val="00D0054B"/>
    <w:rsid w:val="00D05F57"/>
    <w:rsid w:val="00D06D45"/>
    <w:rsid w:val="00D0746C"/>
    <w:rsid w:val="00D07E25"/>
    <w:rsid w:val="00D13D75"/>
    <w:rsid w:val="00D13F8D"/>
    <w:rsid w:val="00D151FC"/>
    <w:rsid w:val="00D26936"/>
    <w:rsid w:val="00D27B8D"/>
    <w:rsid w:val="00D3246C"/>
    <w:rsid w:val="00D34328"/>
    <w:rsid w:val="00D47029"/>
    <w:rsid w:val="00D60CEA"/>
    <w:rsid w:val="00D60F0E"/>
    <w:rsid w:val="00D619A6"/>
    <w:rsid w:val="00D62034"/>
    <w:rsid w:val="00D72EC3"/>
    <w:rsid w:val="00D850CB"/>
    <w:rsid w:val="00DC0813"/>
    <w:rsid w:val="00DC5B8F"/>
    <w:rsid w:val="00DD4B10"/>
    <w:rsid w:val="00DF625B"/>
    <w:rsid w:val="00E15F25"/>
    <w:rsid w:val="00E16320"/>
    <w:rsid w:val="00E33771"/>
    <w:rsid w:val="00E623E5"/>
    <w:rsid w:val="00E821F6"/>
    <w:rsid w:val="00EC25AF"/>
    <w:rsid w:val="00EC3FFA"/>
    <w:rsid w:val="00ED1DDF"/>
    <w:rsid w:val="00EE0D94"/>
    <w:rsid w:val="00EF546A"/>
    <w:rsid w:val="00F0654D"/>
    <w:rsid w:val="00F149DD"/>
    <w:rsid w:val="00F15B1C"/>
    <w:rsid w:val="00F341F0"/>
    <w:rsid w:val="00F4116C"/>
    <w:rsid w:val="00F432FA"/>
    <w:rsid w:val="00F45542"/>
    <w:rsid w:val="00F460E3"/>
    <w:rsid w:val="00F46A63"/>
    <w:rsid w:val="00F504B0"/>
    <w:rsid w:val="00F6474D"/>
    <w:rsid w:val="00F72C2E"/>
    <w:rsid w:val="00F741BF"/>
    <w:rsid w:val="00F74792"/>
    <w:rsid w:val="00F77EE9"/>
    <w:rsid w:val="00F920DD"/>
    <w:rsid w:val="00F92E04"/>
    <w:rsid w:val="00FA6747"/>
    <w:rsid w:val="00FC0597"/>
    <w:rsid w:val="00FD231F"/>
    <w:rsid w:val="00FF6D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10329F-ED39-4079-9C64-3E431981B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F6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2D89"/>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2F2D89"/>
    <w:pPr>
      <w:ind w:left="720"/>
      <w:contextualSpacing/>
    </w:pPr>
  </w:style>
  <w:style w:type="paragraph" w:styleId="stBilgi">
    <w:name w:val="header"/>
    <w:basedOn w:val="Normal"/>
    <w:link w:val="stBilgiChar"/>
    <w:uiPriority w:val="99"/>
    <w:unhideWhenUsed/>
    <w:rsid w:val="007A443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A4434"/>
  </w:style>
  <w:style w:type="paragraph" w:styleId="AltBilgi">
    <w:name w:val="footer"/>
    <w:basedOn w:val="Normal"/>
    <w:link w:val="AltBilgiChar"/>
    <w:uiPriority w:val="99"/>
    <w:unhideWhenUsed/>
    <w:rsid w:val="007A443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A4434"/>
  </w:style>
  <w:style w:type="paragraph" w:styleId="BalonMetni">
    <w:name w:val="Balloon Text"/>
    <w:basedOn w:val="Normal"/>
    <w:link w:val="BalonMetniChar"/>
    <w:uiPriority w:val="99"/>
    <w:semiHidden/>
    <w:unhideWhenUsed/>
    <w:rsid w:val="007A44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A4434"/>
    <w:rPr>
      <w:rFonts w:ascii="Segoe UI" w:hAnsi="Segoe UI" w:cs="Segoe UI"/>
      <w:sz w:val="18"/>
      <w:szCs w:val="18"/>
    </w:rPr>
  </w:style>
  <w:style w:type="character" w:styleId="Kpr">
    <w:name w:val="Hyperlink"/>
    <w:basedOn w:val="VarsaylanParagrafYazTipi"/>
    <w:uiPriority w:val="99"/>
    <w:semiHidden/>
    <w:unhideWhenUsed/>
    <w:rsid w:val="009C1D01"/>
    <w:rPr>
      <w:color w:val="0000FF"/>
      <w:u w:val="single"/>
    </w:rPr>
  </w:style>
  <w:style w:type="character" w:styleId="zlenenKpr">
    <w:name w:val="FollowedHyperlink"/>
    <w:basedOn w:val="VarsaylanParagrafYazTipi"/>
    <w:uiPriority w:val="99"/>
    <w:semiHidden/>
    <w:unhideWhenUsed/>
    <w:rsid w:val="009C1D01"/>
    <w:rPr>
      <w:color w:val="800080"/>
      <w:u w:val="single"/>
    </w:rPr>
  </w:style>
  <w:style w:type="paragraph" w:customStyle="1" w:styleId="msonormal0">
    <w:name w:val="msonormal"/>
    <w:basedOn w:val="Normal"/>
    <w:rsid w:val="009C1D0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66">
    <w:name w:val="xl66"/>
    <w:basedOn w:val="Normal"/>
    <w:rsid w:val="009C1D01"/>
    <w:pPr>
      <w:spacing w:before="100" w:beforeAutospacing="1" w:after="100" w:afterAutospacing="1" w:line="240" w:lineRule="auto"/>
    </w:pPr>
    <w:rPr>
      <w:rFonts w:ascii="Arial TUR" w:eastAsia="Times New Roman" w:hAnsi="Arial TUR" w:cs="Arial TUR"/>
      <w:sz w:val="20"/>
      <w:szCs w:val="20"/>
      <w:lang w:eastAsia="tr-TR"/>
    </w:rPr>
  </w:style>
  <w:style w:type="paragraph" w:customStyle="1" w:styleId="xl67">
    <w:name w:val="xl67"/>
    <w:basedOn w:val="Normal"/>
    <w:rsid w:val="009C1D01"/>
    <w:pPr>
      <w:spacing w:before="100" w:beforeAutospacing="1" w:after="100" w:afterAutospacing="1" w:line="240" w:lineRule="auto"/>
    </w:pPr>
    <w:rPr>
      <w:rFonts w:ascii="Calibri" w:eastAsia="Times New Roman" w:hAnsi="Calibri" w:cs="Calibri"/>
      <w:color w:val="000000"/>
      <w:sz w:val="24"/>
      <w:szCs w:val="24"/>
      <w:lang w:eastAsia="tr-TR"/>
    </w:rPr>
  </w:style>
  <w:style w:type="paragraph" w:customStyle="1" w:styleId="xl68">
    <w:name w:val="xl68"/>
    <w:basedOn w:val="Normal"/>
    <w:rsid w:val="009C1D01"/>
    <w:pPr>
      <w:spacing w:before="100" w:beforeAutospacing="1" w:after="100" w:afterAutospacing="1" w:line="240" w:lineRule="auto"/>
      <w:jc w:val="center"/>
    </w:pPr>
    <w:rPr>
      <w:rFonts w:ascii="Calibri" w:eastAsia="Times New Roman" w:hAnsi="Calibri" w:cs="Calibri"/>
      <w:color w:val="000000"/>
      <w:sz w:val="24"/>
      <w:szCs w:val="24"/>
      <w:lang w:eastAsia="tr-TR"/>
    </w:rPr>
  </w:style>
  <w:style w:type="paragraph" w:customStyle="1" w:styleId="xl69">
    <w:name w:val="xl69"/>
    <w:basedOn w:val="Normal"/>
    <w:rsid w:val="009C1D01"/>
    <w:pPr>
      <w:shd w:val="clear" w:color="000000" w:fill="B8CCE4"/>
      <w:spacing w:before="100" w:beforeAutospacing="1" w:after="100" w:afterAutospacing="1" w:line="240" w:lineRule="auto"/>
      <w:jc w:val="center"/>
      <w:textAlignment w:val="center"/>
    </w:pPr>
    <w:rPr>
      <w:rFonts w:ascii="Arial TUR" w:eastAsia="Times New Roman" w:hAnsi="Arial TUR" w:cs="Arial TUR"/>
      <w:sz w:val="20"/>
      <w:szCs w:val="20"/>
      <w:lang w:eastAsia="tr-TR"/>
    </w:rPr>
  </w:style>
  <w:style w:type="paragraph" w:customStyle="1" w:styleId="xl70">
    <w:name w:val="xl70"/>
    <w:basedOn w:val="Normal"/>
    <w:rsid w:val="009C1D01"/>
    <w:pPr>
      <w:shd w:val="clear" w:color="000000" w:fill="DA9694"/>
      <w:spacing w:before="100" w:beforeAutospacing="1" w:after="100" w:afterAutospacing="1" w:line="240" w:lineRule="auto"/>
      <w:jc w:val="center"/>
      <w:textAlignment w:val="center"/>
    </w:pPr>
    <w:rPr>
      <w:rFonts w:ascii="Arial TUR" w:eastAsia="Times New Roman" w:hAnsi="Arial TUR" w:cs="Arial TUR"/>
      <w:sz w:val="20"/>
      <w:szCs w:val="20"/>
      <w:lang w:eastAsia="tr-TR"/>
    </w:rPr>
  </w:style>
  <w:style w:type="paragraph" w:customStyle="1" w:styleId="xl71">
    <w:name w:val="xl71"/>
    <w:basedOn w:val="Normal"/>
    <w:rsid w:val="009C1D01"/>
    <w:pPr>
      <w:shd w:val="clear" w:color="000000" w:fill="CCC0DA"/>
      <w:spacing w:before="100" w:beforeAutospacing="1" w:after="100" w:afterAutospacing="1" w:line="240" w:lineRule="auto"/>
      <w:jc w:val="center"/>
      <w:textAlignment w:val="center"/>
    </w:pPr>
    <w:rPr>
      <w:rFonts w:ascii="Arial TUR" w:eastAsia="Times New Roman" w:hAnsi="Arial TUR" w:cs="Arial TUR"/>
      <w:sz w:val="20"/>
      <w:szCs w:val="20"/>
      <w:lang w:eastAsia="tr-TR"/>
    </w:rPr>
  </w:style>
  <w:style w:type="paragraph" w:customStyle="1" w:styleId="xl72">
    <w:name w:val="xl72"/>
    <w:basedOn w:val="Normal"/>
    <w:rsid w:val="009C1D01"/>
    <w:pPr>
      <w:pBdr>
        <w:left w:val="single" w:sz="8" w:space="0" w:color="auto"/>
      </w:pBdr>
      <w:spacing w:before="100" w:beforeAutospacing="1" w:after="100" w:afterAutospacing="1" w:line="240" w:lineRule="auto"/>
    </w:pPr>
    <w:rPr>
      <w:rFonts w:ascii="Calibri" w:eastAsia="Times New Roman" w:hAnsi="Calibri" w:cs="Calibri"/>
      <w:color w:val="000000"/>
      <w:sz w:val="24"/>
      <w:szCs w:val="24"/>
      <w:lang w:eastAsia="tr-TR"/>
    </w:rPr>
  </w:style>
  <w:style w:type="paragraph" w:customStyle="1" w:styleId="xl73">
    <w:name w:val="xl73"/>
    <w:basedOn w:val="Normal"/>
    <w:rsid w:val="009C1D01"/>
    <w:pPr>
      <w:pBdr>
        <w:left w:val="single" w:sz="8" w:space="0" w:color="auto"/>
        <w:right w:val="single" w:sz="8" w:space="0" w:color="auto"/>
      </w:pBdr>
      <w:spacing w:before="100" w:beforeAutospacing="1" w:after="100" w:afterAutospacing="1" w:line="240" w:lineRule="auto"/>
      <w:jc w:val="center"/>
    </w:pPr>
    <w:rPr>
      <w:rFonts w:ascii="Arial TUR" w:eastAsia="Times New Roman" w:hAnsi="Arial TUR" w:cs="Arial TUR"/>
      <w:sz w:val="20"/>
      <w:szCs w:val="20"/>
      <w:lang w:eastAsia="tr-TR"/>
    </w:rPr>
  </w:style>
  <w:style w:type="paragraph" w:customStyle="1" w:styleId="xl74">
    <w:name w:val="xl74"/>
    <w:basedOn w:val="Normal"/>
    <w:rsid w:val="009C1D01"/>
    <w:pPr>
      <w:pBdr>
        <w:top w:val="single" w:sz="8" w:space="0" w:color="auto"/>
        <w:left w:val="single" w:sz="4" w:space="0" w:color="auto"/>
        <w:bottom w:val="single" w:sz="8" w:space="0" w:color="auto"/>
        <w:right w:val="single" w:sz="4" w:space="0" w:color="auto"/>
      </w:pBdr>
      <w:shd w:val="clear" w:color="000000" w:fill="92CDDC"/>
      <w:spacing w:before="100" w:beforeAutospacing="1" w:after="100" w:afterAutospacing="1" w:line="240" w:lineRule="auto"/>
      <w:jc w:val="center"/>
      <w:textAlignment w:val="center"/>
    </w:pPr>
    <w:rPr>
      <w:rFonts w:ascii="Arial TUR" w:eastAsia="Times New Roman" w:hAnsi="Arial TUR" w:cs="Arial TUR"/>
      <w:b/>
      <w:bCs/>
      <w:sz w:val="28"/>
      <w:szCs w:val="28"/>
      <w:lang w:eastAsia="tr-TR"/>
    </w:rPr>
  </w:style>
  <w:style w:type="paragraph" w:customStyle="1" w:styleId="xl75">
    <w:name w:val="xl75"/>
    <w:basedOn w:val="Normal"/>
    <w:rsid w:val="009C1D01"/>
    <w:pPr>
      <w:pBdr>
        <w:top w:val="single" w:sz="8" w:space="0" w:color="auto"/>
        <w:left w:val="single" w:sz="8" w:space="0" w:color="auto"/>
        <w:bottom w:val="single" w:sz="8" w:space="0" w:color="auto"/>
        <w:right w:val="single" w:sz="4" w:space="0" w:color="auto"/>
      </w:pBdr>
      <w:shd w:val="clear" w:color="000000" w:fill="FABF8F"/>
      <w:spacing w:before="100" w:beforeAutospacing="1" w:after="100" w:afterAutospacing="1" w:line="240" w:lineRule="auto"/>
      <w:jc w:val="center"/>
      <w:textAlignment w:val="center"/>
    </w:pPr>
    <w:rPr>
      <w:rFonts w:ascii="Arial TUR" w:eastAsia="Times New Roman" w:hAnsi="Arial TUR" w:cs="Arial TUR"/>
      <w:b/>
      <w:bCs/>
      <w:sz w:val="28"/>
      <w:szCs w:val="28"/>
      <w:lang w:eastAsia="tr-TR"/>
    </w:rPr>
  </w:style>
  <w:style w:type="paragraph" w:customStyle="1" w:styleId="xl76">
    <w:name w:val="xl76"/>
    <w:basedOn w:val="Normal"/>
    <w:rsid w:val="009C1D01"/>
    <w:pPr>
      <w:pBdr>
        <w:top w:val="single" w:sz="8" w:space="0" w:color="auto"/>
        <w:left w:val="single" w:sz="4" w:space="0" w:color="auto"/>
        <w:bottom w:val="single" w:sz="8" w:space="0" w:color="auto"/>
        <w:right w:val="single" w:sz="8" w:space="0" w:color="auto"/>
      </w:pBdr>
      <w:shd w:val="clear" w:color="000000" w:fill="8DB4E2"/>
      <w:spacing w:before="100" w:beforeAutospacing="1" w:after="100" w:afterAutospacing="1" w:line="240" w:lineRule="auto"/>
      <w:jc w:val="center"/>
      <w:textAlignment w:val="center"/>
    </w:pPr>
    <w:rPr>
      <w:rFonts w:ascii="Arial TUR" w:eastAsia="Times New Roman" w:hAnsi="Arial TUR" w:cs="Arial TUR"/>
      <w:b/>
      <w:bCs/>
      <w:sz w:val="28"/>
      <w:szCs w:val="28"/>
      <w:lang w:eastAsia="tr-TR"/>
    </w:rPr>
  </w:style>
  <w:style w:type="paragraph" w:customStyle="1" w:styleId="xl77">
    <w:name w:val="xl77"/>
    <w:basedOn w:val="Normal"/>
    <w:rsid w:val="009C1D0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Calibri" w:eastAsia="Times New Roman" w:hAnsi="Calibri" w:cs="Calibri"/>
      <w:b/>
      <w:bCs/>
      <w:sz w:val="30"/>
      <w:szCs w:val="30"/>
      <w:lang w:eastAsia="tr-TR"/>
    </w:rPr>
  </w:style>
  <w:style w:type="paragraph" w:customStyle="1" w:styleId="xl78">
    <w:name w:val="xl78"/>
    <w:basedOn w:val="Normal"/>
    <w:rsid w:val="009C1D0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Arial" w:eastAsia="Times New Roman" w:hAnsi="Arial" w:cs="Arial"/>
      <w:b/>
      <w:bCs/>
      <w:color w:val="000000"/>
      <w:sz w:val="30"/>
      <w:szCs w:val="30"/>
      <w:lang w:eastAsia="tr-TR"/>
    </w:rPr>
  </w:style>
  <w:style w:type="paragraph" w:customStyle="1" w:styleId="xl79">
    <w:name w:val="xl79"/>
    <w:basedOn w:val="Normal"/>
    <w:rsid w:val="009C1D0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Calibri" w:eastAsia="Times New Roman" w:hAnsi="Calibri" w:cs="Calibri"/>
      <w:color w:val="000000"/>
      <w:sz w:val="30"/>
      <w:szCs w:val="30"/>
      <w:lang w:eastAsia="tr-TR"/>
    </w:rPr>
  </w:style>
  <w:style w:type="paragraph" w:customStyle="1" w:styleId="xl80">
    <w:name w:val="xl80"/>
    <w:basedOn w:val="Normal"/>
    <w:rsid w:val="009C1D0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Arial" w:eastAsia="Times New Roman" w:hAnsi="Arial" w:cs="Arial"/>
      <w:b/>
      <w:bCs/>
      <w:sz w:val="30"/>
      <w:szCs w:val="30"/>
      <w:lang w:eastAsia="tr-TR"/>
    </w:rPr>
  </w:style>
  <w:style w:type="paragraph" w:customStyle="1" w:styleId="xl81">
    <w:name w:val="xl81"/>
    <w:basedOn w:val="Normal"/>
    <w:rsid w:val="009C1D0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Arial" w:eastAsia="Times New Roman" w:hAnsi="Arial" w:cs="Arial"/>
      <w:b/>
      <w:bCs/>
      <w:color w:val="000000"/>
      <w:sz w:val="30"/>
      <w:szCs w:val="30"/>
      <w:lang w:eastAsia="tr-TR"/>
    </w:rPr>
  </w:style>
  <w:style w:type="paragraph" w:customStyle="1" w:styleId="xl82">
    <w:name w:val="xl82"/>
    <w:basedOn w:val="Normal"/>
    <w:rsid w:val="009C1D01"/>
    <w:pPr>
      <w:pBdr>
        <w:top w:val="single" w:sz="4" w:space="0" w:color="auto"/>
        <w:left w:val="single" w:sz="4" w:space="0" w:color="auto"/>
        <w:bottom w:val="single" w:sz="4" w:space="0" w:color="auto"/>
      </w:pBdr>
      <w:shd w:val="clear" w:color="000000" w:fill="CCC0DA"/>
      <w:spacing w:before="100" w:beforeAutospacing="1" w:after="100" w:afterAutospacing="1" w:line="240" w:lineRule="auto"/>
      <w:jc w:val="center"/>
      <w:textAlignment w:val="center"/>
    </w:pPr>
    <w:rPr>
      <w:rFonts w:ascii="Calibri" w:eastAsia="Times New Roman" w:hAnsi="Calibri" w:cs="Calibri"/>
      <w:b/>
      <w:bCs/>
      <w:sz w:val="30"/>
      <w:szCs w:val="30"/>
      <w:lang w:eastAsia="tr-TR"/>
    </w:rPr>
  </w:style>
  <w:style w:type="paragraph" w:customStyle="1" w:styleId="xl83">
    <w:name w:val="xl83"/>
    <w:basedOn w:val="Normal"/>
    <w:rsid w:val="009C1D01"/>
    <w:pPr>
      <w:pBdr>
        <w:top w:val="single" w:sz="8" w:space="0" w:color="auto"/>
        <w:left w:val="single" w:sz="8"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Arial" w:eastAsia="Times New Roman" w:hAnsi="Arial" w:cs="Arial"/>
      <w:b/>
      <w:bCs/>
      <w:color w:val="000000"/>
      <w:sz w:val="30"/>
      <w:szCs w:val="30"/>
      <w:lang w:eastAsia="tr-TR"/>
    </w:rPr>
  </w:style>
  <w:style w:type="paragraph" w:customStyle="1" w:styleId="xl84">
    <w:name w:val="xl84"/>
    <w:basedOn w:val="Normal"/>
    <w:rsid w:val="009C1D0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Calibri" w:eastAsia="Times New Roman" w:hAnsi="Calibri" w:cs="Calibri"/>
      <w:b/>
      <w:bCs/>
      <w:sz w:val="30"/>
      <w:szCs w:val="30"/>
      <w:lang w:eastAsia="tr-TR"/>
    </w:rPr>
  </w:style>
  <w:style w:type="paragraph" w:customStyle="1" w:styleId="xl85">
    <w:name w:val="xl85"/>
    <w:basedOn w:val="Normal"/>
    <w:rsid w:val="009C1D0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Arial" w:eastAsia="Times New Roman" w:hAnsi="Arial" w:cs="Arial"/>
      <w:b/>
      <w:bCs/>
      <w:color w:val="000000"/>
      <w:sz w:val="30"/>
      <w:szCs w:val="30"/>
      <w:lang w:eastAsia="tr-TR"/>
    </w:rPr>
  </w:style>
  <w:style w:type="paragraph" w:customStyle="1" w:styleId="xl86">
    <w:name w:val="xl86"/>
    <w:basedOn w:val="Normal"/>
    <w:rsid w:val="009C1D0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pPr>
    <w:rPr>
      <w:rFonts w:ascii="Calibri" w:eastAsia="Times New Roman" w:hAnsi="Calibri" w:cs="Calibri"/>
      <w:color w:val="000000"/>
      <w:sz w:val="30"/>
      <w:szCs w:val="30"/>
      <w:lang w:eastAsia="tr-TR"/>
    </w:rPr>
  </w:style>
  <w:style w:type="paragraph" w:customStyle="1" w:styleId="xl87">
    <w:name w:val="xl87"/>
    <w:basedOn w:val="Normal"/>
    <w:rsid w:val="009C1D0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Arial" w:eastAsia="Times New Roman" w:hAnsi="Arial" w:cs="Arial"/>
      <w:b/>
      <w:bCs/>
      <w:color w:val="000000"/>
      <w:sz w:val="30"/>
      <w:szCs w:val="30"/>
      <w:lang w:eastAsia="tr-TR"/>
    </w:rPr>
  </w:style>
  <w:style w:type="paragraph" w:customStyle="1" w:styleId="xl88">
    <w:name w:val="xl88"/>
    <w:basedOn w:val="Normal"/>
    <w:rsid w:val="009C1D01"/>
    <w:pPr>
      <w:pBdr>
        <w:top w:val="single" w:sz="4" w:space="0" w:color="auto"/>
        <w:left w:val="single" w:sz="4" w:space="0" w:color="auto"/>
        <w:bottom w:val="single" w:sz="4" w:space="0" w:color="auto"/>
      </w:pBdr>
      <w:shd w:val="clear" w:color="000000" w:fill="D8E4BC"/>
      <w:spacing w:before="100" w:beforeAutospacing="1" w:after="100" w:afterAutospacing="1" w:line="240" w:lineRule="auto"/>
      <w:jc w:val="center"/>
      <w:textAlignment w:val="center"/>
    </w:pPr>
    <w:rPr>
      <w:rFonts w:ascii="Arial" w:eastAsia="Times New Roman" w:hAnsi="Arial" w:cs="Arial"/>
      <w:b/>
      <w:bCs/>
      <w:color w:val="000000"/>
      <w:sz w:val="30"/>
      <w:szCs w:val="30"/>
      <w:lang w:eastAsia="tr-TR"/>
    </w:rPr>
  </w:style>
  <w:style w:type="paragraph" w:customStyle="1" w:styleId="xl89">
    <w:name w:val="xl89"/>
    <w:basedOn w:val="Normal"/>
    <w:rsid w:val="009C1D01"/>
    <w:pPr>
      <w:pBdr>
        <w:top w:val="single" w:sz="4" w:space="0" w:color="auto"/>
        <w:left w:val="single" w:sz="8"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Arial" w:eastAsia="Times New Roman" w:hAnsi="Arial" w:cs="Arial"/>
      <w:b/>
      <w:bCs/>
      <w:color w:val="000000"/>
      <w:sz w:val="30"/>
      <w:szCs w:val="30"/>
      <w:lang w:eastAsia="tr-TR"/>
    </w:rPr>
  </w:style>
  <w:style w:type="paragraph" w:customStyle="1" w:styleId="xl90">
    <w:name w:val="xl90"/>
    <w:basedOn w:val="Normal"/>
    <w:rsid w:val="009C1D01"/>
    <w:pPr>
      <w:pBdr>
        <w:top w:val="single" w:sz="4" w:space="0" w:color="auto"/>
        <w:left w:val="single" w:sz="4" w:space="0" w:color="auto"/>
        <w:bottom w:val="single" w:sz="4" w:space="0" w:color="auto"/>
      </w:pBdr>
      <w:shd w:val="clear" w:color="000000" w:fill="CCC0DA"/>
      <w:spacing w:before="100" w:beforeAutospacing="1" w:after="100" w:afterAutospacing="1" w:line="240" w:lineRule="auto"/>
      <w:jc w:val="center"/>
      <w:textAlignment w:val="center"/>
    </w:pPr>
    <w:rPr>
      <w:rFonts w:ascii="Arial" w:eastAsia="Times New Roman" w:hAnsi="Arial" w:cs="Arial"/>
      <w:b/>
      <w:bCs/>
      <w:color w:val="000000"/>
      <w:sz w:val="30"/>
      <w:szCs w:val="30"/>
      <w:lang w:eastAsia="tr-TR"/>
    </w:rPr>
  </w:style>
  <w:style w:type="paragraph" w:customStyle="1" w:styleId="xl91">
    <w:name w:val="xl91"/>
    <w:basedOn w:val="Normal"/>
    <w:rsid w:val="009C1D01"/>
    <w:pPr>
      <w:pBdr>
        <w:top w:val="single" w:sz="4" w:space="0" w:color="auto"/>
        <w:left w:val="single" w:sz="4" w:space="0" w:color="auto"/>
        <w:bottom w:val="single" w:sz="4" w:space="0" w:color="auto"/>
      </w:pBdr>
      <w:shd w:val="clear" w:color="000000" w:fill="D8E4BC"/>
      <w:spacing w:before="100" w:beforeAutospacing="1" w:after="100" w:afterAutospacing="1" w:line="240" w:lineRule="auto"/>
      <w:jc w:val="center"/>
      <w:textAlignment w:val="center"/>
    </w:pPr>
    <w:rPr>
      <w:rFonts w:ascii="Arial" w:eastAsia="Times New Roman" w:hAnsi="Arial" w:cs="Arial"/>
      <w:b/>
      <w:bCs/>
      <w:color w:val="000000"/>
      <w:sz w:val="30"/>
      <w:szCs w:val="30"/>
      <w:lang w:eastAsia="tr-TR"/>
    </w:rPr>
  </w:style>
  <w:style w:type="paragraph" w:customStyle="1" w:styleId="xl92">
    <w:name w:val="xl92"/>
    <w:basedOn w:val="Normal"/>
    <w:rsid w:val="009C1D0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Arial" w:eastAsia="Times New Roman" w:hAnsi="Arial" w:cs="Arial"/>
      <w:b/>
      <w:bCs/>
      <w:sz w:val="30"/>
      <w:szCs w:val="30"/>
      <w:lang w:eastAsia="tr-TR"/>
    </w:rPr>
  </w:style>
  <w:style w:type="paragraph" w:customStyle="1" w:styleId="xl93">
    <w:name w:val="xl93"/>
    <w:basedOn w:val="Normal"/>
    <w:rsid w:val="009C1D01"/>
    <w:pPr>
      <w:pBdr>
        <w:top w:val="single" w:sz="4" w:space="0" w:color="auto"/>
        <w:left w:val="single" w:sz="4" w:space="0" w:color="auto"/>
        <w:bottom w:val="single" w:sz="4" w:space="0" w:color="auto"/>
      </w:pBdr>
      <w:shd w:val="clear" w:color="000000" w:fill="CCC0DA"/>
      <w:spacing w:before="100" w:beforeAutospacing="1" w:after="100" w:afterAutospacing="1" w:line="240" w:lineRule="auto"/>
      <w:jc w:val="center"/>
      <w:textAlignment w:val="center"/>
    </w:pPr>
    <w:rPr>
      <w:rFonts w:ascii="Arial" w:eastAsia="Times New Roman" w:hAnsi="Arial" w:cs="Arial"/>
      <w:b/>
      <w:bCs/>
      <w:color w:val="000000"/>
      <w:sz w:val="30"/>
      <w:szCs w:val="30"/>
      <w:lang w:eastAsia="tr-TR"/>
    </w:rPr>
  </w:style>
  <w:style w:type="paragraph" w:customStyle="1" w:styleId="xl94">
    <w:name w:val="xl94"/>
    <w:basedOn w:val="Normal"/>
    <w:rsid w:val="009C1D0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Calibri" w:eastAsia="Times New Roman" w:hAnsi="Calibri" w:cs="Calibri"/>
      <w:color w:val="000000"/>
      <w:sz w:val="30"/>
      <w:szCs w:val="30"/>
      <w:lang w:eastAsia="tr-TR"/>
    </w:rPr>
  </w:style>
  <w:style w:type="paragraph" w:customStyle="1" w:styleId="xl95">
    <w:name w:val="xl95"/>
    <w:basedOn w:val="Normal"/>
    <w:rsid w:val="009C1D01"/>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color w:val="000000"/>
      <w:sz w:val="30"/>
      <w:szCs w:val="30"/>
      <w:lang w:eastAsia="tr-TR"/>
    </w:rPr>
  </w:style>
  <w:style w:type="paragraph" w:customStyle="1" w:styleId="xl96">
    <w:name w:val="xl96"/>
    <w:basedOn w:val="Normal"/>
    <w:rsid w:val="009C1D01"/>
    <w:pPr>
      <w:pBdr>
        <w:top w:val="single" w:sz="4" w:space="0" w:color="auto"/>
        <w:left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Calibri" w:eastAsia="Times New Roman" w:hAnsi="Calibri" w:cs="Calibri"/>
      <w:b/>
      <w:bCs/>
      <w:sz w:val="30"/>
      <w:szCs w:val="30"/>
      <w:lang w:eastAsia="tr-TR"/>
    </w:rPr>
  </w:style>
  <w:style w:type="paragraph" w:customStyle="1" w:styleId="xl97">
    <w:name w:val="xl97"/>
    <w:basedOn w:val="Normal"/>
    <w:rsid w:val="009C1D01"/>
    <w:pPr>
      <w:pBdr>
        <w:top w:val="single" w:sz="4" w:space="0" w:color="auto"/>
        <w:left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Arial" w:eastAsia="Times New Roman" w:hAnsi="Arial" w:cs="Arial"/>
      <w:b/>
      <w:bCs/>
      <w:color w:val="000000"/>
      <w:sz w:val="30"/>
      <w:szCs w:val="30"/>
      <w:lang w:eastAsia="tr-TR"/>
    </w:rPr>
  </w:style>
  <w:style w:type="paragraph" w:customStyle="1" w:styleId="xl98">
    <w:name w:val="xl98"/>
    <w:basedOn w:val="Normal"/>
    <w:rsid w:val="009C1D01"/>
    <w:pPr>
      <w:pBdr>
        <w:top w:val="single" w:sz="4" w:space="0" w:color="auto"/>
        <w:left w:val="single" w:sz="4" w:space="0" w:color="auto"/>
      </w:pBdr>
      <w:shd w:val="clear" w:color="000000" w:fill="CCC0DA"/>
      <w:spacing w:before="100" w:beforeAutospacing="1" w:after="100" w:afterAutospacing="1" w:line="240" w:lineRule="auto"/>
      <w:jc w:val="center"/>
      <w:textAlignment w:val="center"/>
    </w:pPr>
    <w:rPr>
      <w:rFonts w:ascii="Arial" w:eastAsia="Times New Roman" w:hAnsi="Arial" w:cs="Arial"/>
      <w:b/>
      <w:bCs/>
      <w:color w:val="000000"/>
      <w:sz w:val="30"/>
      <w:szCs w:val="30"/>
      <w:lang w:eastAsia="tr-TR"/>
    </w:rPr>
  </w:style>
  <w:style w:type="paragraph" w:customStyle="1" w:styleId="xl99">
    <w:name w:val="xl99"/>
    <w:basedOn w:val="Normal"/>
    <w:rsid w:val="009C1D01"/>
    <w:pPr>
      <w:pBdr>
        <w:top w:val="single" w:sz="4" w:space="0" w:color="auto"/>
        <w:left w:val="single" w:sz="8" w:space="0" w:color="auto"/>
        <w:right w:val="single" w:sz="4" w:space="0" w:color="auto"/>
      </w:pBdr>
      <w:shd w:val="clear" w:color="000000" w:fill="FABF8F"/>
      <w:spacing w:before="100" w:beforeAutospacing="1" w:after="100" w:afterAutospacing="1" w:line="240" w:lineRule="auto"/>
      <w:jc w:val="center"/>
      <w:textAlignment w:val="center"/>
    </w:pPr>
    <w:rPr>
      <w:rFonts w:ascii="Arial" w:eastAsia="Times New Roman" w:hAnsi="Arial" w:cs="Arial"/>
      <w:b/>
      <w:bCs/>
      <w:color w:val="000000"/>
      <w:sz w:val="30"/>
      <w:szCs w:val="30"/>
      <w:lang w:eastAsia="tr-TR"/>
    </w:rPr>
  </w:style>
  <w:style w:type="paragraph" w:customStyle="1" w:styleId="xl100">
    <w:name w:val="xl100"/>
    <w:basedOn w:val="Normal"/>
    <w:rsid w:val="009C1D0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Calibri" w:eastAsia="Times New Roman" w:hAnsi="Calibri" w:cs="Calibri"/>
      <w:b/>
      <w:bCs/>
      <w:sz w:val="30"/>
      <w:szCs w:val="30"/>
      <w:lang w:eastAsia="tr-TR"/>
    </w:rPr>
  </w:style>
  <w:style w:type="paragraph" w:customStyle="1" w:styleId="xl101">
    <w:name w:val="xl101"/>
    <w:basedOn w:val="Normal"/>
    <w:rsid w:val="009C1D0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Calibri" w:eastAsia="Times New Roman" w:hAnsi="Calibri" w:cs="Calibri"/>
      <w:b/>
      <w:bCs/>
      <w:sz w:val="30"/>
      <w:szCs w:val="30"/>
      <w:lang w:eastAsia="tr-TR"/>
    </w:rPr>
  </w:style>
  <w:style w:type="paragraph" w:customStyle="1" w:styleId="xl102">
    <w:name w:val="xl102"/>
    <w:basedOn w:val="Normal"/>
    <w:rsid w:val="009C1D01"/>
    <w:pPr>
      <w:pBdr>
        <w:top w:val="single" w:sz="4" w:space="0" w:color="auto"/>
        <w:left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Calibri" w:eastAsia="Times New Roman" w:hAnsi="Calibri" w:cs="Calibri"/>
      <w:b/>
      <w:bCs/>
      <w:sz w:val="30"/>
      <w:szCs w:val="30"/>
      <w:lang w:eastAsia="tr-TR"/>
    </w:rPr>
  </w:style>
  <w:style w:type="paragraph" w:customStyle="1" w:styleId="xl103">
    <w:name w:val="xl103"/>
    <w:basedOn w:val="Normal"/>
    <w:rsid w:val="009C1D01"/>
    <w:pPr>
      <w:pBdr>
        <w:top w:val="single" w:sz="8"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Calibri" w:eastAsia="Times New Roman" w:hAnsi="Calibri" w:cs="Calibri"/>
      <w:b/>
      <w:bCs/>
      <w:color w:val="000000"/>
      <w:sz w:val="30"/>
      <w:szCs w:val="30"/>
      <w:lang w:eastAsia="tr-TR"/>
    </w:rPr>
  </w:style>
  <w:style w:type="paragraph" w:customStyle="1" w:styleId="xl104">
    <w:name w:val="xl104"/>
    <w:basedOn w:val="Normal"/>
    <w:rsid w:val="009C1D01"/>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Calibri" w:eastAsia="Times New Roman" w:hAnsi="Calibri" w:cs="Calibri"/>
      <w:b/>
      <w:bCs/>
      <w:color w:val="000000"/>
      <w:sz w:val="30"/>
      <w:szCs w:val="30"/>
      <w:lang w:eastAsia="tr-TR"/>
    </w:rPr>
  </w:style>
  <w:style w:type="paragraph" w:customStyle="1" w:styleId="xl105">
    <w:name w:val="xl105"/>
    <w:basedOn w:val="Normal"/>
    <w:rsid w:val="009C1D01"/>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Arial TUR" w:eastAsia="Times New Roman" w:hAnsi="Arial TUR" w:cs="Arial TUR"/>
      <w:b/>
      <w:bCs/>
      <w:sz w:val="30"/>
      <w:szCs w:val="30"/>
      <w:lang w:eastAsia="tr-TR"/>
    </w:rPr>
  </w:style>
  <w:style w:type="paragraph" w:customStyle="1" w:styleId="xl106">
    <w:name w:val="xl106"/>
    <w:basedOn w:val="Normal"/>
    <w:rsid w:val="009C1D01"/>
    <w:pPr>
      <w:pBdr>
        <w:top w:val="single" w:sz="4" w:space="0" w:color="auto"/>
        <w:left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Arial TUR" w:eastAsia="Times New Roman" w:hAnsi="Arial TUR" w:cs="Arial TUR"/>
      <w:b/>
      <w:bCs/>
      <w:sz w:val="30"/>
      <w:szCs w:val="30"/>
      <w:lang w:eastAsia="tr-TR"/>
    </w:rPr>
  </w:style>
  <w:style w:type="paragraph" w:customStyle="1" w:styleId="xl107">
    <w:name w:val="xl107"/>
    <w:basedOn w:val="Normal"/>
    <w:rsid w:val="009C1D01"/>
    <w:pPr>
      <w:pBdr>
        <w:top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Arial" w:eastAsia="Times New Roman" w:hAnsi="Arial" w:cs="Arial"/>
      <w:b/>
      <w:bCs/>
      <w:color w:val="000000"/>
      <w:sz w:val="30"/>
      <w:szCs w:val="30"/>
      <w:lang w:eastAsia="tr-TR"/>
    </w:rPr>
  </w:style>
  <w:style w:type="paragraph" w:customStyle="1" w:styleId="xl108">
    <w:name w:val="xl108"/>
    <w:basedOn w:val="Normal"/>
    <w:rsid w:val="009C1D01"/>
    <w:pPr>
      <w:pBdr>
        <w:top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Arial" w:eastAsia="Times New Roman" w:hAnsi="Arial" w:cs="Arial"/>
      <w:b/>
      <w:bCs/>
      <w:color w:val="000000"/>
      <w:sz w:val="30"/>
      <w:szCs w:val="30"/>
      <w:lang w:eastAsia="tr-TR"/>
    </w:rPr>
  </w:style>
  <w:style w:type="paragraph" w:customStyle="1" w:styleId="xl109">
    <w:name w:val="xl109"/>
    <w:basedOn w:val="Normal"/>
    <w:rsid w:val="009C1D01"/>
    <w:pPr>
      <w:pBdr>
        <w:top w:val="single" w:sz="4" w:space="0" w:color="auto"/>
        <w:left w:val="single" w:sz="4" w:space="0" w:color="auto"/>
        <w:bottom w:val="single" w:sz="4" w:space="0" w:color="auto"/>
      </w:pBdr>
      <w:shd w:val="clear" w:color="000000" w:fill="CCC0DA"/>
      <w:spacing w:before="100" w:beforeAutospacing="1" w:after="100" w:afterAutospacing="1" w:line="240" w:lineRule="auto"/>
      <w:jc w:val="center"/>
      <w:textAlignment w:val="center"/>
    </w:pPr>
    <w:rPr>
      <w:rFonts w:ascii="Calibri" w:eastAsia="Times New Roman" w:hAnsi="Calibri" w:cs="Calibri"/>
      <w:b/>
      <w:bCs/>
      <w:sz w:val="30"/>
      <w:szCs w:val="30"/>
      <w:lang w:eastAsia="tr-TR"/>
    </w:rPr>
  </w:style>
  <w:style w:type="paragraph" w:customStyle="1" w:styleId="xl110">
    <w:name w:val="xl110"/>
    <w:basedOn w:val="Normal"/>
    <w:rsid w:val="009C1D01"/>
    <w:pPr>
      <w:pBdr>
        <w:left w:val="single" w:sz="8" w:space="0" w:color="auto"/>
        <w:right w:val="single" w:sz="8" w:space="0" w:color="auto"/>
      </w:pBdr>
      <w:shd w:val="clear" w:color="000000" w:fill="92CDDC"/>
      <w:spacing w:before="100" w:beforeAutospacing="1" w:after="100" w:afterAutospacing="1" w:line="240" w:lineRule="auto"/>
      <w:jc w:val="center"/>
      <w:textAlignment w:val="center"/>
    </w:pPr>
    <w:rPr>
      <w:rFonts w:ascii="Arial" w:eastAsia="Times New Roman" w:hAnsi="Arial" w:cs="Arial"/>
      <w:b/>
      <w:bCs/>
      <w:color w:val="000000"/>
      <w:sz w:val="32"/>
      <w:szCs w:val="32"/>
      <w:lang w:eastAsia="tr-TR"/>
    </w:rPr>
  </w:style>
  <w:style w:type="paragraph" w:customStyle="1" w:styleId="xl111">
    <w:name w:val="xl111"/>
    <w:basedOn w:val="Normal"/>
    <w:rsid w:val="009C1D01"/>
    <w:pPr>
      <w:pBdr>
        <w:left w:val="single" w:sz="8" w:space="0" w:color="auto"/>
        <w:right w:val="single" w:sz="4" w:space="0" w:color="auto"/>
      </w:pBdr>
      <w:shd w:val="clear" w:color="000000" w:fill="92CDDC"/>
      <w:spacing w:before="100" w:beforeAutospacing="1" w:after="100" w:afterAutospacing="1" w:line="240" w:lineRule="auto"/>
      <w:jc w:val="center"/>
      <w:textAlignment w:val="center"/>
    </w:pPr>
    <w:rPr>
      <w:rFonts w:ascii="Arial" w:eastAsia="Times New Roman" w:hAnsi="Arial" w:cs="Arial"/>
      <w:b/>
      <w:bCs/>
      <w:sz w:val="32"/>
      <w:szCs w:val="32"/>
      <w:lang w:eastAsia="tr-TR"/>
    </w:rPr>
  </w:style>
  <w:style w:type="paragraph" w:customStyle="1" w:styleId="xl112">
    <w:name w:val="xl112"/>
    <w:basedOn w:val="Normal"/>
    <w:rsid w:val="009C1D01"/>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Calibri" w:eastAsia="Times New Roman" w:hAnsi="Calibri" w:cs="Calibri"/>
      <w:b/>
      <w:bCs/>
      <w:sz w:val="32"/>
      <w:szCs w:val="32"/>
      <w:lang w:eastAsia="tr-TR"/>
    </w:rPr>
  </w:style>
  <w:style w:type="paragraph" w:customStyle="1" w:styleId="xl113">
    <w:name w:val="xl113"/>
    <w:basedOn w:val="Normal"/>
    <w:rsid w:val="009C1D01"/>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Calibri" w:eastAsia="Times New Roman" w:hAnsi="Calibri" w:cs="Calibri"/>
      <w:b/>
      <w:bCs/>
      <w:sz w:val="32"/>
      <w:szCs w:val="32"/>
      <w:lang w:eastAsia="tr-TR"/>
    </w:rPr>
  </w:style>
  <w:style w:type="paragraph" w:customStyle="1" w:styleId="xl114">
    <w:name w:val="xl114"/>
    <w:basedOn w:val="Normal"/>
    <w:rsid w:val="009C1D01"/>
    <w:pPr>
      <w:pBdr>
        <w:left w:val="single" w:sz="8" w:space="0" w:color="auto"/>
      </w:pBdr>
      <w:shd w:val="clear" w:color="000000" w:fill="8DB4E2"/>
      <w:spacing w:before="100" w:beforeAutospacing="1" w:after="100" w:afterAutospacing="1" w:line="240" w:lineRule="auto"/>
      <w:jc w:val="center"/>
      <w:textAlignment w:val="center"/>
    </w:pPr>
    <w:rPr>
      <w:rFonts w:ascii="Calibri" w:eastAsia="Times New Roman" w:hAnsi="Calibri" w:cs="Calibri"/>
      <w:b/>
      <w:bCs/>
      <w:sz w:val="44"/>
      <w:szCs w:val="44"/>
      <w:lang w:eastAsia="tr-TR"/>
    </w:rPr>
  </w:style>
  <w:style w:type="paragraph" w:customStyle="1" w:styleId="xl115">
    <w:name w:val="xl115"/>
    <w:basedOn w:val="Normal"/>
    <w:rsid w:val="009C1D01"/>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Calibri" w:eastAsia="Times New Roman" w:hAnsi="Calibri" w:cs="Calibri"/>
      <w:b/>
      <w:bCs/>
      <w:sz w:val="32"/>
      <w:szCs w:val="32"/>
      <w:lang w:eastAsia="tr-TR"/>
    </w:rPr>
  </w:style>
  <w:style w:type="paragraph" w:customStyle="1" w:styleId="xl116">
    <w:name w:val="xl116"/>
    <w:basedOn w:val="Normal"/>
    <w:rsid w:val="009C1D01"/>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Calibri" w:eastAsia="Times New Roman" w:hAnsi="Calibri" w:cs="Calibri"/>
      <w:b/>
      <w:bCs/>
      <w:sz w:val="32"/>
      <w:szCs w:val="32"/>
      <w:lang w:eastAsia="tr-TR"/>
    </w:rPr>
  </w:style>
  <w:style w:type="paragraph" w:customStyle="1" w:styleId="xl117">
    <w:name w:val="xl117"/>
    <w:basedOn w:val="Normal"/>
    <w:rsid w:val="009C1D01"/>
    <w:pPr>
      <w:pBdr>
        <w:top w:val="single" w:sz="8" w:space="0" w:color="auto"/>
        <w:left w:val="single" w:sz="8" w:space="0" w:color="auto"/>
        <w:bottom w:val="single" w:sz="8" w:space="0" w:color="auto"/>
      </w:pBdr>
      <w:shd w:val="clear" w:color="000000" w:fill="D8E4BC"/>
      <w:spacing w:before="100" w:beforeAutospacing="1" w:after="100" w:afterAutospacing="1" w:line="240" w:lineRule="auto"/>
      <w:jc w:val="center"/>
      <w:textAlignment w:val="center"/>
    </w:pPr>
    <w:rPr>
      <w:rFonts w:ascii="Arial TUR" w:eastAsia="Times New Roman" w:hAnsi="Arial TUR" w:cs="Arial TUR"/>
      <w:b/>
      <w:bCs/>
      <w:sz w:val="36"/>
      <w:szCs w:val="36"/>
      <w:lang w:eastAsia="tr-TR"/>
    </w:rPr>
  </w:style>
  <w:style w:type="paragraph" w:customStyle="1" w:styleId="xl118">
    <w:name w:val="xl118"/>
    <w:basedOn w:val="Normal"/>
    <w:rsid w:val="009C1D01"/>
    <w:pPr>
      <w:pBdr>
        <w:top w:val="single" w:sz="8" w:space="0" w:color="auto"/>
        <w:bottom w:val="single" w:sz="8" w:space="0" w:color="auto"/>
      </w:pBdr>
      <w:shd w:val="clear" w:color="000000" w:fill="D8E4BC"/>
      <w:spacing w:before="100" w:beforeAutospacing="1" w:after="100" w:afterAutospacing="1" w:line="240" w:lineRule="auto"/>
      <w:jc w:val="center"/>
      <w:textAlignment w:val="center"/>
    </w:pPr>
    <w:rPr>
      <w:rFonts w:ascii="Arial TUR" w:eastAsia="Times New Roman" w:hAnsi="Arial TUR" w:cs="Arial TUR"/>
      <w:b/>
      <w:bCs/>
      <w:sz w:val="36"/>
      <w:szCs w:val="36"/>
      <w:lang w:eastAsia="tr-TR"/>
    </w:rPr>
  </w:style>
  <w:style w:type="paragraph" w:customStyle="1" w:styleId="xl119">
    <w:name w:val="xl119"/>
    <w:basedOn w:val="Normal"/>
    <w:rsid w:val="009C1D01"/>
    <w:pPr>
      <w:pBdr>
        <w:top w:val="single" w:sz="8" w:space="0" w:color="auto"/>
        <w:bottom w:val="single" w:sz="8" w:space="0" w:color="auto"/>
        <w:right w:val="single" w:sz="8" w:space="0" w:color="auto"/>
      </w:pBdr>
      <w:shd w:val="clear" w:color="000000" w:fill="D8E4BC"/>
      <w:spacing w:before="100" w:beforeAutospacing="1" w:after="100" w:afterAutospacing="1" w:line="240" w:lineRule="auto"/>
      <w:jc w:val="center"/>
      <w:textAlignment w:val="center"/>
    </w:pPr>
    <w:rPr>
      <w:rFonts w:ascii="Arial TUR" w:eastAsia="Times New Roman" w:hAnsi="Arial TUR" w:cs="Arial TUR"/>
      <w:b/>
      <w:bCs/>
      <w:sz w:val="36"/>
      <w:szCs w:val="36"/>
      <w:lang w:eastAsia="tr-TR"/>
    </w:rPr>
  </w:style>
  <w:style w:type="paragraph" w:customStyle="1" w:styleId="xl120">
    <w:name w:val="xl120"/>
    <w:basedOn w:val="Normal"/>
    <w:rsid w:val="009C1D01"/>
    <w:pPr>
      <w:pBdr>
        <w:left w:val="single" w:sz="4" w:space="0" w:color="auto"/>
        <w:right w:val="single" w:sz="8" w:space="0" w:color="auto"/>
      </w:pBdr>
      <w:shd w:val="clear" w:color="000000" w:fill="FABF8F"/>
      <w:spacing w:before="100" w:beforeAutospacing="1" w:after="100" w:afterAutospacing="1" w:line="240" w:lineRule="auto"/>
      <w:jc w:val="center"/>
      <w:textAlignment w:val="center"/>
    </w:pPr>
    <w:rPr>
      <w:rFonts w:ascii="Calibri" w:eastAsia="Times New Roman" w:hAnsi="Calibri" w:cs="Calibri"/>
      <w:b/>
      <w:bCs/>
      <w:sz w:val="44"/>
      <w:szCs w:val="44"/>
      <w:lang w:eastAsia="tr-TR"/>
    </w:rPr>
  </w:style>
  <w:style w:type="paragraph" w:customStyle="1" w:styleId="xl121">
    <w:name w:val="xl121"/>
    <w:basedOn w:val="Normal"/>
    <w:rsid w:val="009C1D01"/>
    <w:pPr>
      <w:pBdr>
        <w:top w:val="single" w:sz="8" w:space="0" w:color="auto"/>
        <w:left w:val="single" w:sz="8" w:space="0" w:color="auto"/>
        <w:bottom w:val="single" w:sz="8" w:space="0" w:color="auto"/>
        <w:right w:val="single" w:sz="4" w:space="0" w:color="auto"/>
      </w:pBdr>
      <w:shd w:val="clear" w:color="000000" w:fill="92CDDC"/>
      <w:spacing w:before="100" w:beforeAutospacing="1" w:after="100" w:afterAutospacing="1" w:line="240" w:lineRule="auto"/>
      <w:jc w:val="center"/>
      <w:textAlignment w:val="center"/>
    </w:pPr>
    <w:rPr>
      <w:rFonts w:ascii="Calibri" w:eastAsia="Times New Roman" w:hAnsi="Calibri" w:cs="Calibri"/>
      <w:b/>
      <w:bCs/>
      <w:sz w:val="32"/>
      <w:szCs w:val="32"/>
      <w:lang w:eastAsia="tr-TR"/>
    </w:rPr>
  </w:style>
  <w:style w:type="paragraph" w:customStyle="1" w:styleId="xl122">
    <w:name w:val="xl122"/>
    <w:basedOn w:val="Normal"/>
    <w:rsid w:val="009C1D01"/>
    <w:pPr>
      <w:pBdr>
        <w:top w:val="single" w:sz="8" w:space="0" w:color="auto"/>
        <w:left w:val="single" w:sz="4" w:space="0" w:color="auto"/>
        <w:bottom w:val="single" w:sz="8" w:space="0" w:color="auto"/>
        <w:right w:val="single" w:sz="4" w:space="0" w:color="auto"/>
      </w:pBdr>
      <w:shd w:val="clear" w:color="000000" w:fill="92CDDC"/>
      <w:spacing w:before="100" w:beforeAutospacing="1" w:after="100" w:afterAutospacing="1" w:line="240" w:lineRule="auto"/>
      <w:jc w:val="center"/>
      <w:textAlignment w:val="center"/>
    </w:pPr>
    <w:rPr>
      <w:rFonts w:ascii="Calibri" w:eastAsia="Times New Roman" w:hAnsi="Calibri" w:cs="Calibri"/>
      <w:b/>
      <w:bCs/>
      <w:sz w:val="32"/>
      <w:szCs w:val="32"/>
      <w:lang w:eastAsia="tr-TR"/>
    </w:rPr>
  </w:style>
  <w:style w:type="paragraph" w:customStyle="1" w:styleId="xl123">
    <w:name w:val="xl123"/>
    <w:basedOn w:val="Normal"/>
    <w:rsid w:val="009C1D01"/>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Arial TUR" w:eastAsia="Times New Roman" w:hAnsi="Arial TUR" w:cs="Arial TUR"/>
      <w:b/>
      <w:bCs/>
      <w:sz w:val="30"/>
      <w:szCs w:val="30"/>
      <w:lang w:eastAsia="tr-TR"/>
    </w:rPr>
  </w:style>
  <w:style w:type="paragraph" w:customStyle="1" w:styleId="xl124">
    <w:name w:val="xl124"/>
    <w:basedOn w:val="Normal"/>
    <w:rsid w:val="009C1D0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pPr>
    <w:rPr>
      <w:rFonts w:ascii="Calibri" w:eastAsia="Times New Roman" w:hAnsi="Calibri" w:cs="Calibri"/>
      <w:b/>
      <w:bCs/>
      <w:sz w:val="30"/>
      <w:szCs w:val="30"/>
      <w:lang w:eastAsia="tr-TR"/>
    </w:rPr>
  </w:style>
  <w:style w:type="paragraph" w:customStyle="1" w:styleId="xl125">
    <w:name w:val="xl125"/>
    <w:basedOn w:val="Normal"/>
    <w:rsid w:val="009C1D01"/>
    <w:pPr>
      <w:pBdr>
        <w:top w:val="single" w:sz="4" w:space="0" w:color="auto"/>
        <w:left w:val="single" w:sz="4" w:space="0" w:color="auto"/>
        <w:bottom w:val="single" w:sz="4" w:space="0" w:color="auto"/>
      </w:pBdr>
      <w:shd w:val="clear" w:color="000000" w:fill="D8E4BC"/>
      <w:spacing w:before="100" w:beforeAutospacing="1" w:after="100" w:afterAutospacing="1" w:line="240" w:lineRule="auto"/>
      <w:jc w:val="center"/>
      <w:textAlignment w:val="center"/>
    </w:pPr>
    <w:rPr>
      <w:rFonts w:ascii="Calibri" w:eastAsia="Times New Roman" w:hAnsi="Calibri" w:cs="Calibri"/>
      <w:b/>
      <w:bCs/>
      <w:sz w:val="30"/>
      <w:szCs w:val="30"/>
      <w:lang w:eastAsia="tr-TR"/>
    </w:rPr>
  </w:style>
  <w:style w:type="paragraph" w:styleId="NormalWeb">
    <w:name w:val="Normal (Web)"/>
    <w:basedOn w:val="Normal"/>
    <w:uiPriority w:val="99"/>
    <w:semiHidden/>
    <w:unhideWhenUsed/>
    <w:rsid w:val="00BC0EAC"/>
    <w:pPr>
      <w:spacing w:before="100" w:beforeAutospacing="1" w:after="100" w:afterAutospacing="1" w:line="240" w:lineRule="auto"/>
    </w:pPr>
    <w:rPr>
      <w:rFonts w:ascii="Times New Roman" w:hAnsi="Times New Roman" w:cs="Times New Roman"/>
      <w:sz w:val="24"/>
      <w:szCs w:val="24"/>
      <w:lang w:eastAsia="tr-TR"/>
    </w:rPr>
  </w:style>
  <w:style w:type="character" w:styleId="Gl">
    <w:name w:val="Strong"/>
    <w:basedOn w:val="VarsaylanParagrafYazTipi"/>
    <w:uiPriority w:val="22"/>
    <w:qFormat/>
    <w:rsid w:val="00BC0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4526">
      <w:bodyDiv w:val="1"/>
      <w:marLeft w:val="0"/>
      <w:marRight w:val="0"/>
      <w:marTop w:val="0"/>
      <w:marBottom w:val="0"/>
      <w:divBdr>
        <w:top w:val="none" w:sz="0" w:space="0" w:color="auto"/>
        <w:left w:val="none" w:sz="0" w:space="0" w:color="auto"/>
        <w:bottom w:val="none" w:sz="0" w:space="0" w:color="auto"/>
        <w:right w:val="none" w:sz="0" w:space="0" w:color="auto"/>
      </w:divBdr>
    </w:div>
    <w:div w:id="270432828">
      <w:bodyDiv w:val="1"/>
      <w:marLeft w:val="0"/>
      <w:marRight w:val="0"/>
      <w:marTop w:val="0"/>
      <w:marBottom w:val="0"/>
      <w:divBdr>
        <w:top w:val="none" w:sz="0" w:space="0" w:color="auto"/>
        <w:left w:val="none" w:sz="0" w:space="0" w:color="auto"/>
        <w:bottom w:val="none" w:sz="0" w:space="0" w:color="auto"/>
        <w:right w:val="none" w:sz="0" w:space="0" w:color="auto"/>
      </w:divBdr>
    </w:div>
    <w:div w:id="388575865">
      <w:bodyDiv w:val="1"/>
      <w:marLeft w:val="0"/>
      <w:marRight w:val="0"/>
      <w:marTop w:val="0"/>
      <w:marBottom w:val="0"/>
      <w:divBdr>
        <w:top w:val="none" w:sz="0" w:space="0" w:color="auto"/>
        <w:left w:val="none" w:sz="0" w:space="0" w:color="auto"/>
        <w:bottom w:val="none" w:sz="0" w:space="0" w:color="auto"/>
        <w:right w:val="none" w:sz="0" w:space="0" w:color="auto"/>
      </w:divBdr>
    </w:div>
    <w:div w:id="915044544">
      <w:bodyDiv w:val="1"/>
      <w:marLeft w:val="0"/>
      <w:marRight w:val="0"/>
      <w:marTop w:val="0"/>
      <w:marBottom w:val="0"/>
      <w:divBdr>
        <w:top w:val="none" w:sz="0" w:space="0" w:color="auto"/>
        <w:left w:val="none" w:sz="0" w:space="0" w:color="auto"/>
        <w:bottom w:val="none" w:sz="0" w:space="0" w:color="auto"/>
        <w:right w:val="none" w:sz="0" w:space="0" w:color="auto"/>
      </w:divBdr>
    </w:div>
    <w:div w:id="923032386">
      <w:bodyDiv w:val="1"/>
      <w:marLeft w:val="0"/>
      <w:marRight w:val="0"/>
      <w:marTop w:val="0"/>
      <w:marBottom w:val="0"/>
      <w:divBdr>
        <w:top w:val="none" w:sz="0" w:space="0" w:color="auto"/>
        <w:left w:val="none" w:sz="0" w:space="0" w:color="auto"/>
        <w:bottom w:val="none" w:sz="0" w:space="0" w:color="auto"/>
        <w:right w:val="none" w:sz="0" w:space="0" w:color="auto"/>
      </w:divBdr>
    </w:div>
    <w:div w:id="1260944417">
      <w:bodyDiv w:val="1"/>
      <w:marLeft w:val="0"/>
      <w:marRight w:val="0"/>
      <w:marTop w:val="0"/>
      <w:marBottom w:val="0"/>
      <w:divBdr>
        <w:top w:val="none" w:sz="0" w:space="0" w:color="auto"/>
        <w:left w:val="none" w:sz="0" w:space="0" w:color="auto"/>
        <w:bottom w:val="none" w:sz="0" w:space="0" w:color="auto"/>
        <w:right w:val="none" w:sz="0" w:space="0" w:color="auto"/>
      </w:divBdr>
    </w:div>
    <w:div w:id="1379939257">
      <w:bodyDiv w:val="1"/>
      <w:marLeft w:val="0"/>
      <w:marRight w:val="0"/>
      <w:marTop w:val="0"/>
      <w:marBottom w:val="0"/>
      <w:divBdr>
        <w:top w:val="none" w:sz="0" w:space="0" w:color="auto"/>
        <w:left w:val="none" w:sz="0" w:space="0" w:color="auto"/>
        <w:bottom w:val="none" w:sz="0" w:space="0" w:color="auto"/>
        <w:right w:val="none" w:sz="0" w:space="0" w:color="auto"/>
      </w:divBdr>
    </w:div>
    <w:div w:id="1625769400">
      <w:bodyDiv w:val="1"/>
      <w:marLeft w:val="0"/>
      <w:marRight w:val="0"/>
      <w:marTop w:val="0"/>
      <w:marBottom w:val="0"/>
      <w:divBdr>
        <w:top w:val="none" w:sz="0" w:space="0" w:color="auto"/>
        <w:left w:val="none" w:sz="0" w:space="0" w:color="auto"/>
        <w:bottom w:val="none" w:sz="0" w:space="0" w:color="auto"/>
        <w:right w:val="none" w:sz="0" w:space="0" w:color="auto"/>
      </w:divBdr>
    </w:div>
    <w:div w:id="1837723479">
      <w:bodyDiv w:val="1"/>
      <w:marLeft w:val="0"/>
      <w:marRight w:val="0"/>
      <w:marTop w:val="0"/>
      <w:marBottom w:val="0"/>
      <w:divBdr>
        <w:top w:val="none" w:sz="0" w:space="0" w:color="auto"/>
        <w:left w:val="none" w:sz="0" w:space="0" w:color="auto"/>
        <w:bottom w:val="none" w:sz="0" w:space="0" w:color="auto"/>
        <w:right w:val="none" w:sz="0" w:space="0" w:color="auto"/>
      </w:divBdr>
    </w:div>
    <w:div w:id="2023315138">
      <w:bodyDiv w:val="1"/>
      <w:marLeft w:val="0"/>
      <w:marRight w:val="0"/>
      <w:marTop w:val="0"/>
      <w:marBottom w:val="0"/>
      <w:divBdr>
        <w:top w:val="none" w:sz="0" w:space="0" w:color="auto"/>
        <w:left w:val="none" w:sz="0" w:space="0" w:color="auto"/>
        <w:bottom w:val="none" w:sz="0" w:space="0" w:color="auto"/>
        <w:right w:val="none" w:sz="0" w:space="0" w:color="auto"/>
      </w:divBdr>
    </w:div>
    <w:div w:id="2048212360">
      <w:bodyDiv w:val="1"/>
      <w:marLeft w:val="0"/>
      <w:marRight w:val="0"/>
      <w:marTop w:val="0"/>
      <w:marBottom w:val="0"/>
      <w:divBdr>
        <w:top w:val="none" w:sz="0" w:space="0" w:color="auto"/>
        <w:left w:val="none" w:sz="0" w:space="0" w:color="auto"/>
        <w:bottom w:val="none" w:sz="0" w:space="0" w:color="auto"/>
        <w:right w:val="none" w:sz="0" w:space="0" w:color="auto"/>
      </w:divBdr>
      <w:divsChild>
        <w:div w:id="6178207">
          <w:marLeft w:val="0"/>
          <w:marRight w:val="0"/>
          <w:marTop w:val="0"/>
          <w:marBottom w:val="0"/>
          <w:divBdr>
            <w:top w:val="none" w:sz="0" w:space="0" w:color="auto"/>
            <w:left w:val="none" w:sz="0" w:space="0" w:color="auto"/>
            <w:bottom w:val="none" w:sz="0" w:space="0" w:color="auto"/>
            <w:right w:val="none" w:sz="0" w:space="0" w:color="auto"/>
          </w:divBdr>
          <w:divsChild>
            <w:div w:id="52464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3403F-7A42-43AA-B92B-7098C5439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1173</Words>
  <Characters>6687</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Dsi</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Nuri Zayif</dc:creator>
  <cp:keywords/>
  <dc:description/>
  <cp:lastModifiedBy>Tayfun Turan</cp:lastModifiedBy>
  <cp:revision>2</cp:revision>
  <cp:lastPrinted>2025-11-04T09:36:00Z</cp:lastPrinted>
  <dcterms:created xsi:type="dcterms:W3CDTF">2025-11-24T07:28:00Z</dcterms:created>
  <dcterms:modified xsi:type="dcterms:W3CDTF">2025-11-24T07:28:00Z</dcterms:modified>
</cp:coreProperties>
</file>