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E4B99" w14:textId="3684EDDB" w:rsidR="00987B4C" w:rsidRPr="008025A7" w:rsidRDefault="00987B4C" w:rsidP="00D65A30">
      <w:pPr>
        <w:autoSpaceDE w:val="0"/>
        <w:autoSpaceDN w:val="0"/>
        <w:adjustRightInd w:val="0"/>
        <w:spacing w:after="0" w:line="240" w:lineRule="auto"/>
        <w:jc w:val="center"/>
        <w:rPr>
          <w:rFonts w:ascii="Times New Roman" w:hAnsi="Times New Roman" w:cs="Times New Roman"/>
          <w:b/>
          <w:bCs/>
          <w:sz w:val="20"/>
          <w:szCs w:val="20"/>
        </w:rPr>
      </w:pPr>
      <w:r w:rsidRPr="008025A7">
        <w:rPr>
          <w:rFonts w:ascii="Times New Roman" w:hAnsi="Times New Roman" w:cs="Times New Roman"/>
          <w:b/>
          <w:bCs/>
          <w:sz w:val="20"/>
          <w:szCs w:val="20"/>
        </w:rPr>
        <w:t xml:space="preserve">ANKARA DSİ </w:t>
      </w:r>
      <w:r w:rsidR="00437C0C">
        <w:rPr>
          <w:rFonts w:ascii="Times New Roman" w:hAnsi="Times New Roman" w:cs="Times New Roman"/>
          <w:b/>
          <w:bCs/>
          <w:sz w:val="20"/>
          <w:szCs w:val="20"/>
        </w:rPr>
        <w:t>5</w:t>
      </w:r>
      <w:r w:rsidRPr="008025A7">
        <w:rPr>
          <w:rFonts w:ascii="Times New Roman" w:hAnsi="Times New Roman" w:cs="Times New Roman"/>
          <w:b/>
          <w:bCs/>
          <w:sz w:val="20"/>
          <w:szCs w:val="20"/>
        </w:rPr>
        <w:t>.BÖLGE MÜDÜRLÜĞÜNDEN</w:t>
      </w:r>
    </w:p>
    <w:p w14:paraId="35A6F20B" w14:textId="2E7D7AF4" w:rsidR="00987B4C" w:rsidRPr="00E358AA" w:rsidRDefault="00987B4C" w:rsidP="00D65A30">
      <w:pPr>
        <w:autoSpaceDE w:val="0"/>
        <w:autoSpaceDN w:val="0"/>
        <w:adjustRightInd w:val="0"/>
        <w:spacing w:after="0" w:line="240" w:lineRule="auto"/>
        <w:jc w:val="center"/>
        <w:rPr>
          <w:rFonts w:ascii="Times New Roman" w:hAnsi="Times New Roman" w:cs="Times New Roman"/>
          <w:b/>
          <w:bCs/>
          <w:sz w:val="18"/>
          <w:szCs w:val="18"/>
        </w:rPr>
      </w:pPr>
      <w:r w:rsidRPr="00E358AA">
        <w:rPr>
          <w:rFonts w:ascii="Times New Roman" w:hAnsi="Times New Roman" w:cs="Times New Roman"/>
          <w:b/>
          <w:bCs/>
          <w:sz w:val="18"/>
          <w:szCs w:val="18"/>
        </w:rPr>
        <w:t xml:space="preserve">TAŞINMAZ MAL </w:t>
      </w:r>
      <w:r w:rsidR="003D411E">
        <w:rPr>
          <w:rFonts w:ascii="Times New Roman" w:hAnsi="Times New Roman" w:cs="Times New Roman"/>
          <w:b/>
          <w:bCs/>
          <w:sz w:val="18"/>
          <w:szCs w:val="18"/>
        </w:rPr>
        <w:t>KİRALAMA</w:t>
      </w:r>
      <w:r w:rsidRPr="00E358AA">
        <w:rPr>
          <w:rFonts w:ascii="Times New Roman" w:hAnsi="Times New Roman" w:cs="Times New Roman"/>
          <w:b/>
          <w:bCs/>
          <w:sz w:val="18"/>
          <w:szCs w:val="18"/>
        </w:rPr>
        <w:t xml:space="preserve"> İLANI</w:t>
      </w:r>
    </w:p>
    <w:p w14:paraId="60A05215" w14:textId="7B03F350" w:rsidR="00987B4C" w:rsidRPr="00DB5DDC" w:rsidRDefault="00987B4C" w:rsidP="00DB5DDC">
      <w:pPr>
        <w:autoSpaceDE w:val="0"/>
        <w:autoSpaceDN w:val="0"/>
        <w:adjustRightInd w:val="0"/>
        <w:spacing w:after="0"/>
        <w:jc w:val="both"/>
        <w:rPr>
          <w:rFonts w:ascii="Times New Roman" w:hAnsi="Times New Roman" w:cs="Times New Roman"/>
          <w:sz w:val="18"/>
          <w:szCs w:val="18"/>
        </w:rPr>
      </w:pPr>
      <w:r w:rsidRPr="00DB5DDC">
        <w:rPr>
          <w:rFonts w:ascii="Times New Roman" w:hAnsi="Times New Roman" w:cs="Times New Roman"/>
          <w:b/>
          <w:bCs/>
          <w:sz w:val="18"/>
          <w:szCs w:val="18"/>
        </w:rPr>
        <w:t xml:space="preserve">1- </w:t>
      </w:r>
      <w:r w:rsidRPr="00DB5DDC">
        <w:rPr>
          <w:rFonts w:ascii="Times New Roman" w:hAnsi="Times New Roman" w:cs="Times New Roman"/>
          <w:sz w:val="18"/>
          <w:szCs w:val="18"/>
        </w:rPr>
        <w:t xml:space="preserve">Aşağıda özellikleri belirtilen </w:t>
      </w:r>
      <w:r w:rsidR="00B41637" w:rsidRPr="00DB5DDC">
        <w:rPr>
          <w:rFonts w:ascii="Times New Roman" w:hAnsi="Times New Roman" w:cs="Times New Roman"/>
          <w:sz w:val="18"/>
          <w:szCs w:val="18"/>
        </w:rPr>
        <w:t>2</w:t>
      </w:r>
      <w:r w:rsidR="00453E54" w:rsidRPr="00DB5DDC">
        <w:rPr>
          <w:rFonts w:ascii="Times New Roman" w:hAnsi="Times New Roman" w:cs="Times New Roman"/>
          <w:sz w:val="18"/>
          <w:szCs w:val="18"/>
        </w:rPr>
        <w:t>5</w:t>
      </w:r>
      <w:r w:rsidR="00B41637" w:rsidRPr="00DB5DDC">
        <w:rPr>
          <w:rFonts w:ascii="Times New Roman" w:hAnsi="Times New Roman" w:cs="Times New Roman"/>
          <w:sz w:val="18"/>
          <w:szCs w:val="18"/>
        </w:rPr>
        <w:t xml:space="preserve"> adet toplam </w:t>
      </w:r>
      <w:r w:rsidR="00B41637" w:rsidRPr="00DB5DDC">
        <w:rPr>
          <w:rFonts w:ascii="Times New Roman" w:eastAsia="Times New Roman" w:hAnsi="Times New Roman" w:cs="Times New Roman"/>
          <w:color w:val="000000"/>
          <w:sz w:val="18"/>
          <w:szCs w:val="18"/>
          <w:lang w:eastAsia="tr-TR"/>
        </w:rPr>
        <w:t>225.142,78 m</w:t>
      </w:r>
      <w:r w:rsidR="00B41637" w:rsidRPr="00DB5DDC">
        <w:rPr>
          <w:rFonts w:ascii="Times New Roman" w:eastAsia="Times New Roman" w:hAnsi="Times New Roman" w:cs="Times New Roman"/>
          <w:color w:val="000000"/>
          <w:sz w:val="18"/>
          <w:szCs w:val="18"/>
          <w:vertAlign w:val="superscript"/>
          <w:lang w:eastAsia="tr-TR"/>
        </w:rPr>
        <w:t>2</w:t>
      </w:r>
      <w:r w:rsidR="00B41637" w:rsidRPr="00DB5DDC">
        <w:rPr>
          <w:rFonts w:ascii="Times New Roman" w:hAnsi="Times New Roman" w:cs="Times New Roman"/>
          <w:sz w:val="18"/>
          <w:szCs w:val="18"/>
        </w:rPr>
        <w:t xml:space="preserve"> </w:t>
      </w:r>
      <w:r w:rsidR="001B48A0" w:rsidRPr="00DB5DDC">
        <w:rPr>
          <w:rFonts w:ascii="Times New Roman" w:hAnsi="Times New Roman" w:cs="Times New Roman"/>
          <w:sz w:val="18"/>
          <w:szCs w:val="18"/>
        </w:rPr>
        <w:t xml:space="preserve">yüzölçümlü </w:t>
      </w:r>
      <w:r w:rsidRPr="00DB5DDC">
        <w:rPr>
          <w:rFonts w:ascii="Times New Roman" w:hAnsi="Times New Roman" w:cs="Times New Roman"/>
          <w:sz w:val="18"/>
          <w:szCs w:val="18"/>
        </w:rPr>
        <w:t>taşınmaz mal</w:t>
      </w:r>
      <w:r w:rsidR="001B48A0" w:rsidRPr="00DB5DDC">
        <w:rPr>
          <w:rFonts w:ascii="Times New Roman" w:hAnsi="Times New Roman" w:cs="Times New Roman"/>
          <w:sz w:val="18"/>
          <w:szCs w:val="18"/>
        </w:rPr>
        <w:t>lar</w:t>
      </w:r>
      <w:r w:rsidRPr="00DB5DDC">
        <w:rPr>
          <w:rFonts w:ascii="Times New Roman" w:hAnsi="Times New Roman" w:cs="Times New Roman"/>
          <w:sz w:val="18"/>
          <w:szCs w:val="18"/>
        </w:rPr>
        <w:t xml:space="preserve"> 2886 sayılı Devlet İhale kanununun 45. maddesi ve Devlet Su İşleri Genel </w:t>
      </w:r>
      <w:r w:rsidR="00453E54" w:rsidRPr="00DB5DDC">
        <w:rPr>
          <w:rFonts w:ascii="Times New Roman" w:hAnsi="Times New Roman" w:cs="Times New Roman"/>
          <w:sz w:val="18"/>
          <w:szCs w:val="18"/>
        </w:rPr>
        <w:t>Müdürlüğüne Ait Taşınmaz Mal Satışı ve Kiraya Verilmesine Ait Yönetmelik</w:t>
      </w:r>
      <w:r w:rsidRPr="00DB5DDC">
        <w:rPr>
          <w:rFonts w:ascii="Times New Roman" w:hAnsi="Times New Roman" w:cs="Times New Roman"/>
          <w:sz w:val="18"/>
          <w:szCs w:val="18"/>
        </w:rPr>
        <w:t xml:space="preserve">’e göre “AÇIK TEKLİF USULÜ” ile Mustafa Kemal Mah. 2151/1.Cadde A Blok No:24 Çankaya/ANKARA adresinde bulunan DSİ 5.Bölge Müdürlüğü Emlak ve Kamulaştırma Şube Müdürlüğünde aşağıda belirtilen gün ve saatte </w:t>
      </w:r>
      <w:r w:rsidR="00E020BF" w:rsidRPr="00DB5DDC">
        <w:rPr>
          <w:rFonts w:ascii="Times New Roman" w:hAnsi="Times New Roman" w:cs="Times New Roman"/>
          <w:sz w:val="18"/>
          <w:szCs w:val="18"/>
        </w:rPr>
        <w:t>kiralaması</w:t>
      </w:r>
      <w:r w:rsidRPr="00DB5DDC">
        <w:rPr>
          <w:rFonts w:ascii="Times New Roman" w:hAnsi="Times New Roman" w:cs="Times New Roman"/>
          <w:sz w:val="18"/>
          <w:szCs w:val="18"/>
        </w:rPr>
        <w:t xml:space="preserve"> yapılacaktır.</w:t>
      </w:r>
      <w:r w:rsidR="008025A7" w:rsidRPr="00DB5DDC">
        <w:rPr>
          <w:rFonts w:ascii="Times New Roman" w:hAnsi="Times New Roman" w:cs="Times New Roman"/>
          <w:sz w:val="18"/>
          <w:szCs w:val="18"/>
        </w:rPr>
        <w:t xml:space="preserve"> </w:t>
      </w:r>
      <w:r w:rsidRPr="00DB5DDC">
        <w:rPr>
          <w:rFonts w:ascii="Times New Roman" w:hAnsi="Times New Roman" w:cs="Times New Roman"/>
          <w:sz w:val="18"/>
          <w:szCs w:val="18"/>
        </w:rPr>
        <w:t xml:space="preserve">“Taşınmaz Mal </w:t>
      </w:r>
      <w:r w:rsidR="00E020BF" w:rsidRPr="00DB5DDC">
        <w:rPr>
          <w:rFonts w:ascii="Times New Roman" w:hAnsi="Times New Roman" w:cs="Times New Roman"/>
          <w:sz w:val="18"/>
          <w:szCs w:val="18"/>
        </w:rPr>
        <w:t>Kiralama</w:t>
      </w:r>
      <w:r w:rsidRPr="00DB5DDC">
        <w:rPr>
          <w:rFonts w:ascii="Times New Roman" w:hAnsi="Times New Roman" w:cs="Times New Roman"/>
          <w:sz w:val="18"/>
          <w:szCs w:val="18"/>
        </w:rPr>
        <w:t xml:space="preserve"> Şartnamesi” İdaremizden bedelsiz olarak temin edilebilir.</w:t>
      </w:r>
    </w:p>
    <w:p w14:paraId="0179D16A" w14:textId="77777777" w:rsidR="00987B4C" w:rsidRPr="00DB5DDC" w:rsidRDefault="00E71E20" w:rsidP="00DB5DDC">
      <w:pPr>
        <w:autoSpaceDE w:val="0"/>
        <w:autoSpaceDN w:val="0"/>
        <w:adjustRightInd w:val="0"/>
        <w:spacing w:after="0" w:line="240" w:lineRule="auto"/>
        <w:jc w:val="both"/>
        <w:rPr>
          <w:rFonts w:ascii="Times New Roman" w:hAnsi="Times New Roman" w:cs="Times New Roman"/>
          <w:sz w:val="18"/>
          <w:szCs w:val="18"/>
        </w:rPr>
      </w:pPr>
      <w:r w:rsidRPr="00DB5DDC">
        <w:rPr>
          <w:rFonts w:ascii="Times New Roman" w:hAnsi="Times New Roman" w:cs="Times New Roman"/>
          <w:b/>
          <w:bCs/>
          <w:sz w:val="18"/>
          <w:szCs w:val="18"/>
        </w:rPr>
        <w:t>2</w:t>
      </w:r>
      <w:r w:rsidR="00987B4C" w:rsidRPr="00DB5DDC">
        <w:rPr>
          <w:rFonts w:ascii="Times New Roman" w:hAnsi="Times New Roman" w:cs="Times New Roman"/>
          <w:b/>
          <w:bCs/>
          <w:sz w:val="18"/>
          <w:szCs w:val="18"/>
        </w:rPr>
        <w:t xml:space="preserve">- </w:t>
      </w:r>
      <w:r w:rsidR="00987B4C" w:rsidRPr="00DB5DDC">
        <w:rPr>
          <w:rFonts w:ascii="Times New Roman" w:hAnsi="Times New Roman" w:cs="Times New Roman"/>
          <w:sz w:val="18"/>
          <w:szCs w:val="18"/>
        </w:rPr>
        <w:t>İhaleye iştirak edecek şirketler, şirketin imza sirküleri veya şirket namına tekliflerde</w:t>
      </w:r>
      <w:r w:rsidR="00E358AA" w:rsidRPr="00DB5DDC">
        <w:rPr>
          <w:rFonts w:ascii="Times New Roman" w:hAnsi="Times New Roman" w:cs="Times New Roman"/>
          <w:sz w:val="18"/>
          <w:szCs w:val="18"/>
        </w:rPr>
        <w:t xml:space="preserve"> </w:t>
      </w:r>
      <w:r w:rsidR="00987B4C" w:rsidRPr="00DB5DDC">
        <w:rPr>
          <w:rFonts w:ascii="Times New Roman" w:hAnsi="Times New Roman" w:cs="Times New Roman"/>
          <w:sz w:val="18"/>
          <w:szCs w:val="18"/>
        </w:rPr>
        <w:t>bulunacak kimselerin şirketin vekili olduğunu noterden onaylı vekaletname, şirketin idare merkezinin bulunduğu yer mahkemesinden ve siciline kayıtlı bulunduğu Ticaret Odasından veya sair resmi makamlardan şirketin kayıtlı ve halen faaliyette bulunduğuna dair belge (ilk ilan tarihinden sonra alınmış) ile başvuruda bulunması gerekmektedir.</w:t>
      </w:r>
    </w:p>
    <w:p w14:paraId="3963848F" w14:textId="5A1DC4BF" w:rsidR="00987B4C" w:rsidRPr="00DB5DDC" w:rsidRDefault="00E71E20" w:rsidP="00810A77">
      <w:pPr>
        <w:autoSpaceDE w:val="0"/>
        <w:autoSpaceDN w:val="0"/>
        <w:spacing w:after="0" w:line="240" w:lineRule="auto"/>
        <w:jc w:val="both"/>
        <w:rPr>
          <w:rFonts w:ascii="Times New Roman" w:hAnsi="Times New Roman" w:cs="Times New Roman"/>
          <w:sz w:val="18"/>
          <w:szCs w:val="18"/>
        </w:rPr>
      </w:pPr>
      <w:r w:rsidRPr="00DB5DDC">
        <w:rPr>
          <w:rFonts w:ascii="Times New Roman" w:hAnsi="Times New Roman" w:cs="Times New Roman"/>
          <w:b/>
          <w:bCs/>
          <w:sz w:val="18"/>
          <w:szCs w:val="18"/>
        </w:rPr>
        <w:t>3</w:t>
      </w:r>
      <w:r w:rsidR="00987B4C" w:rsidRPr="00DB5DDC">
        <w:rPr>
          <w:rFonts w:ascii="Times New Roman" w:hAnsi="Times New Roman" w:cs="Times New Roman"/>
          <w:b/>
          <w:bCs/>
          <w:sz w:val="18"/>
          <w:szCs w:val="18"/>
        </w:rPr>
        <w:t>-</w:t>
      </w:r>
      <w:r w:rsidR="00987B4C" w:rsidRPr="00DB5DDC">
        <w:rPr>
          <w:rFonts w:ascii="Times New Roman" w:hAnsi="Times New Roman" w:cs="Times New Roman"/>
          <w:sz w:val="18"/>
          <w:szCs w:val="18"/>
        </w:rPr>
        <w:t xml:space="preserve">2886 Sayılı Devlet İhale Kanunun 5. Maddesinde yazılı şartlara haiz olmak </w:t>
      </w:r>
      <w:r w:rsidR="001B0377">
        <w:rPr>
          <w:rFonts w:ascii="Times New Roman" w:hAnsi="Times New Roman" w:cs="Times New Roman"/>
          <w:sz w:val="18"/>
          <w:szCs w:val="18"/>
        </w:rPr>
        <w:t>üzere</w:t>
      </w:r>
      <w:r w:rsidR="00987B4C" w:rsidRPr="00DB5DDC">
        <w:rPr>
          <w:rFonts w:ascii="Times New Roman" w:hAnsi="Times New Roman" w:cs="Times New Roman"/>
          <w:sz w:val="18"/>
          <w:szCs w:val="18"/>
        </w:rPr>
        <w:t xml:space="preserve"> ihale günü ve saatinden önce </w:t>
      </w:r>
      <w:r w:rsidR="0023071E" w:rsidRPr="00DB5DDC">
        <w:rPr>
          <w:rFonts w:ascii="Times New Roman" w:hAnsi="Times New Roman" w:cs="Times New Roman"/>
          <w:b/>
          <w:sz w:val="18"/>
          <w:szCs w:val="18"/>
        </w:rPr>
        <w:t>Ziraat Bankası</w:t>
      </w:r>
      <w:r w:rsidR="0023071E" w:rsidRPr="00DB5DDC">
        <w:rPr>
          <w:rFonts w:ascii="Times New Roman" w:hAnsi="Times New Roman" w:cs="Times New Roman"/>
          <w:b/>
          <w:bCs/>
          <w:sz w:val="18"/>
          <w:szCs w:val="18"/>
        </w:rPr>
        <w:t xml:space="preserve"> </w:t>
      </w:r>
      <w:r w:rsidR="0023071E" w:rsidRPr="00DB5DDC">
        <w:rPr>
          <w:rFonts w:ascii="Times New Roman" w:hAnsi="Times New Roman" w:cs="Times New Roman"/>
          <w:b/>
          <w:sz w:val="18"/>
          <w:szCs w:val="18"/>
        </w:rPr>
        <w:t xml:space="preserve">Çukurambar </w:t>
      </w:r>
      <w:r w:rsidR="00987B4C" w:rsidRPr="00DB5DDC">
        <w:rPr>
          <w:rFonts w:ascii="Times New Roman" w:hAnsi="Times New Roman" w:cs="Times New Roman"/>
          <w:b/>
          <w:bCs/>
          <w:sz w:val="18"/>
          <w:szCs w:val="18"/>
        </w:rPr>
        <w:t xml:space="preserve">Şubesinde bulunan </w:t>
      </w:r>
      <w:r w:rsidR="0023071E" w:rsidRPr="00DB5DDC">
        <w:rPr>
          <w:rFonts w:ascii="Times New Roman" w:hAnsi="Times New Roman" w:cs="Times New Roman"/>
          <w:b/>
          <w:sz w:val="18"/>
          <w:szCs w:val="18"/>
        </w:rPr>
        <w:t>TR11 0001 0019 3756 7058 6650 73</w:t>
      </w:r>
      <w:r w:rsidR="0023071E" w:rsidRPr="00DB5DDC">
        <w:rPr>
          <w:rFonts w:ascii="Times New Roman" w:hAnsi="Times New Roman" w:cs="Times New Roman"/>
          <w:sz w:val="18"/>
          <w:szCs w:val="18"/>
        </w:rPr>
        <w:t xml:space="preserve"> </w:t>
      </w:r>
      <w:r w:rsidR="00987B4C" w:rsidRPr="00DB5DDC">
        <w:rPr>
          <w:rFonts w:ascii="Times New Roman" w:hAnsi="Times New Roman" w:cs="Times New Roman"/>
          <w:sz w:val="18"/>
          <w:szCs w:val="18"/>
        </w:rPr>
        <w:t>Iban no.lu</w:t>
      </w:r>
      <w:r w:rsidR="003D411E" w:rsidRPr="00DB5DDC">
        <w:rPr>
          <w:rFonts w:ascii="Times New Roman" w:hAnsi="Times New Roman" w:cs="Times New Roman"/>
          <w:sz w:val="18"/>
          <w:szCs w:val="18"/>
        </w:rPr>
        <w:t xml:space="preserve"> DSİ 5.Bölge Müdürlüğü</w:t>
      </w:r>
      <w:r w:rsidR="001B0377">
        <w:rPr>
          <w:rFonts w:ascii="Times New Roman" w:hAnsi="Times New Roman" w:cs="Times New Roman"/>
          <w:sz w:val="18"/>
          <w:szCs w:val="18"/>
        </w:rPr>
        <w:t>’nün</w:t>
      </w:r>
      <w:r w:rsidR="003D411E" w:rsidRPr="00DB5DDC">
        <w:rPr>
          <w:rFonts w:ascii="Times New Roman" w:hAnsi="Times New Roman" w:cs="Times New Roman"/>
          <w:sz w:val="18"/>
          <w:szCs w:val="18"/>
        </w:rPr>
        <w:t xml:space="preserve"> </w:t>
      </w:r>
      <w:r w:rsidR="00987B4C" w:rsidRPr="00DB5DDC">
        <w:rPr>
          <w:rFonts w:ascii="Times New Roman" w:hAnsi="Times New Roman" w:cs="Times New Roman"/>
          <w:sz w:val="18"/>
          <w:szCs w:val="18"/>
        </w:rPr>
        <w:t>hesabına geçici teminatı yatırmış olarak kimlikleri ile ihale Komisyonu Başkanlığına başvurmaları gerekmektedir.</w:t>
      </w:r>
      <w:r w:rsidR="008A4A72" w:rsidRPr="00DB5DDC">
        <w:rPr>
          <w:rFonts w:ascii="Times New Roman" w:hAnsi="Times New Roman" w:cs="Times New Roman"/>
          <w:sz w:val="18"/>
          <w:szCs w:val="18"/>
        </w:rPr>
        <w:t xml:space="preserve"> </w:t>
      </w:r>
    </w:p>
    <w:p w14:paraId="581F66AB" w14:textId="274D5795" w:rsidR="00AD1854" w:rsidRPr="00DB5DDC" w:rsidRDefault="00AD1854" w:rsidP="00AD1854">
      <w:pPr>
        <w:spacing w:after="0"/>
        <w:jc w:val="both"/>
        <w:rPr>
          <w:rFonts w:ascii="Times New Roman" w:hAnsi="Times New Roman" w:cs="Times New Roman"/>
          <w:sz w:val="18"/>
          <w:szCs w:val="18"/>
        </w:rPr>
      </w:pPr>
      <w:r w:rsidRPr="00533DC9">
        <w:rPr>
          <w:rFonts w:ascii="Times New Roman" w:hAnsi="Times New Roman" w:cs="Times New Roman"/>
          <w:b/>
          <w:bCs/>
          <w:sz w:val="18"/>
          <w:szCs w:val="18"/>
        </w:rPr>
        <w:t>4-</w:t>
      </w:r>
      <w:r w:rsidRPr="00DB5DDC">
        <w:rPr>
          <w:rFonts w:ascii="Times New Roman" w:hAnsi="Times New Roman" w:cs="Times New Roman"/>
          <w:sz w:val="18"/>
          <w:szCs w:val="18"/>
        </w:rPr>
        <w:t xml:space="preserve"> Geçici teminatın Bankalardan alınacak geçici teminat mektubu ile verilmesi halinde mektubun içeriğinin 2886 sayılı Kanunun 27’nci maddesi ile Devlet Su İşleri Genel Müdürlüğüne Ait Taşınmaz Mal Satışı ve Kiraya Verilmesine Ait Yönetmelikte belirtilen şartları taşıması ve süresiz olması gerekmektedir.</w:t>
      </w:r>
    </w:p>
    <w:p w14:paraId="39E12C81" w14:textId="73AC467D" w:rsidR="005E0BEF" w:rsidRPr="00DB5DDC" w:rsidRDefault="00AD1854" w:rsidP="00AD1854">
      <w:pPr>
        <w:autoSpaceDE w:val="0"/>
        <w:autoSpaceDN w:val="0"/>
        <w:adjustRightInd w:val="0"/>
        <w:spacing w:after="0" w:line="240" w:lineRule="auto"/>
        <w:jc w:val="both"/>
        <w:rPr>
          <w:rFonts w:ascii="Times New Roman" w:hAnsi="Times New Roman" w:cs="Times New Roman"/>
          <w:sz w:val="18"/>
          <w:szCs w:val="18"/>
        </w:rPr>
      </w:pPr>
      <w:r w:rsidRPr="00533DC9">
        <w:rPr>
          <w:rFonts w:ascii="Times New Roman" w:hAnsi="Times New Roman" w:cs="Times New Roman"/>
          <w:b/>
          <w:bCs/>
          <w:sz w:val="18"/>
          <w:szCs w:val="18"/>
        </w:rPr>
        <w:t>5</w:t>
      </w:r>
      <w:r w:rsidR="00987B4C" w:rsidRPr="00533DC9">
        <w:rPr>
          <w:rFonts w:ascii="Times New Roman" w:hAnsi="Times New Roman" w:cs="Times New Roman"/>
          <w:b/>
          <w:bCs/>
          <w:sz w:val="18"/>
          <w:szCs w:val="18"/>
        </w:rPr>
        <w:t>-</w:t>
      </w:r>
      <w:r w:rsidR="00987B4C" w:rsidRPr="00DB5DDC">
        <w:rPr>
          <w:rFonts w:ascii="Times New Roman" w:hAnsi="Times New Roman" w:cs="Times New Roman"/>
          <w:sz w:val="18"/>
          <w:szCs w:val="18"/>
        </w:rPr>
        <w:t xml:space="preserve"> </w:t>
      </w:r>
      <w:r w:rsidR="00213658" w:rsidRPr="00DB5DDC">
        <w:rPr>
          <w:rFonts w:ascii="Times New Roman" w:hAnsi="Times New Roman" w:cs="Times New Roman"/>
          <w:sz w:val="18"/>
          <w:szCs w:val="18"/>
        </w:rPr>
        <w:t xml:space="preserve">Taşınmaz mal </w:t>
      </w:r>
      <w:r w:rsidR="00E020BF" w:rsidRPr="00DB5DDC">
        <w:rPr>
          <w:rFonts w:ascii="Times New Roman" w:hAnsi="Times New Roman" w:cs="Times New Roman"/>
          <w:sz w:val="18"/>
          <w:szCs w:val="18"/>
        </w:rPr>
        <w:t>kiralama</w:t>
      </w:r>
      <w:r w:rsidR="00213658" w:rsidRPr="00DB5DDC">
        <w:rPr>
          <w:rFonts w:ascii="Times New Roman" w:hAnsi="Times New Roman" w:cs="Times New Roman"/>
          <w:sz w:val="18"/>
          <w:szCs w:val="18"/>
        </w:rPr>
        <w:t xml:space="preserve"> ihalelerinde tüm vergi, resim ve harçlar alıcısına aittir.</w:t>
      </w:r>
    </w:p>
    <w:p w14:paraId="14B32293" w14:textId="77777777" w:rsidR="003D411E" w:rsidRPr="00DB5DDC" w:rsidRDefault="003D411E" w:rsidP="003D411E">
      <w:pPr>
        <w:autoSpaceDE w:val="0"/>
        <w:autoSpaceDN w:val="0"/>
        <w:spacing w:after="0" w:line="240" w:lineRule="auto"/>
        <w:jc w:val="both"/>
        <w:rPr>
          <w:rFonts w:ascii="Times New Roman" w:hAnsi="Times New Roman" w:cs="Times New Roman"/>
          <w:sz w:val="18"/>
          <w:szCs w:val="18"/>
        </w:rPr>
      </w:pPr>
      <w:r w:rsidRPr="00533DC9">
        <w:rPr>
          <w:rFonts w:ascii="Times New Roman" w:hAnsi="Times New Roman" w:cs="Times New Roman"/>
          <w:b/>
          <w:bCs/>
          <w:sz w:val="18"/>
          <w:szCs w:val="18"/>
        </w:rPr>
        <w:t>6-</w:t>
      </w:r>
      <w:r w:rsidRPr="00DB5DDC">
        <w:rPr>
          <w:rFonts w:ascii="Times New Roman" w:hAnsi="Times New Roman" w:cs="Times New Roman"/>
          <w:sz w:val="18"/>
          <w:szCs w:val="18"/>
        </w:rPr>
        <w:t xml:space="preserve">Posta yolu ile yapılan başvurular kabul edilmeyecektir. </w:t>
      </w:r>
    </w:p>
    <w:p w14:paraId="3B90818E" w14:textId="7F585430" w:rsidR="003D411E" w:rsidRPr="00DB5DDC" w:rsidRDefault="003D411E" w:rsidP="003D411E">
      <w:pPr>
        <w:autoSpaceDE w:val="0"/>
        <w:autoSpaceDN w:val="0"/>
        <w:spacing w:after="0" w:line="240" w:lineRule="auto"/>
        <w:jc w:val="both"/>
        <w:rPr>
          <w:rFonts w:ascii="Times New Roman" w:hAnsi="Times New Roman" w:cs="Times New Roman"/>
          <w:sz w:val="18"/>
          <w:szCs w:val="18"/>
        </w:rPr>
      </w:pPr>
      <w:r w:rsidRPr="00533DC9">
        <w:rPr>
          <w:rFonts w:ascii="Times New Roman" w:hAnsi="Times New Roman" w:cs="Times New Roman"/>
          <w:b/>
          <w:bCs/>
          <w:sz w:val="18"/>
          <w:szCs w:val="18"/>
        </w:rPr>
        <w:t>7-</w:t>
      </w:r>
      <w:r w:rsidRPr="00DB5DDC">
        <w:rPr>
          <w:rFonts w:ascii="Times New Roman" w:hAnsi="Times New Roman" w:cs="Times New Roman"/>
          <w:sz w:val="18"/>
          <w:szCs w:val="18"/>
        </w:rPr>
        <w:t>İhale tarih ve saatinden önce başvuru yapılması gerekmekte olup gecikme halinde ihaleye iştirak etmek mümkün değildir.</w:t>
      </w:r>
    </w:p>
    <w:p w14:paraId="083D90BF" w14:textId="040A4473" w:rsidR="00453E54" w:rsidRPr="00DB5DDC" w:rsidRDefault="00453E54" w:rsidP="003D411E">
      <w:pPr>
        <w:autoSpaceDE w:val="0"/>
        <w:autoSpaceDN w:val="0"/>
        <w:spacing w:after="0" w:line="240" w:lineRule="auto"/>
        <w:jc w:val="both"/>
        <w:rPr>
          <w:rFonts w:ascii="Times New Roman" w:hAnsi="Times New Roman" w:cs="Times New Roman"/>
          <w:sz w:val="18"/>
          <w:szCs w:val="18"/>
        </w:rPr>
      </w:pPr>
      <w:r w:rsidRPr="00533DC9">
        <w:rPr>
          <w:rFonts w:ascii="Times New Roman" w:hAnsi="Times New Roman" w:cs="Times New Roman"/>
          <w:b/>
          <w:bCs/>
          <w:sz w:val="18"/>
          <w:szCs w:val="18"/>
        </w:rPr>
        <w:t>8</w:t>
      </w:r>
      <w:r w:rsidRPr="00DB5DDC">
        <w:rPr>
          <w:rFonts w:ascii="Times New Roman" w:hAnsi="Times New Roman" w:cs="Times New Roman"/>
          <w:sz w:val="18"/>
          <w:szCs w:val="18"/>
        </w:rPr>
        <w:t>-Kiraya verilecek taşınmazlar tek blok halinde ihaleye çıkacaktır.</w:t>
      </w:r>
    </w:p>
    <w:p w14:paraId="0E752BE8" w14:textId="77777777" w:rsidR="00987B4C" w:rsidRPr="00E358AA" w:rsidRDefault="00987B4C" w:rsidP="00987B4C">
      <w:pPr>
        <w:autoSpaceDE w:val="0"/>
        <w:autoSpaceDN w:val="0"/>
        <w:adjustRightInd w:val="0"/>
        <w:spacing w:after="0" w:line="240" w:lineRule="auto"/>
        <w:rPr>
          <w:rFonts w:ascii="Times New Roman" w:hAnsi="Times New Roman" w:cs="Times New Roman"/>
          <w:sz w:val="18"/>
          <w:szCs w:val="18"/>
        </w:rPr>
      </w:pPr>
    </w:p>
    <w:tbl>
      <w:tblPr>
        <w:tblW w:w="10541" w:type="dxa"/>
        <w:tblInd w:w="-513" w:type="dxa"/>
        <w:tblCellMar>
          <w:left w:w="70" w:type="dxa"/>
          <w:right w:w="70" w:type="dxa"/>
        </w:tblCellMar>
        <w:tblLook w:val="04A0" w:firstRow="1" w:lastRow="0" w:firstColumn="1" w:lastColumn="0" w:noHBand="0" w:noVBand="1"/>
      </w:tblPr>
      <w:tblGrid>
        <w:gridCol w:w="491"/>
        <w:gridCol w:w="353"/>
        <w:gridCol w:w="376"/>
        <w:gridCol w:w="765"/>
        <w:gridCol w:w="512"/>
        <w:gridCol w:w="554"/>
        <w:gridCol w:w="460"/>
        <w:gridCol w:w="518"/>
        <w:gridCol w:w="888"/>
        <w:gridCol w:w="900"/>
        <w:gridCol w:w="779"/>
        <w:gridCol w:w="1095"/>
        <w:gridCol w:w="1030"/>
        <w:gridCol w:w="982"/>
        <w:gridCol w:w="838"/>
      </w:tblGrid>
      <w:tr w:rsidR="00D73B23" w:rsidRPr="0058117B" w14:paraId="797C6E00" w14:textId="77777777" w:rsidTr="00D73B23">
        <w:trPr>
          <w:trHeight w:val="459"/>
        </w:trPr>
        <w:tc>
          <w:tcPr>
            <w:tcW w:w="4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36AE97"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Sıra No</w:t>
            </w:r>
          </w:p>
        </w:tc>
        <w:tc>
          <w:tcPr>
            <w:tcW w:w="3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D4BF61"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İl</w:t>
            </w:r>
          </w:p>
        </w:tc>
        <w:tc>
          <w:tcPr>
            <w:tcW w:w="3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ED4FE"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İlçe</w:t>
            </w:r>
          </w:p>
        </w:tc>
        <w:tc>
          <w:tcPr>
            <w:tcW w:w="7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FDC55A"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Mahalle/ Köy</w:t>
            </w:r>
          </w:p>
        </w:tc>
        <w:tc>
          <w:tcPr>
            <w:tcW w:w="5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8E68F"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Ada</w:t>
            </w:r>
          </w:p>
        </w:tc>
        <w:tc>
          <w:tcPr>
            <w:tcW w:w="5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01E620"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Parsel</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E61BDC"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Cinsi</w:t>
            </w:r>
          </w:p>
        </w:tc>
        <w:tc>
          <w:tcPr>
            <w:tcW w:w="5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C7B6A4"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Hisse Oranı</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B684D2"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Yüzölçümü m2</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1264EC"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Kiralamaya Konu Yüzölçümü   m2</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B69CA8"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Kiralama m2 Birim Fiyatı</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A4BAAB"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Kira Bedeli</w:t>
            </w:r>
          </w:p>
        </w:tc>
        <w:tc>
          <w:tcPr>
            <w:tcW w:w="103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99D93B"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Geçici Teminat Bedeli</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2FA597"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İhale Tarihi</w:t>
            </w:r>
          </w:p>
        </w:tc>
        <w:tc>
          <w:tcPr>
            <w:tcW w:w="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F0871E"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İhale Saati</w:t>
            </w:r>
          </w:p>
        </w:tc>
      </w:tr>
      <w:tr w:rsidR="00D73B23" w:rsidRPr="0058117B" w14:paraId="2A2E3FD5" w14:textId="77777777" w:rsidTr="00D73B23">
        <w:trPr>
          <w:trHeight w:val="586"/>
        </w:trPr>
        <w:tc>
          <w:tcPr>
            <w:tcW w:w="491" w:type="dxa"/>
            <w:vMerge/>
            <w:tcBorders>
              <w:top w:val="single" w:sz="4" w:space="0" w:color="auto"/>
              <w:left w:val="single" w:sz="4" w:space="0" w:color="auto"/>
              <w:bottom w:val="single" w:sz="4" w:space="0" w:color="auto"/>
              <w:right w:val="single" w:sz="4" w:space="0" w:color="auto"/>
            </w:tcBorders>
            <w:vAlign w:val="center"/>
            <w:hideMark/>
          </w:tcPr>
          <w:p w14:paraId="3594E99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53" w:type="dxa"/>
            <w:vMerge/>
            <w:tcBorders>
              <w:top w:val="single" w:sz="4" w:space="0" w:color="auto"/>
              <w:left w:val="single" w:sz="4" w:space="0" w:color="auto"/>
              <w:bottom w:val="single" w:sz="4" w:space="0" w:color="auto"/>
              <w:right w:val="single" w:sz="4" w:space="0" w:color="auto"/>
            </w:tcBorders>
            <w:vAlign w:val="center"/>
            <w:hideMark/>
          </w:tcPr>
          <w:p w14:paraId="2CD3105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single" w:sz="4" w:space="0" w:color="auto"/>
              <w:left w:val="single" w:sz="4" w:space="0" w:color="auto"/>
              <w:bottom w:val="single" w:sz="4" w:space="0" w:color="auto"/>
              <w:right w:val="single" w:sz="4" w:space="0" w:color="auto"/>
            </w:tcBorders>
            <w:vAlign w:val="center"/>
            <w:hideMark/>
          </w:tcPr>
          <w:p w14:paraId="3827A1F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single" w:sz="4" w:space="0" w:color="auto"/>
              <w:left w:val="single" w:sz="4" w:space="0" w:color="auto"/>
              <w:bottom w:val="single" w:sz="4" w:space="0" w:color="auto"/>
              <w:right w:val="single" w:sz="4" w:space="0" w:color="auto"/>
            </w:tcBorders>
            <w:vAlign w:val="center"/>
            <w:hideMark/>
          </w:tcPr>
          <w:p w14:paraId="637C727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vMerge/>
            <w:tcBorders>
              <w:top w:val="single" w:sz="4" w:space="0" w:color="auto"/>
              <w:left w:val="single" w:sz="4" w:space="0" w:color="auto"/>
              <w:bottom w:val="single" w:sz="4" w:space="0" w:color="auto"/>
              <w:right w:val="single" w:sz="4" w:space="0" w:color="auto"/>
            </w:tcBorders>
            <w:vAlign w:val="center"/>
            <w:hideMark/>
          </w:tcPr>
          <w:p w14:paraId="383F355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54" w:type="dxa"/>
            <w:vMerge/>
            <w:tcBorders>
              <w:top w:val="single" w:sz="4" w:space="0" w:color="auto"/>
              <w:left w:val="single" w:sz="4" w:space="0" w:color="auto"/>
              <w:bottom w:val="single" w:sz="4" w:space="0" w:color="auto"/>
              <w:right w:val="single" w:sz="4" w:space="0" w:color="auto"/>
            </w:tcBorders>
            <w:vAlign w:val="center"/>
            <w:hideMark/>
          </w:tcPr>
          <w:p w14:paraId="6BEF023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B357C4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single" w:sz="4" w:space="0" w:color="auto"/>
              <w:left w:val="single" w:sz="4" w:space="0" w:color="auto"/>
              <w:bottom w:val="single" w:sz="4" w:space="0" w:color="auto"/>
              <w:right w:val="single" w:sz="4" w:space="0" w:color="auto"/>
            </w:tcBorders>
            <w:vAlign w:val="center"/>
            <w:hideMark/>
          </w:tcPr>
          <w:p w14:paraId="5DEDB0E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14:paraId="02A819C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05F0F5C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79" w:type="dxa"/>
            <w:vMerge/>
            <w:tcBorders>
              <w:top w:val="single" w:sz="4" w:space="0" w:color="auto"/>
              <w:left w:val="single" w:sz="4" w:space="0" w:color="auto"/>
              <w:bottom w:val="single" w:sz="4" w:space="0" w:color="auto"/>
              <w:right w:val="single" w:sz="4" w:space="0" w:color="auto"/>
            </w:tcBorders>
            <w:vAlign w:val="center"/>
            <w:hideMark/>
          </w:tcPr>
          <w:p w14:paraId="0811A60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1095" w:type="dxa"/>
            <w:vMerge/>
            <w:tcBorders>
              <w:top w:val="single" w:sz="4" w:space="0" w:color="auto"/>
              <w:left w:val="single" w:sz="4" w:space="0" w:color="auto"/>
              <w:bottom w:val="single" w:sz="4" w:space="0" w:color="auto"/>
              <w:right w:val="single" w:sz="4" w:space="0" w:color="auto"/>
            </w:tcBorders>
            <w:vAlign w:val="center"/>
            <w:hideMark/>
          </w:tcPr>
          <w:p w14:paraId="281AC64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2636674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single" w:sz="4" w:space="0" w:color="auto"/>
              <w:left w:val="single" w:sz="4" w:space="0" w:color="auto"/>
              <w:bottom w:val="single" w:sz="4" w:space="0" w:color="auto"/>
              <w:right w:val="single" w:sz="4" w:space="0" w:color="auto"/>
            </w:tcBorders>
            <w:vAlign w:val="center"/>
            <w:hideMark/>
          </w:tcPr>
          <w:p w14:paraId="1024993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38" w:type="dxa"/>
            <w:vMerge/>
            <w:tcBorders>
              <w:top w:val="single" w:sz="4" w:space="0" w:color="auto"/>
              <w:left w:val="single" w:sz="4" w:space="0" w:color="auto"/>
              <w:bottom w:val="single" w:sz="4" w:space="0" w:color="auto"/>
              <w:right w:val="single" w:sz="4" w:space="0" w:color="auto"/>
            </w:tcBorders>
            <w:vAlign w:val="center"/>
            <w:hideMark/>
          </w:tcPr>
          <w:p w14:paraId="6716699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r>
      <w:tr w:rsidR="00D73B23" w:rsidRPr="0058117B" w14:paraId="71E7D254"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4B53A5D2"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w:t>
            </w:r>
          </w:p>
        </w:tc>
        <w:tc>
          <w:tcPr>
            <w:tcW w:w="35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630D4227"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Ankara</w:t>
            </w:r>
          </w:p>
        </w:tc>
        <w:tc>
          <w:tcPr>
            <w:tcW w:w="37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EAFBC58"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Akyurt</w:t>
            </w:r>
          </w:p>
        </w:tc>
        <w:tc>
          <w:tcPr>
            <w:tcW w:w="76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6D93E36"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Kızık</w:t>
            </w:r>
          </w:p>
        </w:tc>
        <w:tc>
          <w:tcPr>
            <w:tcW w:w="512" w:type="dxa"/>
            <w:tcBorders>
              <w:top w:val="nil"/>
              <w:left w:val="nil"/>
              <w:bottom w:val="single" w:sz="4" w:space="0" w:color="auto"/>
              <w:right w:val="single" w:sz="4" w:space="0" w:color="auto"/>
            </w:tcBorders>
            <w:shd w:val="clear" w:color="auto" w:fill="auto"/>
            <w:noWrap/>
            <w:vAlign w:val="bottom"/>
            <w:hideMark/>
          </w:tcPr>
          <w:p w14:paraId="5734409C"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0A9F73D9"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w:t>
            </w:r>
          </w:p>
        </w:tc>
        <w:tc>
          <w:tcPr>
            <w:tcW w:w="460"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222BF0C6" w14:textId="77777777" w:rsidR="00D73B23" w:rsidRPr="0058117B" w:rsidRDefault="00D73B23" w:rsidP="00F8641C">
            <w:pPr>
              <w:spacing w:after="0" w:line="240" w:lineRule="auto"/>
              <w:ind w:left="113" w:right="113"/>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Tarla</w:t>
            </w:r>
          </w:p>
        </w:tc>
        <w:tc>
          <w:tcPr>
            <w:tcW w:w="5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AC0A477"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Tam</w:t>
            </w:r>
          </w:p>
        </w:tc>
        <w:tc>
          <w:tcPr>
            <w:tcW w:w="888" w:type="dxa"/>
            <w:tcBorders>
              <w:top w:val="nil"/>
              <w:left w:val="nil"/>
              <w:bottom w:val="single" w:sz="4" w:space="0" w:color="auto"/>
              <w:right w:val="single" w:sz="4" w:space="0" w:color="auto"/>
            </w:tcBorders>
            <w:shd w:val="clear" w:color="auto" w:fill="auto"/>
            <w:noWrap/>
            <w:vAlign w:val="bottom"/>
            <w:hideMark/>
          </w:tcPr>
          <w:p w14:paraId="1B72161D"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2866.1</w:t>
            </w:r>
          </w:p>
        </w:tc>
        <w:tc>
          <w:tcPr>
            <w:tcW w:w="900" w:type="dxa"/>
            <w:tcBorders>
              <w:top w:val="nil"/>
              <w:left w:val="nil"/>
              <w:bottom w:val="single" w:sz="4" w:space="0" w:color="auto"/>
              <w:right w:val="single" w:sz="4" w:space="0" w:color="auto"/>
            </w:tcBorders>
            <w:shd w:val="clear" w:color="auto" w:fill="auto"/>
            <w:noWrap/>
            <w:vAlign w:val="bottom"/>
            <w:hideMark/>
          </w:tcPr>
          <w:p w14:paraId="02C728C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2344.76</w:t>
            </w:r>
          </w:p>
        </w:tc>
        <w:tc>
          <w:tcPr>
            <w:tcW w:w="779" w:type="dxa"/>
            <w:tcBorders>
              <w:top w:val="nil"/>
              <w:left w:val="nil"/>
              <w:bottom w:val="single" w:sz="4" w:space="0" w:color="auto"/>
              <w:right w:val="single" w:sz="4" w:space="0" w:color="auto"/>
            </w:tcBorders>
            <w:shd w:val="clear" w:color="000000" w:fill="FFFFFF"/>
            <w:noWrap/>
            <w:vAlign w:val="bottom"/>
            <w:hideMark/>
          </w:tcPr>
          <w:p w14:paraId="2D75519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08C8A14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₺23,447.60</w:t>
            </w:r>
          </w:p>
        </w:tc>
        <w:tc>
          <w:tcPr>
            <w:tcW w:w="1030" w:type="dxa"/>
            <w:vMerge w:val="restart"/>
            <w:tcBorders>
              <w:top w:val="nil"/>
              <w:left w:val="single" w:sz="4" w:space="0" w:color="auto"/>
              <w:bottom w:val="single" w:sz="4" w:space="0" w:color="000000"/>
              <w:right w:val="single" w:sz="4" w:space="0" w:color="auto"/>
            </w:tcBorders>
            <w:shd w:val="clear" w:color="auto" w:fill="auto"/>
            <w:vAlign w:val="center"/>
            <w:hideMark/>
          </w:tcPr>
          <w:p w14:paraId="13E0A000" w14:textId="415AF5C8"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094517">
              <w:rPr>
                <w:rFonts w:ascii="Aptos Narrow" w:eastAsia="Times New Roman" w:hAnsi="Aptos Narrow" w:cs="Times New Roman"/>
                <w:b/>
                <w:bCs/>
                <w:color w:val="000000"/>
                <w:sz w:val="16"/>
                <w:szCs w:val="16"/>
                <w:lang w:eastAsia="tr-TR"/>
              </w:rPr>
              <w:t>337.714,17</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2B66ED1A" w14:textId="5BAA0F45" w:rsidR="00D73B23" w:rsidRPr="0058117B" w:rsidRDefault="00D73B23" w:rsidP="0058117B">
            <w:pPr>
              <w:spacing w:after="0" w:line="240" w:lineRule="auto"/>
              <w:jc w:val="center"/>
              <w:rPr>
                <w:rFonts w:ascii="Aptos Narrow" w:eastAsia="Times New Roman" w:hAnsi="Aptos Narrow" w:cs="Times New Roman"/>
                <w:b/>
                <w:bCs/>
                <w:color w:val="000000"/>
                <w:sz w:val="18"/>
                <w:szCs w:val="18"/>
                <w:lang w:eastAsia="tr-TR"/>
              </w:rPr>
            </w:pPr>
            <w:r>
              <w:rPr>
                <w:rFonts w:ascii="Aptos Narrow" w:eastAsia="Times New Roman" w:hAnsi="Aptos Narrow" w:cs="Times New Roman"/>
                <w:b/>
                <w:bCs/>
                <w:color w:val="000000"/>
                <w:sz w:val="18"/>
                <w:szCs w:val="18"/>
                <w:lang w:eastAsia="tr-TR"/>
              </w:rPr>
              <w:t>27.10.2026</w:t>
            </w:r>
          </w:p>
        </w:tc>
        <w:tc>
          <w:tcPr>
            <w:tcW w:w="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A2D4C4" w14:textId="77777777" w:rsidR="00D73B23" w:rsidRPr="0058117B" w:rsidRDefault="00D73B23" w:rsidP="0058117B">
            <w:pPr>
              <w:spacing w:after="0" w:line="240" w:lineRule="auto"/>
              <w:jc w:val="center"/>
              <w:rPr>
                <w:rFonts w:ascii="Aptos Narrow" w:eastAsia="Times New Roman" w:hAnsi="Aptos Narrow" w:cs="Times New Roman"/>
                <w:b/>
                <w:bCs/>
                <w:color w:val="000000"/>
                <w:sz w:val="18"/>
                <w:szCs w:val="18"/>
                <w:lang w:eastAsia="tr-TR"/>
              </w:rPr>
            </w:pPr>
            <w:r w:rsidRPr="0058117B">
              <w:rPr>
                <w:rFonts w:ascii="Aptos Narrow" w:eastAsia="Times New Roman" w:hAnsi="Aptos Narrow" w:cs="Times New Roman"/>
                <w:b/>
                <w:bCs/>
                <w:color w:val="000000"/>
                <w:sz w:val="18"/>
                <w:szCs w:val="18"/>
                <w:lang w:eastAsia="tr-TR"/>
              </w:rPr>
              <w:t>11:00</w:t>
            </w:r>
          </w:p>
        </w:tc>
      </w:tr>
      <w:tr w:rsidR="00D73B23" w:rsidRPr="0058117B" w14:paraId="60E4F153"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657CC37E"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w:t>
            </w:r>
          </w:p>
        </w:tc>
        <w:tc>
          <w:tcPr>
            <w:tcW w:w="353" w:type="dxa"/>
            <w:vMerge/>
            <w:tcBorders>
              <w:top w:val="nil"/>
              <w:left w:val="single" w:sz="4" w:space="0" w:color="auto"/>
              <w:bottom w:val="single" w:sz="4" w:space="0" w:color="000000"/>
              <w:right w:val="single" w:sz="4" w:space="0" w:color="auto"/>
            </w:tcBorders>
            <w:vAlign w:val="center"/>
            <w:hideMark/>
          </w:tcPr>
          <w:p w14:paraId="7E64B70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78CE63D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20D99A0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56F60349"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36E8E914"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11</w:t>
            </w:r>
          </w:p>
        </w:tc>
        <w:tc>
          <w:tcPr>
            <w:tcW w:w="460" w:type="dxa"/>
            <w:vMerge/>
            <w:tcBorders>
              <w:top w:val="nil"/>
              <w:left w:val="single" w:sz="4" w:space="0" w:color="auto"/>
              <w:bottom w:val="single" w:sz="4" w:space="0" w:color="000000"/>
              <w:right w:val="single" w:sz="4" w:space="0" w:color="auto"/>
            </w:tcBorders>
            <w:vAlign w:val="center"/>
            <w:hideMark/>
          </w:tcPr>
          <w:p w14:paraId="20426AC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2F0704D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B51C748"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8191.57</w:t>
            </w:r>
          </w:p>
        </w:tc>
        <w:tc>
          <w:tcPr>
            <w:tcW w:w="900" w:type="dxa"/>
            <w:tcBorders>
              <w:top w:val="nil"/>
              <w:left w:val="nil"/>
              <w:bottom w:val="single" w:sz="4" w:space="0" w:color="auto"/>
              <w:right w:val="single" w:sz="4" w:space="0" w:color="auto"/>
            </w:tcBorders>
            <w:shd w:val="clear" w:color="auto" w:fill="auto"/>
            <w:noWrap/>
            <w:vAlign w:val="bottom"/>
            <w:hideMark/>
          </w:tcPr>
          <w:p w14:paraId="4B56F5D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5959.95</w:t>
            </w:r>
          </w:p>
        </w:tc>
        <w:tc>
          <w:tcPr>
            <w:tcW w:w="779" w:type="dxa"/>
            <w:tcBorders>
              <w:top w:val="nil"/>
              <w:left w:val="nil"/>
              <w:bottom w:val="single" w:sz="4" w:space="0" w:color="auto"/>
              <w:right w:val="single" w:sz="4" w:space="0" w:color="auto"/>
            </w:tcBorders>
            <w:shd w:val="clear" w:color="000000" w:fill="FFFFFF"/>
            <w:noWrap/>
            <w:vAlign w:val="bottom"/>
            <w:hideMark/>
          </w:tcPr>
          <w:p w14:paraId="6221128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29D11A24"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₺59,599.50</w:t>
            </w:r>
          </w:p>
        </w:tc>
        <w:tc>
          <w:tcPr>
            <w:tcW w:w="1030" w:type="dxa"/>
            <w:vMerge/>
            <w:tcBorders>
              <w:top w:val="nil"/>
              <w:left w:val="single" w:sz="4" w:space="0" w:color="auto"/>
              <w:bottom w:val="single" w:sz="4" w:space="0" w:color="000000"/>
              <w:right w:val="single" w:sz="4" w:space="0" w:color="auto"/>
            </w:tcBorders>
            <w:vAlign w:val="center"/>
            <w:hideMark/>
          </w:tcPr>
          <w:p w14:paraId="55E4A10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3F029476"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61064390"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1F46CE01"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4A0AEA66"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3</w:t>
            </w:r>
          </w:p>
        </w:tc>
        <w:tc>
          <w:tcPr>
            <w:tcW w:w="353" w:type="dxa"/>
            <w:vMerge/>
            <w:tcBorders>
              <w:top w:val="nil"/>
              <w:left w:val="single" w:sz="4" w:space="0" w:color="auto"/>
              <w:bottom w:val="single" w:sz="4" w:space="0" w:color="000000"/>
              <w:right w:val="single" w:sz="4" w:space="0" w:color="auto"/>
            </w:tcBorders>
            <w:vAlign w:val="center"/>
            <w:hideMark/>
          </w:tcPr>
          <w:p w14:paraId="1FCF1E7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67D001F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31E9031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5327EAA2"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3D6136EC"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12</w:t>
            </w:r>
          </w:p>
        </w:tc>
        <w:tc>
          <w:tcPr>
            <w:tcW w:w="460" w:type="dxa"/>
            <w:vMerge/>
            <w:tcBorders>
              <w:top w:val="nil"/>
              <w:left w:val="single" w:sz="4" w:space="0" w:color="auto"/>
              <w:bottom w:val="single" w:sz="4" w:space="0" w:color="000000"/>
              <w:right w:val="single" w:sz="4" w:space="0" w:color="auto"/>
            </w:tcBorders>
            <w:vAlign w:val="center"/>
            <w:hideMark/>
          </w:tcPr>
          <w:p w14:paraId="5584CF0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6308255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4A8CC7CE"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16832.61</w:t>
            </w:r>
          </w:p>
        </w:tc>
        <w:tc>
          <w:tcPr>
            <w:tcW w:w="900" w:type="dxa"/>
            <w:tcBorders>
              <w:top w:val="nil"/>
              <w:left w:val="nil"/>
              <w:bottom w:val="single" w:sz="4" w:space="0" w:color="auto"/>
              <w:right w:val="single" w:sz="4" w:space="0" w:color="auto"/>
            </w:tcBorders>
            <w:shd w:val="clear" w:color="auto" w:fill="auto"/>
            <w:noWrap/>
            <w:vAlign w:val="bottom"/>
            <w:hideMark/>
          </w:tcPr>
          <w:p w14:paraId="15D9FDD5"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15445.39</w:t>
            </w:r>
          </w:p>
        </w:tc>
        <w:tc>
          <w:tcPr>
            <w:tcW w:w="779" w:type="dxa"/>
            <w:tcBorders>
              <w:top w:val="nil"/>
              <w:left w:val="nil"/>
              <w:bottom w:val="single" w:sz="4" w:space="0" w:color="auto"/>
              <w:right w:val="single" w:sz="4" w:space="0" w:color="auto"/>
            </w:tcBorders>
            <w:shd w:val="clear" w:color="000000" w:fill="FFFFFF"/>
            <w:noWrap/>
            <w:vAlign w:val="bottom"/>
            <w:hideMark/>
          </w:tcPr>
          <w:p w14:paraId="66EB9F9B"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7856E53B"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₺154,453.90</w:t>
            </w:r>
          </w:p>
        </w:tc>
        <w:tc>
          <w:tcPr>
            <w:tcW w:w="1030" w:type="dxa"/>
            <w:vMerge/>
            <w:tcBorders>
              <w:top w:val="nil"/>
              <w:left w:val="single" w:sz="4" w:space="0" w:color="auto"/>
              <w:bottom w:val="single" w:sz="4" w:space="0" w:color="000000"/>
              <w:right w:val="single" w:sz="4" w:space="0" w:color="auto"/>
            </w:tcBorders>
            <w:vAlign w:val="center"/>
            <w:hideMark/>
          </w:tcPr>
          <w:p w14:paraId="38A5062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2DEA4B4E"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1057C535"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5BD57E1E"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7A59B6BB"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4</w:t>
            </w:r>
          </w:p>
        </w:tc>
        <w:tc>
          <w:tcPr>
            <w:tcW w:w="353" w:type="dxa"/>
            <w:vMerge/>
            <w:tcBorders>
              <w:top w:val="nil"/>
              <w:left w:val="single" w:sz="4" w:space="0" w:color="auto"/>
              <w:bottom w:val="single" w:sz="4" w:space="0" w:color="000000"/>
              <w:right w:val="single" w:sz="4" w:space="0" w:color="auto"/>
            </w:tcBorders>
            <w:vAlign w:val="center"/>
            <w:hideMark/>
          </w:tcPr>
          <w:p w14:paraId="5EC410E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22C865C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7CF5353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660697F4"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26004EEC"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16</w:t>
            </w:r>
          </w:p>
        </w:tc>
        <w:tc>
          <w:tcPr>
            <w:tcW w:w="460" w:type="dxa"/>
            <w:vMerge/>
            <w:tcBorders>
              <w:top w:val="nil"/>
              <w:left w:val="single" w:sz="4" w:space="0" w:color="auto"/>
              <w:bottom w:val="single" w:sz="4" w:space="0" w:color="000000"/>
              <w:right w:val="single" w:sz="4" w:space="0" w:color="auto"/>
            </w:tcBorders>
            <w:vAlign w:val="center"/>
            <w:hideMark/>
          </w:tcPr>
          <w:p w14:paraId="74E0810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63C407A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726728A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6735.27</w:t>
            </w:r>
          </w:p>
        </w:tc>
        <w:tc>
          <w:tcPr>
            <w:tcW w:w="900" w:type="dxa"/>
            <w:tcBorders>
              <w:top w:val="nil"/>
              <w:left w:val="nil"/>
              <w:bottom w:val="single" w:sz="4" w:space="0" w:color="auto"/>
              <w:right w:val="single" w:sz="4" w:space="0" w:color="auto"/>
            </w:tcBorders>
            <w:shd w:val="clear" w:color="auto" w:fill="auto"/>
            <w:noWrap/>
            <w:vAlign w:val="bottom"/>
            <w:hideMark/>
          </w:tcPr>
          <w:p w14:paraId="7A8E657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6084.50</w:t>
            </w:r>
          </w:p>
        </w:tc>
        <w:tc>
          <w:tcPr>
            <w:tcW w:w="779" w:type="dxa"/>
            <w:tcBorders>
              <w:top w:val="nil"/>
              <w:left w:val="nil"/>
              <w:bottom w:val="single" w:sz="4" w:space="0" w:color="auto"/>
              <w:right w:val="single" w:sz="4" w:space="0" w:color="auto"/>
            </w:tcBorders>
            <w:shd w:val="clear" w:color="000000" w:fill="FFFFFF"/>
            <w:noWrap/>
            <w:vAlign w:val="bottom"/>
            <w:hideMark/>
          </w:tcPr>
          <w:p w14:paraId="43D7F421"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4EBD64BD"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₺60,845.00</w:t>
            </w:r>
          </w:p>
        </w:tc>
        <w:tc>
          <w:tcPr>
            <w:tcW w:w="1030" w:type="dxa"/>
            <w:vMerge/>
            <w:tcBorders>
              <w:top w:val="nil"/>
              <w:left w:val="single" w:sz="4" w:space="0" w:color="auto"/>
              <w:bottom w:val="single" w:sz="4" w:space="0" w:color="000000"/>
              <w:right w:val="single" w:sz="4" w:space="0" w:color="auto"/>
            </w:tcBorders>
            <w:vAlign w:val="center"/>
            <w:hideMark/>
          </w:tcPr>
          <w:p w14:paraId="52CE7CD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5697A682"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12DBACBC"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0AC92744"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28541D17"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5</w:t>
            </w:r>
          </w:p>
        </w:tc>
        <w:tc>
          <w:tcPr>
            <w:tcW w:w="353" w:type="dxa"/>
            <w:vMerge/>
            <w:tcBorders>
              <w:top w:val="nil"/>
              <w:left w:val="single" w:sz="4" w:space="0" w:color="auto"/>
              <w:bottom w:val="single" w:sz="4" w:space="0" w:color="000000"/>
              <w:right w:val="single" w:sz="4" w:space="0" w:color="auto"/>
            </w:tcBorders>
            <w:vAlign w:val="center"/>
            <w:hideMark/>
          </w:tcPr>
          <w:p w14:paraId="3DECCD2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40881EA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410D98D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41ACEFE2"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227B760A"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17</w:t>
            </w:r>
          </w:p>
        </w:tc>
        <w:tc>
          <w:tcPr>
            <w:tcW w:w="460" w:type="dxa"/>
            <w:vMerge/>
            <w:tcBorders>
              <w:top w:val="nil"/>
              <w:left w:val="single" w:sz="4" w:space="0" w:color="auto"/>
              <w:bottom w:val="single" w:sz="4" w:space="0" w:color="000000"/>
              <w:right w:val="single" w:sz="4" w:space="0" w:color="auto"/>
            </w:tcBorders>
            <w:vAlign w:val="center"/>
            <w:hideMark/>
          </w:tcPr>
          <w:p w14:paraId="756C154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4E7A299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F9AD1E3"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6130.86</w:t>
            </w:r>
          </w:p>
        </w:tc>
        <w:tc>
          <w:tcPr>
            <w:tcW w:w="900" w:type="dxa"/>
            <w:tcBorders>
              <w:top w:val="nil"/>
              <w:left w:val="nil"/>
              <w:bottom w:val="single" w:sz="4" w:space="0" w:color="auto"/>
              <w:right w:val="single" w:sz="4" w:space="0" w:color="auto"/>
            </w:tcBorders>
            <w:shd w:val="clear" w:color="auto" w:fill="auto"/>
            <w:noWrap/>
            <w:vAlign w:val="bottom"/>
            <w:hideMark/>
          </w:tcPr>
          <w:p w14:paraId="3172BC3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6130.86</w:t>
            </w:r>
          </w:p>
        </w:tc>
        <w:tc>
          <w:tcPr>
            <w:tcW w:w="779" w:type="dxa"/>
            <w:tcBorders>
              <w:top w:val="nil"/>
              <w:left w:val="nil"/>
              <w:bottom w:val="single" w:sz="4" w:space="0" w:color="auto"/>
              <w:right w:val="single" w:sz="4" w:space="0" w:color="auto"/>
            </w:tcBorders>
            <w:shd w:val="clear" w:color="000000" w:fill="FFFFFF"/>
            <w:noWrap/>
            <w:vAlign w:val="bottom"/>
            <w:hideMark/>
          </w:tcPr>
          <w:p w14:paraId="19AC7B01"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08F79F19"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₺61,308.60</w:t>
            </w:r>
          </w:p>
        </w:tc>
        <w:tc>
          <w:tcPr>
            <w:tcW w:w="1030" w:type="dxa"/>
            <w:vMerge/>
            <w:tcBorders>
              <w:top w:val="nil"/>
              <w:left w:val="single" w:sz="4" w:space="0" w:color="auto"/>
              <w:bottom w:val="single" w:sz="4" w:space="0" w:color="000000"/>
              <w:right w:val="single" w:sz="4" w:space="0" w:color="auto"/>
            </w:tcBorders>
            <w:vAlign w:val="center"/>
            <w:hideMark/>
          </w:tcPr>
          <w:p w14:paraId="1E9F2B5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5B4F9235"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16A8EC06"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33934F78"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61F4031D"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6</w:t>
            </w:r>
          </w:p>
        </w:tc>
        <w:tc>
          <w:tcPr>
            <w:tcW w:w="353" w:type="dxa"/>
            <w:vMerge/>
            <w:tcBorders>
              <w:top w:val="nil"/>
              <w:left w:val="single" w:sz="4" w:space="0" w:color="auto"/>
              <w:bottom w:val="single" w:sz="4" w:space="0" w:color="000000"/>
              <w:right w:val="single" w:sz="4" w:space="0" w:color="auto"/>
            </w:tcBorders>
            <w:vAlign w:val="center"/>
            <w:hideMark/>
          </w:tcPr>
          <w:p w14:paraId="69285E3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4CB2D59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03B906D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6C48C2D8"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3E67B6A7"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18</w:t>
            </w:r>
          </w:p>
        </w:tc>
        <w:tc>
          <w:tcPr>
            <w:tcW w:w="460" w:type="dxa"/>
            <w:vMerge/>
            <w:tcBorders>
              <w:top w:val="nil"/>
              <w:left w:val="single" w:sz="4" w:space="0" w:color="auto"/>
              <w:bottom w:val="single" w:sz="4" w:space="0" w:color="000000"/>
              <w:right w:val="single" w:sz="4" w:space="0" w:color="auto"/>
            </w:tcBorders>
            <w:vAlign w:val="center"/>
            <w:hideMark/>
          </w:tcPr>
          <w:p w14:paraId="2BD70AF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73CBBD6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6A2F04CB"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7494.02</w:t>
            </w:r>
          </w:p>
        </w:tc>
        <w:tc>
          <w:tcPr>
            <w:tcW w:w="900" w:type="dxa"/>
            <w:tcBorders>
              <w:top w:val="nil"/>
              <w:left w:val="nil"/>
              <w:bottom w:val="single" w:sz="4" w:space="0" w:color="auto"/>
              <w:right w:val="single" w:sz="4" w:space="0" w:color="auto"/>
            </w:tcBorders>
            <w:shd w:val="clear" w:color="auto" w:fill="auto"/>
            <w:noWrap/>
            <w:vAlign w:val="bottom"/>
            <w:hideMark/>
          </w:tcPr>
          <w:p w14:paraId="28D7C5E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7494.02</w:t>
            </w:r>
          </w:p>
        </w:tc>
        <w:tc>
          <w:tcPr>
            <w:tcW w:w="779" w:type="dxa"/>
            <w:tcBorders>
              <w:top w:val="nil"/>
              <w:left w:val="nil"/>
              <w:bottom w:val="single" w:sz="4" w:space="0" w:color="auto"/>
              <w:right w:val="single" w:sz="4" w:space="0" w:color="auto"/>
            </w:tcBorders>
            <w:shd w:val="clear" w:color="000000" w:fill="FFFFFF"/>
            <w:noWrap/>
            <w:vAlign w:val="bottom"/>
            <w:hideMark/>
          </w:tcPr>
          <w:p w14:paraId="78CEEBF4"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353ED7B8"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₺74,940.20</w:t>
            </w:r>
          </w:p>
        </w:tc>
        <w:tc>
          <w:tcPr>
            <w:tcW w:w="1030" w:type="dxa"/>
            <w:vMerge/>
            <w:tcBorders>
              <w:top w:val="nil"/>
              <w:left w:val="single" w:sz="4" w:space="0" w:color="auto"/>
              <w:bottom w:val="single" w:sz="4" w:space="0" w:color="000000"/>
              <w:right w:val="single" w:sz="4" w:space="0" w:color="auto"/>
            </w:tcBorders>
            <w:vAlign w:val="center"/>
            <w:hideMark/>
          </w:tcPr>
          <w:p w14:paraId="46E66CD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0EB048C"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231A336C"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193D4398"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355C8583"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7</w:t>
            </w:r>
          </w:p>
        </w:tc>
        <w:tc>
          <w:tcPr>
            <w:tcW w:w="353" w:type="dxa"/>
            <w:vMerge/>
            <w:tcBorders>
              <w:top w:val="nil"/>
              <w:left w:val="single" w:sz="4" w:space="0" w:color="auto"/>
              <w:bottom w:val="single" w:sz="4" w:space="0" w:color="000000"/>
              <w:right w:val="single" w:sz="4" w:space="0" w:color="auto"/>
            </w:tcBorders>
            <w:vAlign w:val="center"/>
            <w:hideMark/>
          </w:tcPr>
          <w:p w14:paraId="397AC10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354C7D4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526F65D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16A38AEE"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1B15966B"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19</w:t>
            </w:r>
          </w:p>
        </w:tc>
        <w:tc>
          <w:tcPr>
            <w:tcW w:w="460" w:type="dxa"/>
            <w:vMerge/>
            <w:tcBorders>
              <w:top w:val="nil"/>
              <w:left w:val="single" w:sz="4" w:space="0" w:color="auto"/>
              <w:bottom w:val="single" w:sz="4" w:space="0" w:color="000000"/>
              <w:right w:val="single" w:sz="4" w:space="0" w:color="auto"/>
            </w:tcBorders>
            <w:vAlign w:val="center"/>
            <w:hideMark/>
          </w:tcPr>
          <w:p w14:paraId="26384510"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57BE478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9CA381E"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5233.27</w:t>
            </w:r>
          </w:p>
        </w:tc>
        <w:tc>
          <w:tcPr>
            <w:tcW w:w="900" w:type="dxa"/>
            <w:tcBorders>
              <w:top w:val="nil"/>
              <w:left w:val="nil"/>
              <w:bottom w:val="single" w:sz="4" w:space="0" w:color="auto"/>
              <w:right w:val="single" w:sz="4" w:space="0" w:color="auto"/>
            </w:tcBorders>
            <w:shd w:val="clear" w:color="auto" w:fill="auto"/>
            <w:noWrap/>
            <w:vAlign w:val="bottom"/>
            <w:hideMark/>
          </w:tcPr>
          <w:p w14:paraId="1DD7B456"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5233.27</w:t>
            </w:r>
          </w:p>
        </w:tc>
        <w:tc>
          <w:tcPr>
            <w:tcW w:w="779" w:type="dxa"/>
            <w:tcBorders>
              <w:top w:val="nil"/>
              <w:left w:val="nil"/>
              <w:bottom w:val="single" w:sz="4" w:space="0" w:color="auto"/>
              <w:right w:val="single" w:sz="4" w:space="0" w:color="auto"/>
            </w:tcBorders>
            <w:shd w:val="clear" w:color="000000" w:fill="FFFFFF"/>
            <w:noWrap/>
            <w:vAlign w:val="bottom"/>
            <w:hideMark/>
          </w:tcPr>
          <w:p w14:paraId="772E0E1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3CE0B505"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₺52,332.70</w:t>
            </w:r>
          </w:p>
        </w:tc>
        <w:tc>
          <w:tcPr>
            <w:tcW w:w="1030" w:type="dxa"/>
            <w:vMerge/>
            <w:tcBorders>
              <w:top w:val="nil"/>
              <w:left w:val="single" w:sz="4" w:space="0" w:color="auto"/>
              <w:bottom w:val="single" w:sz="4" w:space="0" w:color="000000"/>
              <w:right w:val="single" w:sz="4" w:space="0" w:color="auto"/>
            </w:tcBorders>
            <w:vAlign w:val="center"/>
            <w:hideMark/>
          </w:tcPr>
          <w:p w14:paraId="138D611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31D2E595"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02BE5562"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127F532D"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5E56D37E"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8</w:t>
            </w:r>
          </w:p>
        </w:tc>
        <w:tc>
          <w:tcPr>
            <w:tcW w:w="353" w:type="dxa"/>
            <w:vMerge/>
            <w:tcBorders>
              <w:top w:val="nil"/>
              <w:left w:val="single" w:sz="4" w:space="0" w:color="auto"/>
              <w:bottom w:val="single" w:sz="4" w:space="0" w:color="000000"/>
              <w:right w:val="single" w:sz="4" w:space="0" w:color="auto"/>
            </w:tcBorders>
            <w:vAlign w:val="center"/>
            <w:hideMark/>
          </w:tcPr>
          <w:p w14:paraId="43FC683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4537890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7E8FE8F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71E84FDF"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784D149F"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20</w:t>
            </w:r>
          </w:p>
        </w:tc>
        <w:tc>
          <w:tcPr>
            <w:tcW w:w="460" w:type="dxa"/>
            <w:vMerge/>
            <w:tcBorders>
              <w:top w:val="nil"/>
              <w:left w:val="single" w:sz="4" w:space="0" w:color="auto"/>
              <w:bottom w:val="single" w:sz="4" w:space="0" w:color="000000"/>
              <w:right w:val="single" w:sz="4" w:space="0" w:color="auto"/>
            </w:tcBorders>
            <w:vAlign w:val="center"/>
            <w:hideMark/>
          </w:tcPr>
          <w:p w14:paraId="401D064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3486CF00"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2BFFA7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4943.57</w:t>
            </w:r>
          </w:p>
        </w:tc>
        <w:tc>
          <w:tcPr>
            <w:tcW w:w="900" w:type="dxa"/>
            <w:tcBorders>
              <w:top w:val="nil"/>
              <w:left w:val="nil"/>
              <w:bottom w:val="single" w:sz="4" w:space="0" w:color="auto"/>
              <w:right w:val="single" w:sz="4" w:space="0" w:color="auto"/>
            </w:tcBorders>
            <w:shd w:val="clear" w:color="auto" w:fill="auto"/>
            <w:noWrap/>
            <w:vAlign w:val="bottom"/>
            <w:hideMark/>
          </w:tcPr>
          <w:p w14:paraId="09F9257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4943.57</w:t>
            </w:r>
          </w:p>
        </w:tc>
        <w:tc>
          <w:tcPr>
            <w:tcW w:w="779" w:type="dxa"/>
            <w:tcBorders>
              <w:top w:val="nil"/>
              <w:left w:val="nil"/>
              <w:bottom w:val="single" w:sz="4" w:space="0" w:color="auto"/>
              <w:right w:val="single" w:sz="4" w:space="0" w:color="auto"/>
            </w:tcBorders>
            <w:shd w:val="clear" w:color="000000" w:fill="FFFFFF"/>
            <w:noWrap/>
            <w:vAlign w:val="bottom"/>
            <w:hideMark/>
          </w:tcPr>
          <w:p w14:paraId="361F0579"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5F21B21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₺49,435.70</w:t>
            </w:r>
          </w:p>
        </w:tc>
        <w:tc>
          <w:tcPr>
            <w:tcW w:w="1030" w:type="dxa"/>
            <w:vMerge/>
            <w:tcBorders>
              <w:top w:val="nil"/>
              <w:left w:val="single" w:sz="4" w:space="0" w:color="auto"/>
              <w:bottom w:val="single" w:sz="4" w:space="0" w:color="000000"/>
              <w:right w:val="single" w:sz="4" w:space="0" w:color="auto"/>
            </w:tcBorders>
            <w:vAlign w:val="center"/>
            <w:hideMark/>
          </w:tcPr>
          <w:p w14:paraId="2ABB2DD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69D9B3F8"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5FDA1366"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6469B277"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39A6912E"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9</w:t>
            </w:r>
          </w:p>
        </w:tc>
        <w:tc>
          <w:tcPr>
            <w:tcW w:w="353" w:type="dxa"/>
            <w:vMerge/>
            <w:tcBorders>
              <w:top w:val="nil"/>
              <w:left w:val="single" w:sz="4" w:space="0" w:color="auto"/>
              <w:bottom w:val="single" w:sz="4" w:space="0" w:color="000000"/>
              <w:right w:val="single" w:sz="4" w:space="0" w:color="auto"/>
            </w:tcBorders>
            <w:vAlign w:val="center"/>
            <w:hideMark/>
          </w:tcPr>
          <w:p w14:paraId="461C758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4CD520B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27541B0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609E2852"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2E7DBBE4"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23</w:t>
            </w:r>
          </w:p>
        </w:tc>
        <w:tc>
          <w:tcPr>
            <w:tcW w:w="460" w:type="dxa"/>
            <w:vMerge/>
            <w:tcBorders>
              <w:top w:val="nil"/>
              <w:left w:val="single" w:sz="4" w:space="0" w:color="auto"/>
              <w:bottom w:val="single" w:sz="4" w:space="0" w:color="000000"/>
              <w:right w:val="single" w:sz="4" w:space="0" w:color="auto"/>
            </w:tcBorders>
            <w:vAlign w:val="center"/>
            <w:hideMark/>
          </w:tcPr>
          <w:p w14:paraId="289DD51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4A04ED8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A1A59B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10498.95</w:t>
            </w:r>
          </w:p>
        </w:tc>
        <w:tc>
          <w:tcPr>
            <w:tcW w:w="900" w:type="dxa"/>
            <w:tcBorders>
              <w:top w:val="nil"/>
              <w:left w:val="nil"/>
              <w:bottom w:val="single" w:sz="4" w:space="0" w:color="auto"/>
              <w:right w:val="single" w:sz="4" w:space="0" w:color="auto"/>
            </w:tcBorders>
            <w:shd w:val="clear" w:color="auto" w:fill="auto"/>
            <w:noWrap/>
            <w:vAlign w:val="bottom"/>
            <w:hideMark/>
          </w:tcPr>
          <w:p w14:paraId="1FF1C33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9371.62</w:t>
            </w:r>
          </w:p>
        </w:tc>
        <w:tc>
          <w:tcPr>
            <w:tcW w:w="779" w:type="dxa"/>
            <w:tcBorders>
              <w:top w:val="nil"/>
              <w:left w:val="nil"/>
              <w:bottom w:val="single" w:sz="4" w:space="0" w:color="auto"/>
              <w:right w:val="single" w:sz="4" w:space="0" w:color="auto"/>
            </w:tcBorders>
            <w:shd w:val="clear" w:color="000000" w:fill="FFFFFF"/>
            <w:noWrap/>
            <w:vAlign w:val="bottom"/>
            <w:hideMark/>
          </w:tcPr>
          <w:p w14:paraId="18DACBC1"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1CC77C7D"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₺93,716.20</w:t>
            </w:r>
          </w:p>
        </w:tc>
        <w:tc>
          <w:tcPr>
            <w:tcW w:w="1030" w:type="dxa"/>
            <w:vMerge/>
            <w:tcBorders>
              <w:top w:val="nil"/>
              <w:left w:val="single" w:sz="4" w:space="0" w:color="auto"/>
              <w:bottom w:val="single" w:sz="4" w:space="0" w:color="000000"/>
              <w:right w:val="single" w:sz="4" w:space="0" w:color="auto"/>
            </w:tcBorders>
            <w:vAlign w:val="center"/>
            <w:hideMark/>
          </w:tcPr>
          <w:p w14:paraId="2BFF84E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049B56D0"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565E0D74"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7EE44A50"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45F072B2"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10</w:t>
            </w:r>
          </w:p>
        </w:tc>
        <w:tc>
          <w:tcPr>
            <w:tcW w:w="353" w:type="dxa"/>
            <w:vMerge/>
            <w:tcBorders>
              <w:top w:val="nil"/>
              <w:left w:val="single" w:sz="4" w:space="0" w:color="auto"/>
              <w:bottom w:val="single" w:sz="4" w:space="0" w:color="000000"/>
              <w:right w:val="single" w:sz="4" w:space="0" w:color="auto"/>
            </w:tcBorders>
            <w:vAlign w:val="center"/>
            <w:hideMark/>
          </w:tcPr>
          <w:p w14:paraId="346CECF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51CC3C9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233E2E4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2382FC97"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732104AB"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24</w:t>
            </w:r>
          </w:p>
        </w:tc>
        <w:tc>
          <w:tcPr>
            <w:tcW w:w="460" w:type="dxa"/>
            <w:vMerge/>
            <w:tcBorders>
              <w:top w:val="nil"/>
              <w:left w:val="single" w:sz="4" w:space="0" w:color="auto"/>
              <w:bottom w:val="single" w:sz="4" w:space="0" w:color="000000"/>
              <w:right w:val="single" w:sz="4" w:space="0" w:color="auto"/>
            </w:tcBorders>
            <w:vAlign w:val="center"/>
            <w:hideMark/>
          </w:tcPr>
          <w:p w14:paraId="54BD0FD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74150DA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66B9D778"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9253.23</w:t>
            </w:r>
          </w:p>
        </w:tc>
        <w:tc>
          <w:tcPr>
            <w:tcW w:w="900" w:type="dxa"/>
            <w:tcBorders>
              <w:top w:val="nil"/>
              <w:left w:val="nil"/>
              <w:bottom w:val="single" w:sz="4" w:space="0" w:color="auto"/>
              <w:right w:val="single" w:sz="4" w:space="0" w:color="auto"/>
            </w:tcBorders>
            <w:shd w:val="clear" w:color="auto" w:fill="auto"/>
            <w:noWrap/>
            <w:vAlign w:val="bottom"/>
            <w:hideMark/>
          </w:tcPr>
          <w:p w14:paraId="028C171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9253.23</w:t>
            </w:r>
          </w:p>
        </w:tc>
        <w:tc>
          <w:tcPr>
            <w:tcW w:w="779" w:type="dxa"/>
            <w:tcBorders>
              <w:top w:val="nil"/>
              <w:left w:val="nil"/>
              <w:bottom w:val="single" w:sz="4" w:space="0" w:color="auto"/>
              <w:right w:val="single" w:sz="4" w:space="0" w:color="auto"/>
            </w:tcBorders>
            <w:shd w:val="clear" w:color="000000" w:fill="FFFFFF"/>
            <w:noWrap/>
            <w:vAlign w:val="bottom"/>
            <w:hideMark/>
          </w:tcPr>
          <w:p w14:paraId="535EE143"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79F4B69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₺92,532.30</w:t>
            </w:r>
          </w:p>
        </w:tc>
        <w:tc>
          <w:tcPr>
            <w:tcW w:w="1030" w:type="dxa"/>
            <w:vMerge/>
            <w:tcBorders>
              <w:top w:val="nil"/>
              <w:left w:val="single" w:sz="4" w:space="0" w:color="auto"/>
              <w:bottom w:val="single" w:sz="4" w:space="0" w:color="000000"/>
              <w:right w:val="single" w:sz="4" w:space="0" w:color="auto"/>
            </w:tcBorders>
            <w:vAlign w:val="center"/>
            <w:hideMark/>
          </w:tcPr>
          <w:p w14:paraId="3C0E656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0F54D519"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447FC7CB"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2BACCC56"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1703E590"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11</w:t>
            </w:r>
          </w:p>
        </w:tc>
        <w:tc>
          <w:tcPr>
            <w:tcW w:w="353" w:type="dxa"/>
            <w:vMerge/>
            <w:tcBorders>
              <w:top w:val="nil"/>
              <w:left w:val="single" w:sz="4" w:space="0" w:color="auto"/>
              <w:bottom w:val="single" w:sz="4" w:space="0" w:color="000000"/>
              <w:right w:val="single" w:sz="4" w:space="0" w:color="auto"/>
            </w:tcBorders>
            <w:vAlign w:val="center"/>
            <w:hideMark/>
          </w:tcPr>
          <w:p w14:paraId="0B8A7A9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5A8DABF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080A72D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13E4EC6A"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504E6278"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26</w:t>
            </w:r>
          </w:p>
        </w:tc>
        <w:tc>
          <w:tcPr>
            <w:tcW w:w="460" w:type="dxa"/>
            <w:vMerge/>
            <w:tcBorders>
              <w:top w:val="nil"/>
              <w:left w:val="single" w:sz="4" w:space="0" w:color="auto"/>
              <w:bottom w:val="single" w:sz="4" w:space="0" w:color="000000"/>
              <w:right w:val="single" w:sz="4" w:space="0" w:color="auto"/>
            </w:tcBorders>
            <w:vAlign w:val="center"/>
            <w:hideMark/>
          </w:tcPr>
          <w:p w14:paraId="6A2465C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1160F7A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500AA221"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8426.93</w:t>
            </w:r>
          </w:p>
        </w:tc>
        <w:tc>
          <w:tcPr>
            <w:tcW w:w="900" w:type="dxa"/>
            <w:tcBorders>
              <w:top w:val="nil"/>
              <w:left w:val="nil"/>
              <w:bottom w:val="single" w:sz="4" w:space="0" w:color="auto"/>
              <w:right w:val="single" w:sz="4" w:space="0" w:color="auto"/>
            </w:tcBorders>
            <w:shd w:val="clear" w:color="auto" w:fill="auto"/>
            <w:noWrap/>
            <w:vAlign w:val="bottom"/>
            <w:hideMark/>
          </w:tcPr>
          <w:p w14:paraId="42FAB69D"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7908.23</w:t>
            </w:r>
          </w:p>
        </w:tc>
        <w:tc>
          <w:tcPr>
            <w:tcW w:w="779" w:type="dxa"/>
            <w:tcBorders>
              <w:top w:val="nil"/>
              <w:left w:val="nil"/>
              <w:bottom w:val="single" w:sz="4" w:space="0" w:color="auto"/>
              <w:right w:val="single" w:sz="4" w:space="0" w:color="auto"/>
            </w:tcBorders>
            <w:shd w:val="clear" w:color="000000" w:fill="FFFFFF"/>
            <w:noWrap/>
            <w:vAlign w:val="bottom"/>
            <w:hideMark/>
          </w:tcPr>
          <w:p w14:paraId="273C6AB8"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53D6EBD6"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₺79,082.30</w:t>
            </w:r>
          </w:p>
        </w:tc>
        <w:tc>
          <w:tcPr>
            <w:tcW w:w="1030" w:type="dxa"/>
            <w:vMerge/>
            <w:tcBorders>
              <w:top w:val="nil"/>
              <w:left w:val="single" w:sz="4" w:space="0" w:color="auto"/>
              <w:bottom w:val="single" w:sz="4" w:space="0" w:color="000000"/>
              <w:right w:val="single" w:sz="4" w:space="0" w:color="auto"/>
            </w:tcBorders>
            <w:vAlign w:val="center"/>
            <w:hideMark/>
          </w:tcPr>
          <w:p w14:paraId="7722462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78EA6F6E"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54C1B563"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5738A1BE"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1F27BB90"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12</w:t>
            </w:r>
          </w:p>
        </w:tc>
        <w:tc>
          <w:tcPr>
            <w:tcW w:w="353" w:type="dxa"/>
            <w:vMerge/>
            <w:tcBorders>
              <w:top w:val="nil"/>
              <w:left w:val="single" w:sz="4" w:space="0" w:color="auto"/>
              <w:bottom w:val="single" w:sz="4" w:space="0" w:color="000000"/>
              <w:right w:val="single" w:sz="4" w:space="0" w:color="auto"/>
            </w:tcBorders>
            <w:vAlign w:val="center"/>
            <w:hideMark/>
          </w:tcPr>
          <w:p w14:paraId="52533F4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5EAE8670"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6868711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09C88476"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6C8E604E"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27</w:t>
            </w:r>
          </w:p>
        </w:tc>
        <w:tc>
          <w:tcPr>
            <w:tcW w:w="460" w:type="dxa"/>
            <w:vMerge/>
            <w:tcBorders>
              <w:top w:val="nil"/>
              <w:left w:val="single" w:sz="4" w:space="0" w:color="auto"/>
              <w:bottom w:val="single" w:sz="4" w:space="0" w:color="000000"/>
              <w:right w:val="single" w:sz="4" w:space="0" w:color="auto"/>
            </w:tcBorders>
            <w:vAlign w:val="center"/>
            <w:hideMark/>
          </w:tcPr>
          <w:p w14:paraId="2D118E7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1592538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299A3629"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6913.87</w:t>
            </w:r>
          </w:p>
        </w:tc>
        <w:tc>
          <w:tcPr>
            <w:tcW w:w="900" w:type="dxa"/>
            <w:tcBorders>
              <w:top w:val="nil"/>
              <w:left w:val="nil"/>
              <w:bottom w:val="single" w:sz="4" w:space="0" w:color="auto"/>
              <w:right w:val="single" w:sz="4" w:space="0" w:color="auto"/>
            </w:tcBorders>
            <w:shd w:val="clear" w:color="auto" w:fill="auto"/>
            <w:noWrap/>
            <w:vAlign w:val="bottom"/>
            <w:hideMark/>
          </w:tcPr>
          <w:p w14:paraId="1C1C8283"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6913.87</w:t>
            </w:r>
          </w:p>
        </w:tc>
        <w:tc>
          <w:tcPr>
            <w:tcW w:w="779" w:type="dxa"/>
            <w:tcBorders>
              <w:top w:val="nil"/>
              <w:left w:val="nil"/>
              <w:bottom w:val="single" w:sz="4" w:space="0" w:color="auto"/>
              <w:right w:val="single" w:sz="4" w:space="0" w:color="auto"/>
            </w:tcBorders>
            <w:shd w:val="clear" w:color="000000" w:fill="FFFFFF"/>
            <w:noWrap/>
            <w:vAlign w:val="bottom"/>
            <w:hideMark/>
          </w:tcPr>
          <w:p w14:paraId="0CC7973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6001A2C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₺69,138.70</w:t>
            </w:r>
          </w:p>
        </w:tc>
        <w:tc>
          <w:tcPr>
            <w:tcW w:w="1030" w:type="dxa"/>
            <w:vMerge/>
            <w:tcBorders>
              <w:top w:val="nil"/>
              <w:left w:val="single" w:sz="4" w:space="0" w:color="auto"/>
              <w:bottom w:val="single" w:sz="4" w:space="0" w:color="000000"/>
              <w:right w:val="single" w:sz="4" w:space="0" w:color="auto"/>
            </w:tcBorders>
            <w:vAlign w:val="center"/>
            <w:hideMark/>
          </w:tcPr>
          <w:p w14:paraId="39CD844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C597509"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2EEBA5CC"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3792E33D"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32A1C96B"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13</w:t>
            </w:r>
          </w:p>
        </w:tc>
        <w:tc>
          <w:tcPr>
            <w:tcW w:w="353" w:type="dxa"/>
            <w:vMerge/>
            <w:tcBorders>
              <w:top w:val="nil"/>
              <w:left w:val="single" w:sz="4" w:space="0" w:color="auto"/>
              <w:bottom w:val="single" w:sz="4" w:space="0" w:color="000000"/>
              <w:right w:val="single" w:sz="4" w:space="0" w:color="auto"/>
            </w:tcBorders>
            <w:vAlign w:val="center"/>
            <w:hideMark/>
          </w:tcPr>
          <w:p w14:paraId="03B8EE1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689257C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513F017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79289363"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3189</w:t>
            </w:r>
          </w:p>
        </w:tc>
        <w:tc>
          <w:tcPr>
            <w:tcW w:w="554" w:type="dxa"/>
            <w:tcBorders>
              <w:top w:val="nil"/>
              <w:left w:val="nil"/>
              <w:bottom w:val="single" w:sz="4" w:space="0" w:color="auto"/>
              <w:right w:val="single" w:sz="4" w:space="0" w:color="auto"/>
            </w:tcBorders>
            <w:shd w:val="clear" w:color="auto" w:fill="auto"/>
            <w:noWrap/>
            <w:vAlign w:val="bottom"/>
            <w:hideMark/>
          </w:tcPr>
          <w:p w14:paraId="24AB36A6"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28</w:t>
            </w:r>
          </w:p>
        </w:tc>
        <w:tc>
          <w:tcPr>
            <w:tcW w:w="460" w:type="dxa"/>
            <w:vMerge/>
            <w:tcBorders>
              <w:top w:val="nil"/>
              <w:left w:val="single" w:sz="4" w:space="0" w:color="auto"/>
              <w:bottom w:val="single" w:sz="4" w:space="0" w:color="000000"/>
              <w:right w:val="single" w:sz="4" w:space="0" w:color="auto"/>
            </w:tcBorders>
            <w:vAlign w:val="center"/>
            <w:hideMark/>
          </w:tcPr>
          <w:p w14:paraId="575C578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0C97562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24D0C3CD"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8372.15</w:t>
            </w:r>
          </w:p>
        </w:tc>
        <w:tc>
          <w:tcPr>
            <w:tcW w:w="900" w:type="dxa"/>
            <w:tcBorders>
              <w:top w:val="nil"/>
              <w:left w:val="nil"/>
              <w:bottom w:val="single" w:sz="4" w:space="0" w:color="auto"/>
              <w:right w:val="single" w:sz="4" w:space="0" w:color="auto"/>
            </w:tcBorders>
            <w:shd w:val="clear" w:color="auto" w:fill="auto"/>
            <w:noWrap/>
            <w:vAlign w:val="bottom"/>
            <w:hideMark/>
          </w:tcPr>
          <w:p w14:paraId="77F45AB3"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8372.15</w:t>
            </w:r>
          </w:p>
        </w:tc>
        <w:tc>
          <w:tcPr>
            <w:tcW w:w="779" w:type="dxa"/>
            <w:tcBorders>
              <w:top w:val="nil"/>
              <w:left w:val="nil"/>
              <w:bottom w:val="single" w:sz="4" w:space="0" w:color="auto"/>
              <w:right w:val="single" w:sz="4" w:space="0" w:color="auto"/>
            </w:tcBorders>
            <w:shd w:val="clear" w:color="000000" w:fill="FFFFFF"/>
            <w:noWrap/>
            <w:vAlign w:val="bottom"/>
            <w:hideMark/>
          </w:tcPr>
          <w:p w14:paraId="74486CF3"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1988A416"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₺83,721.50</w:t>
            </w:r>
          </w:p>
        </w:tc>
        <w:tc>
          <w:tcPr>
            <w:tcW w:w="1030" w:type="dxa"/>
            <w:vMerge/>
            <w:tcBorders>
              <w:top w:val="nil"/>
              <w:left w:val="single" w:sz="4" w:space="0" w:color="auto"/>
              <w:bottom w:val="single" w:sz="4" w:space="0" w:color="000000"/>
              <w:right w:val="single" w:sz="4" w:space="0" w:color="auto"/>
            </w:tcBorders>
            <w:vAlign w:val="center"/>
            <w:hideMark/>
          </w:tcPr>
          <w:p w14:paraId="2A0B929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902B5D2"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1805F768"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7CA8FE9E"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19247839"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14</w:t>
            </w:r>
          </w:p>
        </w:tc>
        <w:tc>
          <w:tcPr>
            <w:tcW w:w="353" w:type="dxa"/>
            <w:vMerge/>
            <w:tcBorders>
              <w:top w:val="nil"/>
              <w:left w:val="single" w:sz="4" w:space="0" w:color="auto"/>
              <w:bottom w:val="single" w:sz="4" w:space="0" w:color="000000"/>
              <w:right w:val="single" w:sz="4" w:space="0" w:color="auto"/>
            </w:tcBorders>
            <w:vAlign w:val="center"/>
            <w:hideMark/>
          </w:tcPr>
          <w:p w14:paraId="2724ED1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4EA9332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4C1CFD5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0F2F0091"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3190</w:t>
            </w:r>
          </w:p>
        </w:tc>
        <w:tc>
          <w:tcPr>
            <w:tcW w:w="554" w:type="dxa"/>
            <w:tcBorders>
              <w:top w:val="nil"/>
              <w:left w:val="nil"/>
              <w:bottom w:val="single" w:sz="4" w:space="0" w:color="auto"/>
              <w:right w:val="single" w:sz="4" w:space="0" w:color="auto"/>
            </w:tcBorders>
            <w:shd w:val="clear" w:color="auto" w:fill="auto"/>
            <w:noWrap/>
            <w:vAlign w:val="bottom"/>
            <w:hideMark/>
          </w:tcPr>
          <w:p w14:paraId="193582FC"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w:t>
            </w:r>
          </w:p>
        </w:tc>
        <w:tc>
          <w:tcPr>
            <w:tcW w:w="460" w:type="dxa"/>
            <w:vMerge/>
            <w:tcBorders>
              <w:top w:val="nil"/>
              <w:left w:val="single" w:sz="4" w:space="0" w:color="auto"/>
              <w:bottom w:val="single" w:sz="4" w:space="0" w:color="000000"/>
              <w:right w:val="single" w:sz="4" w:space="0" w:color="auto"/>
            </w:tcBorders>
            <w:vAlign w:val="center"/>
            <w:hideMark/>
          </w:tcPr>
          <w:p w14:paraId="34EEBBE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45AAD21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454AF2BB"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8996.86</w:t>
            </w:r>
          </w:p>
        </w:tc>
        <w:tc>
          <w:tcPr>
            <w:tcW w:w="900" w:type="dxa"/>
            <w:tcBorders>
              <w:top w:val="nil"/>
              <w:left w:val="nil"/>
              <w:bottom w:val="single" w:sz="4" w:space="0" w:color="auto"/>
              <w:right w:val="single" w:sz="4" w:space="0" w:color="auto"/>
            </w:tcBorders>
            <w:shd w:val="clear" w:color="auto" w:fill="auto"/>
            <w:noWrap/>
            <w:vAlign w:val="bottom"/>
            <w:hideMark/>
          </w:tcPr>
          <w:p w14:paraId="674ECE1E"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8996.86</w:t>
            </w:r>
          </w:p>
        </w:tc>
        <w:tc>
          <w:tcPr>
            <w:tcW w:w="779" w:type="dxa"/>
            <w:tcBorders>
              <w:top w:val="nil"/>
              <w:left w:val="nil"/>
              <w:bottom w:val="single" w:sz="4" w:space="0" w:color="auto"/>
              <w:right w:val="single" w:sz="4" w:space="0" w:color="auto"/>
            </w:tcBorders>
            <w:shd w:val="clear" w:color="000000" w:fill="FFFFFF"/>
            <w:noWrap/>
            <w:vAlign w:val="bottom"/>
            <w:hideMark/>
          </w:tcPr>
          <w:p w14:paraId="55463B1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025624F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₺89,968.60</w:t>
            </w:r>
          </w:p>
        </w:tc>
        <w:tc>
          <w:tcPr>
            <w:tcW w:w="1030" w:type="dxa"/>
            <w:vMerge/>
            <w:tcBorders>
              <w:top w:val="nil"/>
              <w:left w:val="single" w:sz="4" w:space="0" w:color="auto"/>
              <w:bottom w:val="single" w:sz="4" w:space="0" w:color="000000"/>
              <w:right w:val="single" w:sz="4" w:space="0" w:color="auto"/>
            </w:tcBorders>
            <w:vAlign w:val="center"/>
            <w:hideMark/>
          </w:tcPr>
          <w:p w14:paraId="3DD6083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57067EC0"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2F3968E3"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00E31982"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7A3CF878"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15</w:t>
            </w:r>
          </w:p>
        </w:tc>
        <w:tc>
          <w:tcPr>
            <w:tcW w:w="353" w:type="dxa"/>
            <w:vMerge/>
            <w:tcBorders>
              <w:top w:val="nil"/>
              <w:left w:val="single" w:sz="4" w:space="0" w:color="auto"/>
              <w:bottom w:val="single" w:sz="4" w:space="0" w:color="000000"/>
              <w:right w:val="single" w:sz="4" w:space="0" w:color="auto"/>
            </w:tcBorders>
            <w:vAlign w:val="center"/>
            <w:hideMark/>
          </w:tcPr>
          <w:p w14:paraId="1015043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114F65C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2DFF8AA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3F773E4D"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3190</w:t>
            </w:r>
          </w:p>
        </w:tc>
        <w:tc>
          <w:tcPr>
            <w:tcW w:w="554" w:type="dxa"/>
            <w:tcBorders>
              <w:top w:val="nil"/>
              <w:left w:val="nil"/>
              <w:bottom w:val="single" w:sz="4" w:space="0" w:color="auto"/>
              <w:right w:val="single" w:sz="4" w:space="0" w:color="auto"/>
            </w:tcBorders>
            <w:shd w:val="clear" w:color="auto" w:fill="auto"/>
            <w:noWrap/>
            <w:vAlign w:val="bottom"/>
            <w:hideMark/>
          </w:tcPr>
          <w:p w14:paraId="5C9DDFB2"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w:t>
            </w:r>
          </w:p>
        </w:tc>
        <w:tc>
          <w:tcPr>
            <w:tcW w:w="460" w:type="dxa"/>
            <w:vMerge/>
            <w:tcBorders>
              <w:top w:val="nil"/>
              <w:left w:val="single" w:sz="4" w:space="0" w:color="auto"/>
              <w:bottom w:val="single" w:sz="4" w:space="0" w:color="000000"/>
              <w:right w:val="single" w:sz="4" w:space="0" w:color="auto"/>
            </w:tcBorders>
            <w:vAlign w:val="center"/>
            <w:hideMark/>
          </w:tcPr>
          <w:p w14:paraId="2F9B93B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7E7DD9F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D1F014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2210.75</w:t>
            </w:r>
          </w:p>
        </w:tc>
        <w:tc>
          <w:tcPr>
            <w:tcW w:w="900" w:type="dxa"/>
            <w:tcBorders>
              <w:top w:val="nil"/>
              <w:left w:val="nil"/>
              <w:bottom w:val="single" w:sz="4" w:space="0" w:color="auto"/>
              <w:right w:val="single" w:sz="4" w:space="0" w:color="auto"/>
            </w:tcBorders>
            <w:shd w:val="clear" w:color="auto" w:fill="auto"/>
            <w:noWrap/>
            <w:vAlign w:val="bottom"/>
            <w:hideMark/>
          </w:tcPr>
          <w:p w14:paraId="69814EC5"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2210.75</w:t>
            </w:r>
          </w:p>
        </w:tc>
        <w:tc>
          <w:tcPr>
            <w:tcW w:w="779" w:type="dxa"/>
            <w:tcBorders>
              <w:top w:val="nil"/>
              <w:left w:val="nil"/>
              <w:bottom w:val="single" w:sz="4" w:space="0" w:color="auto"/>
              <w:right w:val="single" w:sz="4" w:space="0" w:color="auto"/>
            </w:tcBorders>
            <w:shd w:val="clear" w:color="000000" w:fill="FFFFFF"/>
            <w:noWrap/>
            <w:vAlign w:val="bottom"/>
            <w:hideMark/>
          </w:tcPr>
          <w:p w14:paraId="20B7C212"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449CF299"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₺22,107.50</w:t>
            </w:r>
          </w:p>
        </w:tc>
        <w:tc>
          <w:tcPr>
            <w:tcW w:w="1030" w:type="dxa"/>
            <w:vMerge/>
            <w:tcBorders>
              <w:top w:val="nil"/>
              <w:left w:val="single" w:sz="4" w:space="0" w:color="auto"/>
              <w:bottom w:val="single" w:sz="4" w:space="0" w:color="000000"/>
              <w:right w:val="single" w:sz="4" w:space="0" w:color="auto"/>
            </w:tcBorders>
            <w:vAlign w:val="center"/>
            <w:hideMark/>
          </w:tcPr>
          <w:p w14:paraId="5413AB0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195F8E7"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417A6DF7"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74527F7A"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23564EF2"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16</w:t>
            </w:r>
          </w:p>
        </w:tc>
        <w:tc>
          <w:tcPr>
            <w:tcW w:w="353" w:type="dxa"/>
            <w:vMerge/>
            <w:tcBorders>
              <w:top w:val="nil"/>
              <w:left w:val="single" w:sz="4" w:space="0" w:color="auto"/>
              <w:bottom w:val="single" w:sz="4" w:space="0" w:color="000000"/>
              <w:right w:val="single" w:sz="4" w:space="0" w:color="auto"/>
            </w:tcBorders>
            <w:vAlign w:val="center"/>
            <w:hideMark/>
          </w:tcPr>
          <w:p w14:paraId="411F4EA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6919B04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198D68B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60F72027"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3190</w:t>
            </w:r>
          </w:p>
        </w:tc>
        <w:tc>
          <w:tcPr>
            <w:tcW w:w="554" w:type="dxa"/>
            <w:tcBorders>
              <w:top w:val="nil"/>
              <w:left w:val="nil"/>
              <w:bottom w:val="single" w:sz="4" w:space="0" w:color="auto"/>
              <w:right w:val="single" w:sz="4" w:space="0" w:color="auto"/>
            </w:tcBorders>
            <w:shd w:val="clear" w:color="auto" w:fill="auto"/>
            <w:noWrap/>
            <w:vAlign w:val="bottom"/>
            <w:hideMark/>
          </w:tcPr>
          <w:p w14:paraId="039952AF"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w:t>
            </w:r>
          </w:p>
        </w:tc>
        <w:tc>
          <w:tcPr>
            <w:tcW w:w="460" w:type="dxa"/>
            <w:vMerge/>
            <w:tcBorders>
              <w:top w:val="nil"/>
              <w:left w:val="single" w:sz="4" w:space="0" w:color="auto"/>
              <w:bottom w:val="single" w:sz="4" w:space="0" w:color="000000"/>
              <w:right w:val="single" w:sz="4" w:space="0" w:color="auto"/>
            </w:tcBorders>
            <w:vAlign w:val="center"/>
            <w:hideMark/>
          </w:tcPr>
          <w:p w14:paraId="2C05C73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74B9237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7D923776"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5903.06</w:t>
            </w:r>
          </w:p>
        </w:tc>
        <w:tc>
          <w:tcPr>
            <w:tcW w:w="900" w:type="dxa"/>
            <w:tcBorders>
              <w:top w:val="nil"/>
              <w:left w:val="nil"/>
              <w:bottom w:val="single" w:sz="4" w:space="0" w:color="auto"/>
              <w:right w:val="single" w:sz="4" w:space="0" w:color="auto"/>
            </w:tcBorders>
            <w:shd w:val="clear" w:color="auto" w:fill="auto"/>
            <w:noWrap/>
            <w:vAlign w:val="bottom"/>
            <w:hideMark/>
          </w:tcPr>
          <w:p w14:paraId="6D66A2B9"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5903.06</w:t>
            </w:r>
          </w:p>
        </w:tc>
        <w:tc>
          <w:tcPr>
            <w:tcW w:w="779" w:type="dxa"/>
            <w:tcBorders>
              <w:top w:val="nil"/>
              <w:left w:val="nil"/>
              <w:bottom w:val="single" w:sz="4" w:space="0" w:color="auto"/>
              <w:right w:val="single" w:sz="4" w:space="0" w:color="auto"/>
            </w:tcBorders>
            <w:shd w:val="clear" w:color="000000" w:fill="FFFFFF"/>
            <w:noWrap/>
            <w:vAlign w:val="bottom"/>
            <w:hideMark/>
          </w:tcPr>
          <w:p w14:paraId="157D92F6"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0D7BB5A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₺59,030.60</w:t>
            </w:r>
          </w:p>
        </w:tc>
        <w:tc>
          <w:tcPr>
            <w:tcW w:w="1030" w:type="dxa"/>
            <w:vMerge/>
            <w:tcBorders>
              <w:top w:val="nil"/>
              <w:left w:val="single" w:sz="4" w:space="0" w:color="auto"/>
              <w:bottom w:val="single" w:sz="4" w:space="0" w:color="000000"/>
              <w:right w:val="single" w:sz="4" w:space="0" w:color="auto"/>
            </w:tcBorders>
            <w:vAlign w:val="center"/>
            <w:hideMark/>
          </w:tcPr>
          <w:p w14:paraId="5DF533D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22D2AD54"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07502A6A"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2924DA06"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1BF15EA3"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17</w:t>
            </w:r>
          </w:p>
        </w:tc>
        <w:tc>
          <w:tcPr>
            <w:tcW w:w="353" w:type="dxa"/>
            <w:vMerge/>
            <w:tcBorders>
              <w:top w:val="nil"/>
              <w:left w:val="single" w:sz="4" w:space="0" w:color="auto"/>
              <w:bottom w:val="single" w:sz="4" w:space="0" w:color="000000"/>
              <w:right w:val="single" w:sz="4" w:space="0" w:color="auto"/>
            </w:tcBorders>
            <w:vAlign w:val="center"/>
            <w:hideMark/>
          </w:tcPr>
          <w:p w14:paraId="15C85BA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4271A1C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1C578C3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65AB9DD4"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3191</w:t>
            </w:r>
          </w:p>
        </w:tc>
        <w:tc>
          <w:tcPr>
            <w:tcW w:w="554" w:type="dxa"/>
            <w:tcBorders>
              <w:top w:val="nil"/>
              <w:left w:val="nil"/>
              <w:bottom w:val="single" w:sz="4" w:space="0" w:color="auto"/>
              <w:right w:val="single" w:sz="4" w:space="0" w:color="auto"/>
            </w:tcBorders>
            <w:shd w:val="clear" w:color="auto" w:fill="auto"/>
            <w:noWrap/>
            <w:vAlign w:val="bottom"/>
            <w:hideMark/>
          </w:tcPr>
          <w:p w14:paraId="03D2CB86"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w:t>
            </w:r>
          </w:p>
        </w:tc>
        <w:tc>
          <w:tcPr>
            <w:tcW w:w="460" w:type="dxa"/>
            <w:vMerge/>
            <w:tcBorders>
              <w:top w:val="nil"/>
              <w:left w:val="single" w:sz="4" w:space="0" w:color="auto"/>
              <w:bottom w:val="single" w:sz="4" w:space="0" w:color="000000"/>
              <w:right w:val="single" w:sz="4" w:space="0" w:color="auto"/>
            </w:tcBorders>
            <w:vAlign w:val="center"/>
            <w:hideMark/>
          </w:tcPr>
          <w:p w14:paraId="48D690A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6A78EAC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3BD3BB65"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33735.17</w:t>
            </w:r>
          </w:p>
        </w:tc>
        <w:tc>
          <w:tcPr>
            <w:tcW w:w="900" w:type="dxa"/>
            <w:tcBorders>
              <w:top w:val="nil"/>
              <w:left w:val="nil"/>
              <w:bottom w:val="single" w:sz="4" w:space="0" w:color="auto"/>
              <w:right w:val="single" w:sz="4" w:space="0" w:color="auto"/>
            </w:tcBorders>
            <w:shd w:val="clear" w:color="auto" w:fill="auto"/>
            <w:noWrap/>
            <w:vAlign w:val="bottom"/>
            <w:hideMark/>
          </w:tcPr>
          <w:p w14:paraId="44C8E922"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33735.17</w:t>
            </w:r>
          </w:p>
        </w:tc>
        <w:tc>
          <w:tcPr>
            <w:tcW w:w="779" w:type="dxa"/>
            <w:tcBorders>
              <w:top w:val="nil"/>
              <w:left w:val="nil"/>
              <w:bottom w:val="single" w:sz="4" w:space="0" w:color="auto"/>
              <w:right w:val="single" w:sz="4" w:space="0" w:color="auto"/>
            </w:tcBorders>
            <w:shd w:val="clear" w:color="000000" w:fill="FFFFFF"/>
            <w:noWrap/>
            <w:vAlign w:val="bottom"/>
            <w:hideMark/>
          </w:tcPr>
          <w:p w14:paraId="6AA4963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4723A62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₺337,351.70</w:t>
            </w:r>
          </w:p>
        </w:tc>
        <w:tc>
          <w:tcPr>
            <w:tcW w:w="1030" w:type="dxa"/>
            <w:vMerge/>
            <w:tcBorders>
              <w:top w:val="nil"/>
              <w:left w:val="single" w:sz="4" w:space="0" w:color="auto"/>
              <w:bottom w:val="single" w:sz="4" w:space="0" w:color="000000"/>
              <w:right w:val="single" w:sz="4" w:space="0" w:color="auto"/>
            </w:tcBorders>
            <w:vAlign w:val="center"/>
            <w:hideMark/>
          </w:tcPr>
          <w:p w14:paraId="3DAA0EC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400564EC"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29FD84E8"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40D493C0"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05CCEB6E"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18</w:t>
            </w:r>
          </w:p>
        </w:tc>
        <w:tc>
          <w:tcPr>
            <w:tcW w:w="353" w:type="dxa"/>
            <w:vMerge/>
            <w:tcBorders>
              <w:top w:val="nil"/>
              <w:left w:val="single" w:sz="4" w:space="0" w:color="auto"/>
              <w:bottom w:val="single" w:sz="4" w:space="0" w:color="000000"/>
              <w:right w:val="single" w:sz="4" w:space="0" w:color="auto"/>
            </w:tcBorders>
            <w:vAlign w:val="center"/>
            <w:hideMark/>
          </w:tcPr>
          <w:p w14:paraId="217086D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74F2DD6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24254BDB"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Yıldırım</w:t>
            </w:r>
          </w:p>
        </w:tc>
        <w:tc>
          <w:tcPr>
            <w:tcW w:w="512" w:type="dxa"/>
            <w:tcBorders>
              <w:top w:val="nil"/>
              <w:left w:val="nil"/>
              <w:bottom w:val="single" w:sz="4" w:space="0" w:color="auto"/>
              <w:right w:val="single" w:sz="4" w:space="0" w:color="auto"/>
            </w:tcBorders>
            <w:shd w:val="clear" w:color="auto" w:fill="auto"/>
            <w:noWrap/>
            <w:vAlign w:val="bottom"/>
            <w:hideMark/>
          </w:tcPr>
          <w:p w14:paraId="45DBDF4F"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4351</w:t>
            </w:r>
          </w:p>
        </w:tc>
        <w:tc>
          <w:tcPr>
            <w:tcW w:w="554" w:type="dxa"/>
            <w:tcBorders>
              <w:top w:val="nil"/>
              <w:left w:val="nil"/>
              <w:bottom w:val="single" w:sz="4" w:space="0" w:color="auto"/>
              <w:right w:val="single" w:sz="4" w:space="0" w:color="auto"/>
            </w:tcBorders>
            <w:shd w:val="clear" w:color="auto" w:fill="auto"/>
            <w:noWrap/>
            <w:vAlign w:val="bottom"/>
            <w:hideMark/>
          </w:tcPr>
          <w:p w14:paraId="1F12AFDE"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3</w:t>
            </w:r>
          </w:p>
        </w:tc>
        <w:tc>
          <w:tcPr>
            <w:tcW w:w="460" w:type="dxa"/>
            <w:vMerge/>
            <w:tcBorders>
              <w:top w:val="nil"/>
              <w:left w:val="single" w:sz="4" w:space="0" w:color="auto"/>
              <w:bottom w:val="single" w:sz="4" w:space="0" w:color="000000"/>
              <w:right w:val="single" w:sz="4" w:space="0" w:color="auto"/>
            </w:tcBorders>
            <w:vAlign w:val="center"/>
            <w:hideMark/>
          </w:tcPr>
          <w:p w14:paraId="2AF1AD2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148C219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5EF1335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7009.94</w:t>
            </w:r>
          </w:p>
        </w:tc>
        <w:tc>
          <w:tcPr>
            <w:tcW w:w="900" w:type="dxa"/>
            <w:tcBorders>
              <w:top w:val="nil"/>
              <w:left w:val="nil"/>
              <w:bottom w:val="single" w:sz="4" w:space="0" w:color="auto"/>
              <w:right w:val="single" w:sz="4" w:space="0" w:color="auto"/>
            </w:tcBorders>
            <w:shd w:val="clear" w:color="auto" w:fill="auto"/>
            <w:noWrap/>
            <w:vAlign w:val="bottom"/>
            <w:hideMark/>
          </w:tcPr>
          <w:p w14:paraId="664C2F4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148.79</w:t>
            </w:r>
          </w:p>
        </w:tc>
        <w:tc>
          <w:tcPr>
            <w:tcW w:w="779" w:type="dxa"/>
            <w:tcBorders>
              <w:top w:val="nil"/>
              <w:left w:val="nil"/>
              <w:bottom w:val="single" w:sz="4" w:space="0" w:color="auto"/>
              <w:right w:val="single" w:sz="4" w:space="0" w:color="auto"/>
            </w:tcBorders>
            <w:shd w:val="clear" w:color="000000" w:fill="FFFFFF"/>
            <w:noWrap/>
            <w:vAlign w:val="bottom"/>
            <w:hideMark/>
          </w:tcPr>
          <w:p w14:paraId="13BEB55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163FE928"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₺1,487.90</w:t>
            </w:r>
          </w:p>
        </w:tc>
        <w:tc>
          <w:tcPr>
            <w:tcW w:w="1030" w:type="dxa"/>
            <w:vMerge/>
            <w:tcBorders>
              <w:top w:val="nil"/>
              <w:left w:val="single" w:sz="4" w:space="0" w:color="auto"/>
              <w:bottom w:val="single" w:sz="4" w:space="0" w:color="000000"/>
              <w:right w:val="single" w:sz="4" w:space="0" w:color="auto"/>
            </w:tcBorders>
            <w:vAlign w:val="center"/>
            <w:hideMark/>
          </w:tcPr>
          <w:p w14:paraId="2CE0647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377C221F"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3035CBC4"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608A36A1"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36350504"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19</w:t>
            </w:r>
          </w:p>
        </w:tc>
        <w:tc>
          <w:tcPr>
            <w:tcW w:w="353" w:type="dxa"/>
            <w:vMerge/>
            <w:tcBorders>
              <w:top w:val="nil"/>
              <w:left w:val="single" w:sz="4" w:space="0" w:color="auto"/>
              <w:bottom w:val="single" w:sz="4" w:space="0" w:color="000000"/>
              <w:right w:val="single" w:sz="4" w:space="0" w:color="auto"/>
            </w:tcBorders>
            <w:vAlign w:val="center"/>
            <w:hideMark/>
          </w:tcPr>
          <w:p w14:paraId="2B0E433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5D3684B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0F8EC04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7273C639"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5E8875C3"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89</w:t>
            </w:r>
          </w:p>
        </w:tc>
        <w:tc>
          <w:tcPr>
            <w:tcW w:w="460" w:type="dxa"/>
            <w:vMerge/>
            <w:tcBorders>
              <w:top w:val="nil"/>
              <w:left w:val="single" w:sz="4" w:space="0" w:color="auto"/>
              <w:bottom w:val="single" w:sz="4" w:space="0" w:color="000000"/>
              <w:right w:val="single" w:sz="4" w:space="0" w:color="auto"/>
            </w:tcBorders>
            <w:vAlign w:val="center"/>
            <w:hideMark/>
          </w:tcPr>
          <w:p w14:paraId="341A99D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7B8C014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4519E18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12704.84</w:t>
            </w:r>
          </w:p>
        </w:tc>
        <w:tc>
          <w:tcPr>
            <w:tcW w:w="900" w:type="dxa"/>
            <w:tcBorders>
              <w:top w:val="nil"/>
              <w:left w:val="nil"/>
              <w:bottom w:val="single" w:sz="4" w:space="0" w:color="auto"/>
              <w:right w:val="single" w:sz="4" w:space="0" w:color="auto"/>
            </w:tcBorders>
            <w:shd w:val="clear" w:color="auto" w:fill="auto"/>
            <w:noWrap/>
            <w:vAlign w:val="bottom"/>
            <w:hideMark/>
          </w:tcPr>
          <w:p w14:paraId="0CEDBEB4"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8664.31</w:t>
            </w:r>
          </w:p>
        </w:tc>
        <w:tc>
          <w:tcPr>
            <w:tcW w:w="779" w:type="dxa"/>
            <w:tcBorders>
              <w:top w:val="nil"/>
              <w:left w:val="nil"/>
              <w:bottom w:val="single" w:sz="4" w:space="0" w:color="auto"/>
              <w:right w:val="single" w:sz="4" w:space="0" w:color="auto"/>
            </w:tcBorders>
            <w:shd w:val="clear" w:color="000000" w:fill="FFFFFF"/>
            <w:noWrap/>
            <w:vAlign w:val="bottom"/>
            <w:hideMark/>
          </w:tcPr>
          <w:p w14:paraId="17B9BDE2"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4BB64D4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₺86,643.10</w:t>
            </w:r>
          </w:p>
        </w:tc>
        <w:tc>
          <w:tcPr>
            <w:tcW w:w="1030" w:type="dxa"/>
            <w:vMerge/>
            <w:tcBorders>
              <w:top w:val="nil"/>
              <w:left w:val="single" w:sz="4" w:space="0" w:color="auto"/>
              <w:bottom w:val="single" w:sz="4" w:space="0" w:color="000000"/>
              <w:right w:val="single" w:sz="4" w:space="0" w:color="auto"/>
            </w:tcBorders>
            <w:vAlign w:val="center"/>
            <w:hideMark/>
          </w:tcPr>
          <w:p w14:paraId="2BC0B11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A5737BF"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1F02532F"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3E5A1AA9"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315EA750"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20</w:t>
            </w:r>
          </w:p>
        </w:tc>
        <w:tc>
          <w:tcPr>
            <w:tcW w:w="353" w:type="dxa"/>
            <w:vMerge/>
            <w:tcBorders>
              <w:top w:val="nil"/>
              <w:left w:val="single" w:sz="4" w:space="0" w:color="auto"/>
              <w:bottom w:val="single" w:sz="4" w:space="0" w:color="000000"/>
              <w:right w:val="single" w:sz="4" w:space="0" w:color="auto"/>
            </w:tcBorders>
            <w:vAlign w:val="center"/>
            <w:hideMark/>
          </w:tcPr>
          <w:p w14:paraId="1745865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613EE4F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44E27DC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4000B913"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76C8F00E"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90</w:t>
            </w:r>
          </w:p>
        </w:tc>
        <w:tc>
          <w:tcPr>
            <w:tcW w:w="460" w:type="dxa"/>
            <w:vMerge/>
            <w:tcBorders>
              <w:top w:val="nil"/>
              <w:left w:val="single" w:sz="4" w:space="0" w:color="auto"/>
              <w:bottom w:val="single" w:sz="4" w:space="0" w:color="000000"/>
              <w:right w:val="single" w:sz="4" w:space="0" w:color="auto"/>
            </w:tcBorders>
            <w:vAlign w:val="center"/>
            <w:hideMark/>
          </w:tcPr>
          <w:p w14:paraId="15AE475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59F3B0F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74D9D8B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20311.75</w:t>
            </w:r>
          </w:p>
        </w:tc>
        <w:tc>
          <w:tcPr>
            <w:tcW w:w="900" w:type="dxa"/>
            <w:tcBorders>
              <w:top w:val="nil"/>
              <w:left w:val="nil"/>
              <w:bottom w:val="single" w:sz="4" w:space="0" w:color="auto"/>
              <w:right w:val="single" w:sz="4" w:space="0" w:color="auto"/>
            </w:tcBorders>
            <w:shd w:val="clear" w:color="auto" w:fill="auto"/>
            <w:noWrap/>
            <w:vAlign w:val="bottom"/>
            <w:hideMark/>
          </w:tcPr>
          <w:p w14:paraId="645ABEA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20311.75</w:t>
            </w:r>
          </w:p>
        </w:tc>
        <w:tc>
          <w:tcPr>
            <w:tcW w:w="779" w:type="dxa"/>
            <w:tcBorders>
              <w:top w:val="nil"/>
              <w:left w:val="nil"/>
              <w:bottom w:val="single" w:sz="4" w:space="0" w:color="auto"/>
              <w:right w:val="single" w:sz="4" w:space="0" w:color="auto"/>
            </w:tcBorders>
            <w:shd w:val="clear" w:color="000000" w:fill="FFFFFF"/>
            <w:noWrap/>
            <w:vAlign w:val="bottom"/>
            <w:hideMark/>
          </w:tcPr>
          <w:p w14:paraId="08515ACD"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3415123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₺203,117.50</w:t>
            </w:r>
          </w:p>
        </w:tc>
        <w:tc>
          <w:tcPr>
            <w:tcW w:w="1030" w:type="dxa"/>
            <w:vMerge/>
            <w:tcBorders>
              <w:top w:val="nil"/>
              <w:left w:val="single" w:sz="4" w:space="0" w:color="auto"/>
              <w:bottom w:val="single" w:sz="4" w:space="0" w:color="000000"/>
              <w:right w:val="single" w:sz="4" w:space="0" w:color="auto"/>
            </w:tcBorders>
            <w:vAlign w:val="center"/>
            <w:hideMark/>
          </w:tcPr>
          <w:p w14:paraId="27677941"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47A386D5"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67787983"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72C72FB5"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21BD8CBA"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21</w:t>
            </w:r>
          </w:p>
        </w:tc>
        <w:tc>
          <w:tcPr>
            <w:tcW w:w="353" w:type="dxa"/>
            <w:vMerge/>
            <w:tcBorders>
              <w:top w:val="nil"/>
              <w:left w:val="single" w:sz="4" w:space="0" w:color="auto"/>
              <w:bottom w:val="single" w:sz="4" w:space="0" w:color="000000"/>
              <w:right w:val="single" w:sz="4" w:space="0" w:color="auto"/>
            </w:tcBorders>
            <w:vAlign w:val="center"/>
            <w:hideMark/>
          </w:tcPr>
          <w:p w14:paraId="7FCC926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6619B3F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031AD5D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378A6648"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5382B572"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91</w:t>
            </w:r>
          </w:p>
        </w:tc>
        <w:tc>
          <w:tcPr>
            <w:tcW w:w="460" w:type="dxa"/>
            <w:vMerge/>
            <w:tcBorders>
              <w:top w:val="nil"/>
              <w:left w:val="single" w:sz="4" w:space="0" w:color="auto"/>
              <w:bottom w:val="single" w:sz="4" w:space="0" w:color="000000"/>
              <w:right w:val="single" w:sz="4" w:space="0" w:color="auto"/>
            </w:tcBorders>
            <w:vAlign w:val="center"/>
            <w:hideMark/>
          </w:tcPr>
          <w:p w14:paraId="5877A65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0136105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121E5358"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19011.6</w:t>
            </w:r>
          </w:p>
        </w:tc>
        <w:tc>
          <w:tcPr>
            <w:tcW w:w="900" w:type="dxa"/>
            <w:tcBorders>
              <w:top w:val="nil"/>
              <w:left w:val="nil"/>
              <w:bottom w:val="single" w:sz="4" w:space="0" w:color="auto"/>
              <w:right w:val="single" w:sz="4" w:space="0" w:color="auto"/>
            </w:tcBorders>
            <w:shd w:val="clear" w:color="auto" w:fill="auto"/>
            <w:noWrap/>
            <w:vAlign w:val="bottom"/>
            <w:hideMark/>
          </w:tcPr>
          <w:p w14:paraId="30701A1B"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19011.60</w:t>
            </w:r>
          </w:p>
        </w:tc>
        <w:tc>
          <w:tcPr>
            <w:tcW w:w="779" w:type="dxa"/>
            <w:tcBorders>
              <w:top w:val="nil"/>
              <w:left w:val="nil"/>
              <w:bottom w:val="single" w:sz="4" w:space="0" w:color="auto"/>
              <w:right w:val="single" w:sz="4" w:space="0" w:color="auto"/>
            </w:tcBorders>
            <w:shd w:val="clear" w:color="000000" w:fill="FFFFFF"/>
            <w:noWrap/>
            <w:vAlign w:val="bottom"/>
            <w:hideMark/>
          </w:tcPr>
          <w:p w14:paraId="57A6598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23C699AE"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₺190,116.00</w:t>
            </w:r>
          </w:p>
        </w:tc>
        <w:tc>
          <w:tcPr>
            <w:tcW w:w="1030" w:type="dxa"/>
            <w:vMerge/>
            <w:tcBorders>
              <w:top w:val="nil"/>
              <w:left w:val="single" w:sz="4" w:space="0" w:color="auto"/>
              <w:bottom w:val="single" w:sz="4" w:space="0" w:color="000000"/>
              <w:right w:val="single" w:sz="4" w:space="0" w:color="auto"/>
            </w:tcBorders>
            <w:vAlign w:val="center"/>
            <w:hideMark/>
          </w:tcPr>
          <w:p w14:paraId="1502786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AD12F15"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6607E62F"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04406C0C"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5E7E301B"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22</w:t>
            </w:r>
          </w:p>
        </w:tc>
        <w:tc>
          <w:tcPr>
            <w:tcW w:w="353" w:type="dxa"/>
            <w:vMerge/>
            <w:tcBorders>
              <w:top w:val="nil"/>
              <w:left w:val="single" w:sz="4" w:space="0" w:color="auto"/>
              <w:bottom w:val="single" w:sz="4" w:space="0" w:color="000000"/>
              <w:right w:val="single" w:sz="4" w:space="0" w:color="auto"/>
            </w:tcBorders>
            <w:vAlign w:val="center"/>
            <w:hideMark/>
          </w:tcPr>
          <w:p w14:paraId="2A0877AB"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21E3984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3355249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6468D3E5"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2495F6BF"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92</w:t>
            </w:r>
          </w:p>
        </w:tc>
        <w:tc>
          <w:tcPr>
            <w:tcW w:w="460" w:type="dxa"/>
            <w:vMerge/>
            <w:tcBorders>
              <w:top w:val="nil"/>
              <w:left w:val="single" w:sz="4" w:space="0" w:color="auto"/>
              <w:bottom w:val="single" w:sz="4" w:space="0" w:color="000000"/>
              <w:right w:val="single" w:sz="4" w:space="0" w:color="auto"/>
            </w:tcBorders>
            <w:vAlign w:val="center"/>
            <w:hideMark/>
          </w:tcPr>
          <w:p w14:paraId="2827CF3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1A450B95"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65DA191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12110.68</w:t>
            </w:r>
          </w:p>
        </w:tc>
        <w:tc>
          <w:tcPr>
            <w:tcW w:w="900" w:type="dxa"/>
            <w:tcBorders>
              <w:top w:val="nil"/>
              <w:left w:val="nil"/>
              <w:bottom w:val="single" w:sz="4" w:space="0" w:color="auto"/>
              <w:right w:val="single" w:sz="4" w:space="0" w:color="auto"/>
            </w:tcBorders>
            <w:shd w:val="clear" w:color="auto" w:fill="auto"/>
            <w:noWrap/>
            <w:vAlign w:val="bottom"/>
            <w:hideMark/>
          </w:tcPr>
          <w:p w14:paraId="7B023A09"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12110.68</w:t>
            </w:r>
          </w:p>
        </w:tc>
        <w:tc>
          <w:tcPr>
            <w:tcW w:w="779" w:type="dxa"/>
            <w:tcBorders>
              <w:top w:val="nil"/>
              <w:left w:val="nil"/>
              <w:bottom w:val="single" w:sz="4" w:space="0" w:color="auto"/>
              <w:right w:val="single" w:sz="4" w:space="0" w:color="auto"/>
            </w:tcBorders>
            <w:shd w:val="clear" w:color="000000" w:fill="FFFFFF"/>
            <w:noWrap/>
            <w:vAlign w:val="bottom"/>
            <w:hideMark/>
          </w:tcPr>
          <w:p w14:paraId="1F795692"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0CFAD6B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₺121,106.80</w:t>
            </w:r>
          </w:p>
        </w:tc>
        <w:tc>
          <w:tcPr>
            <w:tcW w:w="1030" w:type="dxa"/>
            <w:vMerge/>
            <w:tcBorders>
              <w:top w:val="nil"/>
              <w:left w:val="single" w:sz="4" w:space="0" w:color="auto"/>
              <w:bottom w:val="single" w:sz="4" w:space="0" w:color="000000"/>
              <w:right w:val="single" w:sz="4" w:space="0" w:color="auto"/>
            </w:tcBorders>
            <w:vAlign w:val="center"/>
            <w:hideMark/>
          </w:tcPr>
          <w:p w14:paraId="0E0BDC63"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78127463"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77080388"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4901F604"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367DBFA8"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23</w:t>
            </w:r>
          </w:p>
        </w:tc>
        <w:tc>
          <w:tcPr>
            <w:tcW w:w="353" w:type="dxa"/>
            <w:vMerge/>
            <w:tcBorders>
              <w:top w:val="nil"/>
              <w:left w:val="single" w:sz="4" w:space="0" w:color="auto"/>
              <w:bottom w:val="single" w:sz="4" w:space="0" w:color="000000"/>
              <w:right w:val="single" w:sz="4" w:space="0" w:color="auto"/>
            </w:tcBorders>
            <w:vAlign w:val="center"/>
            <w:hideMark/>
          </w:tcPr>
          <w:p w14:paraId="112E6BD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3CEB1E5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22F7111F"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7B58AA39"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1387565A"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93</w:t>
            </w:r>
          </w:p>
        </w:tc>
        <w:tc>
          <w:tcPr>
            <w:tcW w:w="460" w:type="dxa"/>
            <w:vMerge/>
            <w:tcBorders>
              <w:top w:val="nil"/>
              <w:left w:val="single" w:sz="4" w:space="0" w:color="auto"/>
              <w:bottom w:val="single" w:sz="4" w:space="0" w:color="000000"/>
              <w:right w:val="single" w:sz="4" w:space="0" w:color="auto"/>
            </w:tcBorders>
            <w:vAlign w:val="center"/>
            <w:hideMark/>
          </w:tcPr>
          <w:p w14:paraId="4A08881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4459F2E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49C8A79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1491.62</w:t>
            </w:r>
          </w:p>
        </w:tc>
        <w:tc>
          <w:tcPr>
            <w:tcW w:w="900" w:type="dxa"/>
            <w:tcBorders>
              <w:top w:val="nil"/>
              <w:left w:val="nil"/>
              <w:bottom w:val="single" w:sz="4" w:space="0" w:color="auto"/>
              <w:right w:val="single" w:sz="4" w:space="0" w:color="auto"/>
            </w:tcBorders>
            <w:shd w:val="clear" w:color="auto" w:fill="auto"/>
            <w:noWrap/>
            <w:vAlign w:val="bottom"/>
            <w:hideMark/>
          </w:tcPr>
          <w:p w14:paraId="31D2289E"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1491.62</w:t>
            </w:r>
          </w:p>
        </w:tc>
        <w:tc>
          <w:tcPr>
            <w:tcW w:w="779" w:type="dxa"/>
            <w:tcBorders>
              <w:top w:val="nil"/>
              <w:left w:val="nil"/>
              <w:bottom w:val="single" w:sz="4" w:space="0" w:color="auto"/>
              <w:right w:val="single" w:sz="4" w:space="0" w:color="auto"/>
            </w:tcBorders>
            <w:shd w:val="clear" w:color="000000" w:fill="FFFFFF"/>
            <w:noWrap/>
            <w:vAlign w:val="bottom"/>
            <w:hideMark/>
          </w:tcPr>
          <w:p w14:paraId="666D0A4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0030B15F"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₺14,916.20</w:t>
            </w:r>
          </w:p>
        </w:tc>
        <w:tc>
          <w:tcPr>
            <w:tcW w:w="1030" w:type="dxa"/>
            <w:vMerge/>
            <w:tcBorders>
              <w:top w:val="nil"/>
              <w:left w:val="single" w:sz="4" w:space="0" w:color="auto"/>
              <w:bottom w:val="single" w:sz="4" w:space="0" w:color="000000"/>
              <w:right w:val="single" w:sz="4" w:space="0" w:color="auto"/>
            </w:tcBorders>
            <w:vAlign w:val="center"/>
            <w:hideMark/>
          </w:tcPr>
          <w:p w14:paraId="67113FF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1BD0826A"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2927D288"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65722232"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6B47D27D"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24</w:t>
            </w:r>
          </w:p>
        </w:tc>
        <w:tc>
          <w:tcPr>
            <w:tcW w:w="353" w:type="dxa"/>
            <w:vMerge/>
            <w:tcBorders>
              <w:top w:val="nil"/>
              <w:left w:val="single" w:sz="4" w:space="0" w:color="auto"/>
              <w:bottom w:val="single" w:sz="4" w:space="0" w:color="000000"/>
              <w:right w:val="single" w:sz="4" w:space="0" w:color="auto"/>
            </w:tcBorders>
            <w:vAlign w:val="center"/>
            <w:hideMark/>
          </w:tcPr>
          <w:p w14:paraId="3D62F9D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1917DE2A"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43B2AD0D"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38A5A39D"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45829A59"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94</w:t>
            </w:r>
          </w:p>
        </w:tc>
        <w:tc>
          <w:tcPr>
            <w:tcW w:w="460" w:type="dxa"/>
            <w:vMerge/>
            <w:tcBorders>
              <w:top w:val="nil"/>
              <w:left w:val="single" w:sz="4" w:space="0" w:color="auto"/>
              <w:bottom w:val="single" w:sz="4" w:space="0" w:color="000000"/>
              <w:right w:val="single" w:sz="4" w:space="0" w:color="auto"/>
            </w:tcBorders>
            <w:vAlign w:val="center"/>
            <w:hideMark/>
          </w:tcPr>
          <w:p w14:paraId="3E6819C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3AB1D224"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52D789AA"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10021.2</w:t>
            </w:r>
          </w:p>
        </w:tc>
        <w:tc>
          <w:tcPr>
            <w:tcW w:w="900" w:type="dxa"/>
            <w:tcBorders>
              <w:top w:val="nil"/>
              <w:left w:val="nil"/>
              <w:bottom w:val="single" w:sz="4" w:space="0" w:color="auto"/>
              <w:right w:val="single" w:sz="4" w:space="0" w:color="auto"/>
            </w:tcBorders>
            <w:shd w:val="clear" w:color="auto" w:fill="auto"/>
            <w:noWrap/>
            <w:vAlign w:val="bottom"/>
            <w:hideMark/>
          </w:tcPr>
          <w:p w14:paraId="31C92FC0"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10021.20</w:t>
            </w:r>
          </w:p>
        </w:tc>
        <w:tc>
          <w:tcPr>
            <w:tcW w:w="779" w:type="dxa"/>
            <w:tcBorders>
              <w:top w:val="nil"/>
              <w:left w:val="nil"/>
              <w:bottom w:val="single" w:sz="4" w:space="0" w:color="auto"/>
              <w:right w:val="single" w:sz="4" w:space="0" w:color="auto"/>
            </w:tcBorders>
            <w:shd w:val="clear" w:color="000000" w:fill="FFFFFF"/>
            <w:noWrap/>
            <w:vAlign w:val="bottom"/>
            <w:hideMark/>
          </w:tcPr>
          <w:p w14:paraId="0E39AF4C"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5606A237"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₺100,212.00</w:t>
            </w:r>
          </w:p>
        </w:tc>
        <w:tc>
          <w:tcPr>
            <w:tcW w:w="1030" w:type="dxa"/>
            <w:vMerge/>
            <w:tcBorders>
              <w:top w:val="nil"/>
              <w:left w:val="single" w:sz="4" w:space="0" w:color="auto"/>
              <w:bottom w:val="single" w:sz="4" w:space="0" w:color="000000"/>
              <w:right w:val="single" w:sz="4" w:space="0" w:color="auto"/>
            </w:tcBorders>
            <w:vAlign w:val="center"/>
            <w:hideMark/>
          </w:tcPr>
          <w:p w14:paraId="578A0D3E"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662AE7A0"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1704D8BE"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681431CF" w14:textId="77777777" w:rsidTr="00D73B23">
        <w:trPr>
          <w:trHeight w:val="292"/>
        </w:trPr>
        <w:tc>
          <w:tcPr>
            <w:tcW w:w="491" w:type="dxa"/>
            <w:tcBorders>
              <w:top w:val="nil"/>
              <w:left w:val="single" w:sz="4" w:space="0" w:color="auto"/>
              <w:bottom w:val="single" w:sz="4" w:space="0" w:color="auto"/>
              <w:right w:val="single" w:sz="4" w:space="0" w:color="auto"/>
            </w:tcBorders>
            <w:shd w:val="clear" w:color="auto" w:fill="auto"/>
            <w:noWrap/>
            <w:vAlign w:val="bottom"/>
            <w:hideMark/>
          </w:tcPr>
          <w:p w14:paraId="6696B42D" w14:textId="77777777" w:rsidR="00D73B23" w:rsidRPr="0058117B" w:rsidRDefault="00D73B23" w:rsidP="0058117B">
            <w:pPr>
              <w:spacing w:after="0" w:line="240" w:lineRule="auto"/>
              <w:jc w:val="center"/>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25</w:t>
            </w:r>
          </w:p>
        </w:tc>
        <w:tc>
          <w:tcPr>
            <w:tcW w:w="353" w:type="dxa"/>
            <w:vMerge/>
            <w:tcBorders>
              <w:top w:val="nil"/>
              <w:left w:val="single" w:sz="4" w:space="0" w:color="auto"/>
              <w:bottom w:val="single" w:sz="4" w:space="0" w:color="000000"/>
              <w:right w:val="single" w:sz="4" w:space="0" w:color="auto"/>
            </w:tcBorders>
            <w:vAlign w:val="center"/>
            <w:hideMark/>
          </w:tcPr>
          <w:p w14:paraId="3E8AFE49"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376" w:type="dxa"/>
            <w:vMerge/>
            <w:tcBorders>
              <w:top w:val="nil"/>
              <w:left w:val="single" w:sz="4" w:space="0" w:color="auto"/>
              <w:bottom w:val="single" w:sz="4" w:space="0" w:color="000000"/>
              <w:right w:val="single" w:sz="4" w:space="0" w:color="auto"/>
            </w:tcBorders>
            <w:vAlign w:val="center"/>
            <w:hideMark/>
          </w:tcPr>
          <w:p w14:paraId="754A0B7C"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765" w:type="dxa"/>
            <w:vMerge/>
            <w:tcBorders>
              <w:top w:val="nil"/>
              <w:left w:val="single" w:sz="4" w:space="0" w:color="auto"/>
              <w:bottom w:val="single" w:sz="4" w:space="0" w:color="000000"/>
              <w:right w:val="single" w:sz="4" w:space="0" w:color="auto"/>
            </w:tcBorders>
            <w:vAlign w:val="center"/>
            <w:hideMark/>
          </w:tcPr>
          <w:p w14:paraId="34A79380"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2" w:type="dxa"/>
            <w:tcBorders>
              <w:top w:val="nil"/>
              <w:left w:val="nil"/>
              <w:bottom w:val="single" w:sz="4" w:space="0" w:color="auto"/>
              <w:right w:val="single" w:sz="4" w:space="0" w:color="auto"/>
            </w:tcBorders>
            <w:shd w:val="clear" w:color="auto" w:fill="auto"/>
            <w:noWrap/>
            <w:vAlign w:val="bottom"/>
            <w:hideMark/>
          </w:tcPr>
          <w:p w14:paraId="1BD26E4B"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4352</w:t>
            </w:r>
          </w:p>
        </w:tc>
        <w:tc>
          <w:tcPr>
            <w:tcW w:w="554" w:type="dxa"/>
            <w:tcBorders>
              <w:top w:val="nil"/>
              <w:left w:val="nil"/>
              <w:bottom w:val="single" w:sz="4" w:space="0" w:color="auto"/>
              <w:right w:val="single" w:sz="4" w:space="0" w:color="auto"/>
            </w:tcBorders>
            <w:shd w:val="clear" w:color="auto" w:fill="auto"/>
            <w:noWrap/>
            <w:vAlign w:val="bottom"/>
            <w:hideMark/>
          </w:tcPr>
          <w:p w14:paraId="72DDF016" w14:textId="77777777" w:rsidR="00D73B23" w:rsidRPr="0058117B" w:rsidRDefault="00D73B23" w:rsidP="0058117B">
            <w:pPr>
              <w:spacing w:after="0" w:line="240" w:lineRule="auto"/>
              <w:jc w:val="center"/>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95</w:t>
            </w:r>
          </w:p>
        </w:tc>
        <w:tc>
          <w:tcPr>
            <w:tcW w:w="460" w:type="dxa"/>
            <w:vMerge/>
            <w:tcBorders>
              <w:top w:val="nil"/>
              <w:left w:val="single" w:sz="4" w:space="0" w:color="auto"/>
              <w:bottom w:val="single" w:sz="4" w:space="0" w:color="000000"/>
              <w:right w:val="single" w:sz="4" w:space="0" w:color="auto"/>
            </w:tcBorders>
            <w:vAlign w:val="center"/>
            <w:hideMark/>
          </w:tcPr>
          <w:p w14:paraId="475068B7"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518" w:type="dxa"/>
            <w:vMerge/>
            <w:tcBorders>
              <w:top w:val="nil"/>
              <w:left w:val="single" w:sz="4" w:space="0" w:color="auto"/>
              <w:bottom w:val="single" w:sz="4" w:space="0" w:color="000000"/>
              <w:right w:val="single" w:sz="4" w:space="0" w:color="auto"/>
            </w:tcBorders>
            <w:vAlign w:val="center"/>
            <w:hideMark/>
          </w:tcPr>
          <w:p w14:paraId="72CDFD8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888" w:type="dxa"/>
            <w:tcBorders>
              <w:top w:val="nil"/>
              <w:left w:val="nil"/>
              <w:bottom w:val="single" w:sz="4" w:space="0" w:color="auto"/>
              <w:right w:val="single" w:sz="4" w:space="0" w:color="auto"/>
            </w:tcBorders>
            <w:shd w:val="clear" w:color="auto" w:fill="auto"/>
            <w:noWrap/>
            <w:vAlign w:val="bottom"/>
            <w:hideMark/>
          </w:tcPr>
          <w:p w14:paraId="63844E6E"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7081.57</w:t>
            </w:r>
          </w:p>
        </w:tc>
        <w:tc>
          <w:tcPr>
            <w:tcW w:w="900" w:type="dxa"/>
            <w:tcBorders>
              <w:top w:val="nil"/>
              <w:left w:val="nil"/>
              <w:bottom w:val="single" w:sz="4" w:space="0" w:color="auto"/>
              <w:right w:val="single" w:sz="4" w:space="0" w:color="auto"/>
            </w:tcBorders>
            <w:shd w:val="clear" w:color="auto" w:fill="auto"/>
            <w:noWrap/>
            <w:vAlign w:val="bottom"/>
            <w:hideMark/>
          </w:tcPr>
          <w:p w14:paraId="65C1ADE5"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7081.57</w:t>
            </w:r>
          </w:p>
        </w:tc>
        <w:tc>
          <w:tcPr>
            <w:tcW w:w="779" w:type="dxa"/>
            <w:tcBorders>
              <w:top w:val="nil"/>
              <w:left w:val="nil"/>
              <w:bottom w:val="single" w:sz="4" w:space="0" w:color="auto"/>
              <w:right w:val="single" w:sz="4" w:space="0" w:color="auto"/>
            </w:tcBorders>
            <w:shd w:val="clear" w:color="000000" w:fill="FFFFFF"/>
            <w:noWrap/>
            <w:vAlign w:val="bottom"/>
            <w:hideMark/>
          </w:tcPr>
          <w:p w14:paraId="52392586"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₺10.00</w:t>
            </w:r>
          </w:p>
        </w:tc>
        <w:tc>
          <w:tcPr>
            <w:tcW w:w="1095" w:type="dxa"/>
            <w:tcBorders>
              <w:top w:val="nil"/>
              <w:left w:val="nil"/>
              <w:bottom w:val="single" w:sz="4" w:space="0" w:color="auto"/>
              <w:right w:val="single" w:sz="4" w:space="0" w:color="auto"/>
            </w:tcBorders>
            <w:shd w:val="clear" w:color="auto" w:fill="auto"/>
            <w:noWrap/>
            <w:vAlign w:val="bottom"/>
            <w:hideMark/>
          </w:tcPr>
          <w:p w14:paraId="75615EC4" w14:textId="77777777" w:rsidR="00D73B23" w:rsidRPr="0058117B" w:rsidRDefault="00D73B23" w:rsidP="00094517">
            <w:pPr>
              <w:spacing w:after="0" w:line="240" w:lineRule="auto"/>
              <w:jc w:val="right"/>
              <w:rPr>
                <w:rFonts w:ascii="Aptos Narrow" w:eastAsia="Times New Roman" w:hAnsi="Aptos Narrow" w:cs="Times New Roman"/>
                <w:color w:val="000000"/>
                <w:sz w:val="16"/>
                <w:szCs w:val="16"/>
                <w:lang w:eastAsia="tr-TR"/>
              </w:rPr>
            </w:pPr>
            <w:r w:rsidRPr="0058117B">
              <w:rPr>
                <w:rFonts w:ascii="Aptos Narrow" w:eastAsia="Times New Roman" w:hAnsi="Aptos Narrow" w:cs="Times New Roman"/>
                <w:color w:val="000000"/>
                <w:sz w:val="16"/>
                <w:szCs w:val="16"/>
                <w:lang w:eastAsia="tr-TR"/>
              </w:rPr>
              <w:t>₺70,815.70</w:t>
            </w:r>
          </w:p>
        </w:tc>
        <w:tc>
          <w:tcPr>
            <w:tcW w:w="1030" w:type="dxa"/>
            <w:vMerge/>
            <w:tcBorders>
              <w:top w:val="nil"/>
              <w:left w:val="single" w:sz="4" w:space="0" w:color="auto"/>
              <w:bottom w:val="single" w:sz="4" w:space="0" w:color="000000"/>
              <w:right w:val="single" w:sz="4" w:space="0" w:color="auto"/>
            </w:tcBorders>
            <w:vAlign w:val="center"/>
            <w:hideMark/>
          </w:tcPr>
          <w:p w14:paraId="337D8448"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vMerge/>
            <w:tcBorders>
              <w:top w:val="nil"/>
              <w:left w:val="single" w:sz="4" w:space="0" w:color="auto"/>
              <w:bottom w:val="single" w:sz="4" w:space="0" w:color="auto"/>
              <w:right w:val="single" w:sz="4" w:space="0" w:color="auto"/>
            </w:tcBorders>
            <w:vAlign w:val="center"/>
            <w:hideMark/>
          </w:tcPr>
          <w:p w14:paraId="71489A64"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c>
          <w:tcPr>
            <w:tcW w:w="838" w:type="dxa"/>
            <w:vMerge/>
            <w:tcBorders>
              <w:top w:val="nil"/>
              <w:left w:val="single" w:sz="4" w:space="0" w:color="auto"/>
              <w:bottom w:val="single" w:sz="4" w:space="0" w:color="auto"/>
              <w:right w:val="single" w:sz="4" w:space="0" w:color="auto"/>
            </w:tcBorders>
            <w:vAlign w:val="center"/>
            <w:hideMark/>
          </w:tcPr>
          <w:p w14:paraId="0957DF2C" w14:textId="77777777" w:rsidR="00D73B23" w:rsidRPr="0058117B" w:rsidRDefault="00D73B23" w:rsidP="0058117B">
            <w:pPr>
              <w:spacing w:after="0" w:line="240" w:lineRule="auto"/>
              <w:rPr>
                <w:rFonts w:ascii="Aptos Narrow" w:eastAsia="Times New Roman" w:hAnsi="Aptos Narrow" w:cs="Times New Roman"/>
                <w:b/>
                <w:bCs/>
                <w:color w:val="000000"/>
                <w:sz w:val="18"/>
                <w:szCs w:val="18"/>
                <w:lang w:eastAsia="tr-TR"/>
              </w:rPr>
            </w:pPr>
          </w:p>
        </w:tc>
      </w:tr>
      <w:tr w:rsidR="00D73B23" w:rsidRPr="0058117B" w14:paraId="51580BA9" w14:textId="77777777" w:rsidTr="00D73B23">
        <w:trPr>
          <w:trHeight w:val="400"/>
        </w:trPr>
        <w:tc>
          <w:tcPr>
            <w:tcW w:w="491" w:type="dxa"/>
            <w:tcBorders>
              <w:top w:val="nil"/>
              <w:left w:val="nil"/>
              <w:bottom w:val="nil"/>
              <w:right w:val="nil"/>
            </w:tcBorders>
            <w:shd w:val="clear" w:color="auto" w:fill="auto"/>
            <w:noWrap/>
            <w:vAlign w:val="bottom"/>
            <w:hideMark/>
          </w:tcPr>
          <w:p w14:paraId="69C7BE78" w14:textId="77777777" w:rsidR="00D73B23" w:rsidRPr="0058117B" w:rsidRDefault="00D73B23" w:rsidP="0058117B">
            <w:pPr>
              <w:spacing w:after="0" w:line="240" w:lineRule="auto"/>
              <w:rPr>
                <w:rFonts w:ascii="Aptos Narrow" w:eastAsia="Times New Roman" w:hAnsi="Aptos Narrow" w:cs="Times New Roman"/>
                <w:color w:val="000000"/>
                <w:sz w:val="16"/>
                <w:szCs w:val="16"/>
                <w:lang w:eastAsia="tr-TR"/>
              </w:rPr>
            </w:pPr>
          </w:p>
        </w:tc>
        <w:tc>
          <w:tcPr>
            <w:tcW w:w="353" w:type="dxa"/>
            <w:tcBorders>
              <w:top w:val="nil"/>
              <w:left w:val="nil"/>
              <w:bottom w:val="nil"/>
              <w:right w:val="nil"/>
            </w:tcBorders>
            <w:shd w:val="clear" w:color="auto" w:fill="auto"/>
            <w:noWrap/>
            <w:vAlign w:val="bottom"/>
            <w:hideMark/>
          </w:tcPr>
          <w:p w14:paraId="2EE2ED7E" w14:textId="77777777" w:rsidR="00D73B23" w:rsidRPr="0058117B" w:rsidRDefault="00D73B23" w:rsidP="0058117B">
            <w:pPr>
              <w:spacing w:after="0" w:line="240" w:lineRule="auto"/>
              <w:rPr>
                <w:rFonts w:ascii="Times New Roman" w:eastAsia="Times New Roman" w:hAnsi="Times New Roman" w:cs="Times New Roman"/>
                <w:sz w:val="20"/>
                <w:szCs w:val="20"/>
                <w:lang w:eastAsia="tr-TR"/>
              </w:rPr>
            </w:pPr>
          </w:p>
        </w:tc>
        <w:tc>
          <w:tcPr>
            <w:tcW w:w="376" w:type="dxa"/>
            <w:tcBorders>
              <w:top w:val="nil"/>
              <w:left w:val="nil"/>
              <w:bottom w:val="nil"/>
              <w:right w:val="nil"/>
            </w:tcBorders>
            <w:shd w:val="clear" w:color="auto" w:fill="auto"/>
            <w:noWrap/>
            <w:vAlign w:val="bottom"/>
            <w:hideMark/>
          </w:tcPr>
          <w:p w14:paraId="52BDC3D4" w14:textId="77777777" w:rsidR="00D73B23" w:rsidRPr="0058117B" w:rsidRDefault="00D73B23" w:rsidP="0058117B">
            <w:pPr>
              <w:spacing w:after="0" w:line="240" w:lineRule="auto"/>
              <w:rPr>
                <w:rFonts w:ascii="Times New Roman" w:eastAsia="Times New Roman" w:hAnsi="Times New Roman" w:cs="Times New Roman"/>
                <w:sz w:val="20"/>
                <w:szCs w:val="20"/>
                <w:lang w:eastAsia="tr-TR"/>
              </w:rPr>
            </w:pPr>
          </w:p>
        </w:tc>
        <w:tc>
          <w:tcPr>
            <w:tcW w:w="765" w:type="dxa"/>
            <w:tcBorders>
              <w:top w:val="nil"/>
              <w:left w:val="nil"/>
              <w:bottom w:val="nil"/>
              <w:right w:val="nil"/>
            </w:tcBorders>
            <w:shd w:val="clear" w:color="auto" w:fill="auto"/>
            <w:noWrap/>
            <w:vAlign w:val="bottom"/>
            <w:hideMark/>
          </w:tcPr>
          <w:p w14:paraId="550E79AD" w14:textId="77777777" w:rsidR="00D73B23" w:rsidRPr="0058117B" w:rsidRDefault="00D73B23" w:rsidP="0058117B">
            <w:pPr>
              <w:spacing w:after="0" w:line="240" w:lineRule="auto"/>
              <w:rPr>
                <w:rFonts w:ascii="Times New Roman" w:eastAsia="Times New Roman" w:hAnsi="Times New Roman" w:cs="Times New Roman"/>
                <w:sz w:val="20"/>
                <w:szCs w:val="20"/>
                <w:lang w:eastAsia="tr-TR"/>
              </w:rPr>
            </w:pPr>
          </w:p>
        </w:tc>
        <w:tc>
          <w:tcPr>
            <w:tcW w:w="512" w:type="dxa"/>
            <w:tcBorders>
              <w:top w:val="nil"/>
              <w:left w:val="nil"/>
              <w:bottom w:val="nil"/>
              <w:right w:val="nil"/>
            </w:tcBorders>
            <w:shd w:val="clear" w:color="auto" w:fill="auto"/>
            <w:noWrap/>
            <w:vAlign w:val="bottom"/>
            <w:hideMark/>
          </w:tcPr>
          <w:p w14:paraId="275EBDA3" w14:textId="77777777" w:rsidR="00D73B23" w:rsidRPr="0058117B" w:rsidRDefault="00D73B23" w:rsidP="0058117B">
            <w:pPr>
              <w:spacing w:after="0" w:line="240" w:lineRule="auto"/>
              <w:rPr>
                <w:rFonts w:ascii="Times New Roman" w:eastAsia="Times New Roman" w:hAnsi="Times New Roman" w:cs="Times New Roman"/>
                <w:sz w:val="20"/>
                <w:szCs w:val="20"/>
                <w:lang w:eastAsia="tr-TR"/>
              </w:rPr>
            </w:pPr>
          </w:p>
        </w:tc>
        <w:tc>
          <w:tcPr>
            <w:tcW w:w="554" w:type="dxa"/>
            <w:tcBorders>
              <w:top w:val="nil"/>
              <w:left w:val="nil"/>
              <w:bottom w:val="nil"/>
              <w:right w:val="nil"/>
            </w:tcBorders>
            <w:shd w:val="clear" w:color="auto" w:fill="auto"/>
            <w:noWrap/>
            <w:vAlign w:val="bottom"/>
            <w:hideMark/>
          </w:tcPr>
          <w:p w14:paraId="789DDD3E" w14:textId="77777777" w:rsidR="00D73B23" w:rsidRPr="0058117B" w:rsidRDefault="00D73B23" w:rsidP="0058117B">
            <w:pPr>
              <w:spacing w:after="0" w:line="240" w:lineRule="auto"/>
              <w:jc w:val="center"/>
              <w:rPr>
                <w:rFonts w:ascii="Times New Roman" w:eastAsia="Times New Roman" w:hAnsi="Times New Roman" w:cs="Times New Roman"/>
                <w:sz w:val="20"/>
                <w:szCs w:val="20"/>
                <w:lang w:eastAsia="tr-TR"/>
              </w:rPr>
            </w:pPr>
          </w:p>
        </w:tc>
        <w:tc>
          <w:tcPr>
            <w:tcW w:w="460" w:type="dxa"/>
            <w:tcBorders>
              <w:top w:val="nil"/>
              <w:left w:val="nil"/>
              <w:bottom w:val="nil"/>
              <w:right w:val="nil"/>
            </w:tcBorders>
            <w:shd w:val="clear" w:color="auto" w:fill="auto"/>
            <w:noWrap/>
            <w:vAlign w:val="bottom"/>
            <w:hideMark/>
          </w:tcPr>
          <w:p w14:paraId="5B3D9B38" w14:textId="77777777" w:rsidR="00D73B23" w:rsidRPr="0058117B" w:rsidRDefault="00D73B23" w:rsidP="0058117B">
            <w:pPr>
              <w:spacing w:after="0" w:line="240" w:lineRule="auto"/>
              <w:jc w:val="center"/>
              <w:rPr>
                <w:rFonts w:ascii="Times New Roman" w:eastAsia="Times New Roman" w:hAnsi="Times New Roman" w:cs="Times New Roman"/>
                <w:sz w:val="20"/>
                <w:szCs w:val="20"/>
                <w:lang w:eastAsia="tr-TR"/>
              </w:rPr>
            </w:pPr>
          </w:p>
        </w:tc>
        <w:tc>
          <w:tcPr>
            <w:tcW w:w="518" w:type="dxa"/>
            <w:tcBorders>
              <w:top w:val="nil"/>
              <w:left w:val="nil"/>
              <w:bottom w:val="nil"/>
              <w:right w:val="nil"/>
            </w:tcBorders>
            <w:shd w:val="clear" w:color="auto" w:fill="auto"/>
            <w:noWrap/>
            <w:vAlign w:val="bottom"/>
            <w:hideMark/>
          </w:tcPr>
          <w:p w14:paraId="65788B62" w14:textId="77777777" w:rsidR="00D73B23" w:rsidRPr="0058117B" w:rsidRDefault="00D73B23" w:rsidP="0058117B">
            <w:pPr>
              <w:spacing w:after="0" w:line="240" w:lineRule="auto"/>
              <w:jc w:val="center"/>
              <w:rPr>
                <w:rFonts w:ascii="Times New Roman" w:eastAsia="Times New Roman" w:hAnsi="Times New Roman" w:cs="Times New Roman"/>
                <w:sz w:val="20"/>
                <w:szCs w:val="20"/>
                <w:lang w:eastAsia="tr-TR"/>
              </w:rPr>
            </w:pPr>
          </w:p>
        </w:tc>
        <w:tc>
          <w:tcPr>
            <w:tcW w:w="888" w:type="dxa"/>
            <w:tcBorders>
              <w:top w:val="nil"/>
              <w:left w:val="nil"/>
              <w:bottom w:val="nil"/>
              <w:right w:val="nil"/>
            </w:tcBorders>
            <w:shd w:val="clear" w:color="auto" w:fill="auto"/>
            <w:noWrap/>
            <w:vAlign w:val="bottom"/>
            <w:hideMark/>
          </w:tcPr>
          <w:p w14:paraId="5C8818D9" w14:textId="77777777" w:rsidR="00D73B23" w:rsidRPr="0058117B" w:rsidRDefault="00D73B23" w:rsidP="0058117B">
            <w:pPr>
              <w:spacing w:after="0" w:line="240" w:lineRule="auto"/>
              <w:jc w:val="right"/>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242.481,44</w:t>
            </w:r>
          </w:p>
        </w:tc>
        <w:tc>
          <w:tcPr>
            <w:tcW w:w="900" w:type="dxa"/>
            <w:tcBorders>
              <w:top w:val="nil"/>
              <w:left w:val="nil"/>
              <w:bottom w:val="nil"/>
              <w:right w:val="nil"/>
            </w:tcBorders>
            <w:shd w:val="clear" w:color="auto" w:fill="auto"/>
            <w:noWrap/>
            <w:vAlign w:val="bottom"/>
            <w:hideMark/>
          </w:tcPr>
          <w:p w14:paraId="6C2E2C66" w14:textId="77777777" w:rsidR="00D73B23" w:rsidRPr="0058117B" w:rsidRDefault="00D73B23" w:rsidP="0058117B">
            <w:pPr>
              <w:spacing w:after="0" w:line="240" w:lineRule="auto"/>
              <w:jc w:val="right"/>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225.142,78</w:t>
            </w:r>
          </w:p>
        </w:tc>
        <w:tc>
          <w:tcPr>
            <w:tcW w:w="779" w:type="dxa"/>
            <w:tcBorders>
              <w:top w:val="nil"/>
              <w:left w:val="nil"/>
              <w:bottom w:val="nil"/>
              <w:right w:val="nil"/>
            </w:tcBorders>
            <w:shd w:val="clear" w:color="auto" w:fill="auto"/>
            <w:noWrap/>
            <w:vAlign w:val="bottom"/>
            <w:hideMark/>
          </w:tcPr>
          <w:p w14:paraId="426A30A7" w14:textId="77777777" w:rsidR="00D73B23" w:rsidRPr="0058117B" w:rsidRDefault="00D73B23" w:rsidP="0058117B">
            <w:pPr>
              <w:spacing w:after="0" w:line="240" w:lineRule="auto"/>
              <w:jc w:val="right"/>
              <w:rPr>
                <w:rFonts w:ascii="Aptos Narrow" w:eastAsia="Times New Roman" w:hAnsi="Aptos Narrow" w:cs="Times New Roman"/>
                <w:b/>
                <w:bCs/>
                <w:color w:val="000000"/>
                <w:sz w:val="16"/>
                <w:szCs w:val="16"/>
                <w:lang w:eastAsia="tr-TR"/>
              </w:rPr>
            </w:pPr>
          </w:p>
        </w:tc>
        <w:tc>
          <w:tcPr>
            <w:tcW w:w="1095" w:type="dxa"/>
            <w:tcBorders>
              <w:top w:val="nil"/>
              <w:left w:val="nil"/>
              <w:bottom w:val="nil"/>
              <w:right w:val="nil"/>
            </w:tcBorders>
            <w:shd w:val="clear" w:color="auto" w:fill="auto"/>
            <w:noWrap/>
            <w:vAlign w:val="bottom"/>
            <w:hideMark/>
          </w:tcPr>
          <w:p w14:paraId="7ED94A36"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r w:rsidRPr="0058117B">
              <w:rPr>
                <w:rFonts w:ascii="Aptos Narrow" w:eastAsia="Times New Roman" w:hAnsi="Aptos Narrow" w:cs="Times New Roman"/>
                <w:b/>
                <w:bCs/>
                <w:color w:val="000000"/>
                <w:sz w:val="16"/>
                <w:szCs w:val="16"/>
                <w:lang w:eastAsia="tr-TR"/>
              </w:rPr>
              <w:t>₺2,251,427.80</w:t>
            </w:r>
          </w:p>
        </w:tc>
        <w:tc>
          <w:tcPr>
            <w:tcW w:w="1030" w:type="dxa"/>
            <w:tcBorders>
              <w:top w:val="nil"/>
              <w:left w:val="nil"/>
              <w:bottom w:val="nil"/>
              <w:right w:val="nil"/>
            </w:tcBorders>
            <w:shd w:val="clear" w:color="auto" w:fill="auto"/>
            <w:noWrap/>
            <w:vAlign w:val="bottom"/>
            <w:hideMark/>
          </w:tcPr>
          <w:p w14:paraId="7100E7C2" w14:textId="77777777" w:rsidR="00D73B23" w:rsidRPr="0058117B" w:rsidRDefault="00D73B23" w:rsidP="0058117B">
            <w:pPr>
              <w:spacing w:after="0" w:line="240" w:lineRule="auto"/>
              <w:rPr>
                <w:rFonts w:ascii="Aptos Narrow" w:eastAsia="Times New Roman" w:hAnsi="Aptos Narrow" w:cs="Times New Roman"/>
                <w:b/>
                <w:bCs/>
                <w:color w:val="000000"/>
                <w:sz w:val="16"/>
                <w:szCs w:val="16"/>
                <w:lang w:eastAsia="tr-TR"/>
              </w:rPr>
            </w:pPr>
          </w:p>
        </w:tc>
        <w:tc>
          <w:tcPr>
            <w:tcW w:w="982" w:type="dxa"/>
            <w:tcBorders>
              <w:top w:val="nil"/>
              <w:left w:val="nil"/>
              <w:bottom w:val="nil"/>
              <w:right w:val="nil"/>
            </w:tcBorders>
            <w:shd w:val="clear" w:color="auto" w:fill="auto"/>
            <w:noWrap/>
            <w:vAlign w:val="center"/>
            <w:hideMark/>
          </w:tcPr>
          <w:p w14:paraId="4AC7FE47" w14:textId="77777777" w:rsidR="00D73B23" w:rsidRPr="0058117B" w:rsidRDefault="00D73B23" w:rsidP="0058117B">
            <w:pPr>
              <w:spacing w:after="0" w:line="240" w:lineRule="auto"/>
              <w:rPr>
                <w:rFonts w:ascii="Times New Roman" w:eastAsia="Times New Roman" w:hAnsi="Times New Roman" w:cs="Times New Roman"/>
                <w:sz w:val="20"/>
                <w:szCs w:val="20"/>
                <w:lang w:eastAsia="tr-TR"/>
              </w:rPr>
            </w:pPr>
          </w:p>
        </w:tc>
        <w:tc>
          <w:tcPr>
            <w:tcW w:w="838" w:type="dxa"/>
            <w:tcBorders>
              <w:top w:val="nil"/>
              <w:left w:val="nil"/>
              <w:bottom w:val="nil"/>
              <w:right w:val="nil"/>
            </w:tcBorders>
            <w:shd w:val="clear" w:color="auto" w:fill="auto"/>
            <w:noWrap/>
            <w:vAlign w:val="center"/>
            <w:hideMark/>
          </w:tcPr>
          <w:p w14:paraId="7572CCEC" w14:textId="77777777" w:rsidR="00D73B23" w:rsidRPr="0058117B" w:rsidRDefault="00D73B23" w:rsidP="0058117B">
            <w:pPr>
              <w:spacing w:after="0" w:line="240" w:lineRule="auto"/>
              <w:rPr>
                <w:rFonts w:ascii="Times New Roman" w:eastAsia="Times New Roman" w:hAnsi="Times New Roman" w:cs="Times New Roman"/>
                <w:sz w:val="20"/>
                <w:szCs w:val="20"/>
                <w:lang w:eastAsia="tr-TR"/>
              </w:rPr>
            </w:pPr>
          </w:p>
        </w:tc>
      </w:tr>
    </w:tbl>
    <w:p w14:paraId="68CA870D" w14:textId="77777777" w:rsidR="00987B4C" w:rsidRPr="008025A7" w:rsidRDefault="00987B4C" w:rsidP="00287892">
      <w:pPr>
        <w:autoSpaceDE w:val="0"/>
        <w:autoSpaceDN w:val="0"/>
        <w:adjustRightInd w:val="0"/>
        <w:spacing w:after="0" w:line="240" w:lineRule="auto"/>
        <w:rPr>
          <w:rFonts w:ascii="Times New Roman" w:hAnsi="Times New Roman" w:cs="Times New Roman"/>
          <w:sz w:val="18"/>
          <w:szCs w:val="18"/>
        </w:rPr>
      </w:pPr>
    </w:p>
    <w:sectPr w:rsidR="00987B4C" w:rsidRPr="008025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B4C"/>
    <w:rsid w:val="00060C96"/>
    <w:rsid w:val="00094517"/>
    <w:rsid w:val="000C7002"/>
    <w:rsid w:val="000E260F"/>
    <w:rsid w:val="00163321"/>
    <w:rsid w:val="00180438"/>
    <w:rsid w:val="00186021"/>
    <w:rsid w:val="00190E16"/>
    <w:rsid w:val="001B0377"/>
    <w:rsid w:val="001B48A0"/>
    <w:rsid w:val="00213658"/>
    <w:rsid w:val="0023071E"/>
    <w:rsid w:val="00245AB2"/>
    <w:rsid w:val="002531ED"/>
    <w:rsid w:val="00263F8E"/>
    <w:rsid w:val="002876E6"/>
    <w:rsid w:val="00287892"/>
    <w:rsid w:val="0031580F"/>
    <w:rsid w:val="00316FB1"/>
    <w:rsid w:val="00331FA9"/>
    <w:rsid w:val="0034765B"/>
    <w:rsid w:val="00370232"/>
    <w:rsid w:val="003D411E"/>
    <w:rsid w:val="003F03F8"/>
    <w:rsid w:val="003F1829"/>
    <w:rsid w:val="004150C1"/>
    <w:rsid w:val="00426C28"/>
    <w:rsid w:val="00437C0C"/>
    <w:rsid w:val="00442821"/>
    <w:rsid w:val="00443760"/>
    <w:rsid w:val="00451DD7"/>
    <w:rsid w:val="00453E54"/>
    <w:rsid w:val="00460EA2"/>
    <w:rsid w:val="00467C99"/>
    <w:rsid w:val="00475A1D"/>
    <w:rsid w:val="004F2CFE"/>
    <w:rsid w:val="00514C5B"/>
    <w:rsid w:val="00533DC9"/>
    <w:rsid w:val="00551BD4"/>
    <w:rsid w:val="0058117B"/>
    <w:rsid w:val="005B5F1C"/>
    <w:rsid w:val="005E0BEF"/>
    <w:rsid w:val="00625402"/>
    <w:rsid w:val="00665098"/>
    <w:rsid w:val="0066545F"/>
    <w:rsid w:val="00690D50"/>
    <w:rsid w:val="006F03D8"/>
    <w:rsid w:val="00726464"/>
    <w:rsid w:val="0073161D"/>
    <w:rsid w:val="00761347"/>
    <w:rsid w:val="00771210"/>
    <w:rsid w:val="007A6FFC"/>
    <w:rsid w:val="008025A7"/>
    <w:rsid w:val="00803207"/>
    <w:rsid w:val="00810A77"/>
    <w:rsid w:val="008465B8"/>
    <w:rsid w:val="00854A2D"/>
    <w:rsid w:val="00886B20"/>
    <w:rsid w:val="00887E49"/>
    <w:rsid w:val="008A4A72"/>
    <w:rsid w:val="008F6A25"/>
    <w:rsid w:val="009023E5"/>
    <w:rsid w:val="00917A94"/>
    <w:rsid w:val="00987B4C"/>
    <w:rsid w:val="009954E7"/>
    <w:rsid w:val="00A03205"/>
    <w:rsid w:val="00A5597C"/>
    <w:rsid w:val="00A57907"/>
    <w:rsid w:val="00A57DEA"/>
    <w:rsid w:val="00A60D7E"/>
    <w:rsid w:val="00AB495E"/>
    <w:rsid w:val="00AC162E"/>
    <w:rsid w:val="00AC7F2F"/>
    <w:rsid w:val="00AD1854"/>
    <w:rsid w:val="00AF6CF7"/>
    <w:rsid w:val="00B15CDD"/>
    <w:rsid w:val="00B41637"/>
    <w:rsid w:val="00BA2AB1"/>
    <w:rsid w:val="00BE38FA"/>
    <w:rsid w:val="00BE75B7"/>
    <w:rsid w:val="00C4558F"/>
    <w:rsid w:val="00C9071D"/>
    <w:rsid w:val="00CD6D45"/>
    <w:rsid w:val="00CF0E90"/>
    <w:rsid w:val="00D06C48"/>
    <w:rsid w:val="00D50A08"/>
    <w:rsid w:val="00D50F80"/>
    <w:rsid w:val="00D65A30"/>
    <w:rsid w:val="00D73B23"/>
    <w:rsid w:val="00DB5DDC"/>
    <w:rsid w:val="00E020BF"/>
    <w:rsid w:val="00E358AA"/>
    <w:rsid w:val="00E46CF3"/>
    <w:rsid w:val="00E535C1"/>
    <w:rsid w:val="00E61840"/>
    <w:rsid w:val="00E71E20"/>
    <w:rsid w:val="00E82926"/>
    <w:rsid w:val="00E86E2C"/>
    <w:rsid w:val="00EA3193"/>
    <w:rsid w:val="00ED6539"/>
    <w:rsid w:val="00EF5A9D"/>
    <w:rsid w:val="00F04934"/>
    <w:rsid w:val="00F04AAC"/>
    <w:rsid w:val="00F0641C"/>
    <w:rsid w:val="00F4730D"/>
    <w:rsid w:val="00F8641C"/>
    <w:rsid w:val="00F92C4A"/>
    <w:rsid w:val="00F957B6"/>
    <w:rsid w:val="00FA37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FC44"/>
  <w15:chartTrackingRefBased/>
  <w15:docId w15:val="{DF798D4F-EA07-4827-AD7F-B024802A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53E5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885575">
      <w:bodyDiv w:val="1"/>
      <w:marLeft w:val="0"/>
      <w:marRight w:val="0"/>
      <w:marTop w:val="0"/>
      <w:marBottom w:val="0"/>
      <w:divBdr>
        <w:top w:val="none" w:sz="0" w:space="0" w:color="auto"/>
        <w:left w:val="none" w:sz="0" w:space="0" w:color="auto"/>
        <w:bottom w:val="none" w:sz="0" w:space="0" w:color="auto"/>
        <w:right w:val="none" w:sz="0" w:space="0" w:color="auto"/>
      </w:divBdr>
    </w:div>
    <w:div w:id="255217132">
      <w:bodyDiv w:val="1"/>
      <w:marLeft w:val="0"/>
      <w:marRight w:val="0"/>
      <w:marTop w:val="0"/>
      <w:marBottom w:val="0"/>
      <w:divBdr>
        <w:top w:val="none" w:sz="0" w:space="0" w:color="auto"/>
        <w:left w:val="none" w:sz="0" w:space="0" w:color="auto"/>
        <w:bottom w:val="none" w:sz="0" w:space="0" w:color="auto"/>
        <w:right w:val="none" w:sz="0" w:space="0" w:color="auto"/>
      </w:divBdr>
    </w:div>
    <w:div w:id="373581245">
      <w:bodyDiv w:val="1"/>
      <w:marLeft w:val="0"/>
      <w:marRight w:val="0"/>
      <w:marTop w:val="0"/>
      <w:marBottom w:val="0"/>
      <w:divBdr>
        <w:top w:val="none" w:sz="0" w:space="0" w:color="auto"/>
        <w:left w:val="none" w:sz="0" w:space="0" w:color="auto"/>
        <w:bottom w:val="none" w:sz="0" w:space="0" w:color="auto"/>
        <w:right w:val="none" w:sz="0" w:space="0" w:color="auto"/>
      </w:divBdr>
    </w:div>
    <w:div w:id="809175911">
      <w:bodyDiv w:val="1"/>
      <w:marLeft w:val="0"/>
      <w:marRight w:val="0"/>
      <w:marTop w:val="0"/>
      <w:marBottom w:val="0"/>
      <w:divBdr>
        <w:top w:val="none" w:sz="0" w:space="0" w:color="auto"/>
        <w:left w:val="none" w:sz="0" w:space="0" w:color="auto"/>
        <w:bottom w:val="none" w:sz="0" w:space="0" w:color="auto"/>
        <w:right w:val="none" w:sz="0" w:space="0" w:color="auto"/>
      </w:divBdr>
    </w:div>
    <w:div w:id="918904770">
      <w:bodyDiv w:val="1"/>
      <w:marLeft w:val="0"/>
      <w:marRight w:val="0"/>
      <w:marTop w:val="0"/>
      <w:marBottom w:val="0"/>
      <w:divBdr>
        <w:top w:val="none" w:sz="0" w:space="0" w:color="auto"/>
        <w:left w:val="none" w:sz="0" w:space="0" w:color="auto"/>
        <w:bottom w:val="none" w:sz="0" w:space="0" w:color="auto"/>
        <w:right w:val="none" w:sz="0" w:space="0" w:color="auto"/>
      </w:divBdr>
    </w:div>
    <w:div w:id="1528449246">
      <w:bodyDiv w:val="1"/>
      <w:marLeft w:val="0"/>
      <w:marRight w:val="0"/>
      <w:marTop w:val="0"/>
      <w:marBottom w:val="0"/>
      <w:divBdr>
        <w:top w:val="none" w:sz="0" w:space="0" w:color="auto"/>
        <w:left w:val="none" w:sz="0" w:space="0" w:color="auto"/>
        <w:bottom w:val="none" w:sz="0" w:space="0" w:color="auto"/>
        <w:right w:val="none" w:sz="0" w:space="0" w:color="auto"/>
      </w:divBdr>
    </w:div>
    <w:div w:id="1989822309">
      <w:bodyDiv w:val="1"/>
      <w:marLeft w:val="0"/>
      <w:marRight w:val="0"/>
      <w:marTop w:val="0"/>
      <w:marBottom w:val="0"/>
      <w:divBdr>
        <w:top w:val="none" w:sz="0" w:space="0" w:color="auto"/>
        <w:left w:val="none" w:sz="0" w:space="0" w:color="auto"/>
        <w:bottom w:val="none" w:sz="0" w:space="0" w:color="auto"/>
        <w:right w:val="none" w:sz="0" w:space="0" w:color="auto"/>
      </w:divBdr>
    </w:div>
    <w:div w:id="213752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548</Words>
  <Characters>3130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DSI</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Bihter Öziç</dc:creator>
  <cp:keywords/>
  <dc:description/>
  <cp:lastModifiedBy>Bihter Öziç</cp:lastModifiedBy>
  <cp:revision>14</cp:revision>
  <dcterms:created xsi:type="dcterms:W3CDTF">2026-09-30T09:03:00Z</dcterms:created>
  <dcterms:modified xsi:type="dcterms:W3CDTF">2026-10-07T08:54:00Z</dcterms:modified>
</cp:coreProperties>
</file>