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281"/>
        <w:gridCol w:w="285"/>
        <w:gridCol w:w="567"/>
        <w:gridCol w:w="282"/>
        <w:gridCol w:w="650"/>
        <w:gridCol w:w="60"/>
        <w:gridCol w:w="565"/>
        <w:gridCol w:w="286"/>
        <w:gridCol w:w="567"/>
        <w:gridCol w:w="283"/>
        <w:gridCol w:w="705"/>
        <w:gridCol w:w="2414"/>
      </w:tblGrid>
      <w:tr w:rsidR="00B75C55" w:rsidRPr="00D56298" w:rsidTr="009609A2">
        <w:trPr>
          <w:trHeight w:hRule="exact" w:val="284"/>
        </w:trPr>
        <w:tc>
          <w:tcPr>
            <w:tcW w:w="3254" w:type="dxa"/>
            <w:gridSpan w:val="2"/>
            <w:shd w:val="clear" w:color="auto" w:fill="auto"/>
            <w:vAlign w:val="center"/>
          </w:tcPr>
          <w:p w:rsidR="00B75C55" w:rsidRPr="00B75C55" w:rsidRDefault="00B75C55" w:rsidP="00B75C55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 xml:space="preserve">Sertifika Numarası 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B75C55" w:rsidRPr="00461BC7" w:rsidRDefault="00B75C55" w:rsidP="002D16A8">
            <w:pPr>
              <w:rPr>
                <w:sz w:val="24"/>
              </w:rPr>
            </w:pPr>
          </w:p>
        </w:tc>
        <w:tc>
          <w:tcPr>
            <w:tcW w:w="2466" w:type="dxa"/>
            <w:gridSpan w:val="6"/>
            <w:shd w:val="clear" w:color="auto" w:fill="auto"/>
            <w:vAlign w:val="center"/>
          </w:tcPr>
          <w:p w:rsidR="00B75C55" w:rsidRPr="00B75C55" w:rsidRDefault="00B75C55" w:rsidP="002D16A8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Kalibrasyon Tarihi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75C55" w:rsidRPr="00461BC7" w:rsidRDefault="00B75C55" w:rsidP="002D16A8">
            <w:pPr>
              <w:rPr>
                <w:sz w:val="24"/>
              </w:rPr>
            </w:pPr>
          </w:p>
        </w:tc>
      </w:tr>
      <w:tr w:rsidR="00B75C55" w:rsidRPr="00D56298" w:rsidTr="009609A2">
        <w:trPr>
          <w:trHeight w:hRule="exact" w:val="284"/>
        </w:trPr>
        <w:tc>
          <w:tcPr>
            <w:tcW w:w="3254" w:type="dxa"/>
            <w:gridSpan w:val="2"/>
            <w:shd w:val="clear" w:color="auto" w:fill="auto"/>
            <w:vAlign w:val="center"/>
          </w:tcPr>
          <w:p w:rsidR="00B75C55" w:rsidRPr="00B75C55" w:rsidRDefault="00B75C55" w:rsidP="00B75C55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B75C55" w:rsidRPr="00461BC7" w:rsidRDefault="00B75C55" w:rsidP="00B75C55">
            <w:pPr>
              <w:rPr>
                <w:sz w:val="24"/>
              </w:rPr>
            </w:pPr>
          </w:p>
        </w:tc>
        <w:tc>
          <w:tcPr>
            <w:tcW w:w="2466" w:type="dxa"/>
            <w:gridSpan w:val="6"/>
            <w:shd w:val="clear" w:color="auto" w:fill="auto"/>
            <w:vAlign w:val="center"/>
          </w:tcPr>
          <w:p w:rsidR="00B75C55" w:rsidRPr="00B75C55" w:rsidRDefault="00B75C55" w:rsidP="00B75C55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75C55" w:rsidRPr="00461BC7" w:rsidRDefault="00B75C55" w:rsidP="00B75C55">
            <w:pPr>
              <w:rPr>
                <w:sz w:val="24"/>
              </w:rPr>
            </w:pPr>
          </w:p>
        </w:tc>
      </w:tr>
      <w:tr w:rsidR="00B75C55" w:rsidRPr="00D56298" w:rsidTr="009609A2">
        <w:trPr>
          <w:trHeight w:hRule="exact" w:val="284"/>
        </w:trPr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C55" w:rsidRPr="00B75C55" w:rsidRDefault="00B75C55" w:rsidP="00B75C55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 xml:space="preserve">Seri No </w:t>
            </w:r>
          </w:p>
        </w:tc>
        <w:tc>
          <w:tcPr>
            <w:tcW w:w="17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C55" w:rsidRPr="00461BC7" w:rsidRDefault="00B75C55" w:rsidP="00B75C55">
            <w:pPr>
              <w:rPr>
                <w:sz w:val="24"/>
              </w:rPr>
            </w:pPr>
          </w:p>
        </w:tc>
        <w:tc>
          <w:tcPr>
            <w:tcW w:w="24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C55" w:rsidRPr="00B75C55" w:rsidRDefault="00B75C55" w:rsidP="00B75C55">
            <w:pPr>
              <w:rPr>
                <w:b/>
                <w:sz w:val="22"/>
                <w:szCs w:val="22"/>
              </w:rPr>
            </w:pPr>
            <w:r w:rsidRPr="00B75C55">
              <w:rPr>
                <w:b/>
                <w:sz w:val="22"/>
                <w:szCs w:val="22"/>
              </w:rPr>
              <w:t>Cihaz kodu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C55" w:rsidRPr="00461BC7" w:rsidRDefault="00B75C55" w:rsidP="00B75C55">
            <w:pPr>
              <w:rPr>
                <w:sz w:val="24"/>
              </w:rPr>
            </w:pPr>
          </w:p>
        </w:tc>
      </w:tr>
      <w:tr w:rsidR="00B75C55" w:rsidRPr="00B667AC" w:rsidTr="009609A2">
        <w:trPr>
          <w:trHeight w:hRule="exact" w:val="141"/>
        </w:trPr>
        <w:tc>
          <w:tcPr>
            <w:tcW w:w="991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C55" w:rsidRPr="00B75C55" w:rsidRDefault="00B75C55" w:rsidP="00B75C55">
            <w:pPr>
              <w:autoSpaceDE w:val="0"/>
              <w:autoSpaceDN w:val="0"/>
              <w:adjustRightInd w:val="0"/>
              <w:ind w:right="198"/>
              <w:jc w:val="center"/>
              <w:rPr>
                <w:b/>
                <w:sz w:val="22"/>
                <w:szCs w:val="22"/>
              </w:rPr>
            </w:pPr>
          </w:p>
        </w:tc>
      </w:tr>
      <w:tr w:rsidR="009609A2" w:rsidRPr="00B667AC" w:rsidTr="000061A9">
        <w:trPr>
          <w:trHeight w:val="135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9609A2" w:rsidRPr="00A911E8" w:rsidRDefault="009609A2" w:rsidP="009609A2">
            <w:pPr>
              <w:rPr>
                <w:b/>
                <w:sz w:val="18"/>
                <w:szCs w:val="18"/>
              </w:rPr>
            </w:pPr>
            <w:r w:rsidRPr="00A911E8">
              <w:rPr>
                <w:b/>
                <w:sz w:val="18"/>
                <w:szCs w:val="18"/>
              </w:rPr>
              <w:t>Ölçülen Boy (mm)</w:t>
            </w:r>
          </w:p>
        </w:tc>
        <w:tc>
          <w:tcPr>
            <w:tcW w:w="79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b/>
                <w:sz w:val="18"/>
                <w:szCs w:val="18"/>
              </w:rPr>
            </w:pPr>
            <w:r w:rsidRPr="009609A2">
              <w:rPr>
                <w:b/>
                <w:sz w:val="18"/>
                <w:szCs w:val="18"/>
              </w:rPr>
              <w:t>VDI/VDE/DGQ 2618 Bölüm 9.1 ’e göre tolerans değerler</w:t>
            </w:r>
          </w:p>
        </w:tc>
      </w:tr>
      <w:tr w:rsidR="009609A2" w:rsidRPr="00B667AC" w:rsidTr="009609A2">
        <w:trPr>
          <w:trHeight w:val="135"/>
        </w:trPr>
        <w:tc>
          <w:tcPr>
            <w:tcW w:w="1973" w:type="dxa"/>
            <w:vMerge/>
            <w:shd w:val="clear" w:color="auto" w:fill="auto"/>
            <w:vAlign w:val="center"/>
          </w:tcPr>
          <w:p w:rsidR="009609A2" w:rsidRPr="00A911E8" w:rsidRDefault="009609A2" w:rsidP="009609A2">
            <w:pPr>
              <w:rPr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b/>
                <w:sz w:val="18"/>
                <w:szCs w:val="18"/>
              </w:rPr>
            </w:pPr>
            <w:r w:rsidRPr="009609A2">
              <w:rPr>
                <w:b/>
                <w:sz w:val="18"/>
                <w:szCs w:val="18"/>
              </w:rPr>
              <w:t>Mekanik Kumpaslarda Çözünürlük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b/>
                <w:sz w:val="18"/>
                <w:szCs w:val="18"/>
              </w:rPr>
            </w:pPr>
            <w:r w:rsidRPr="009609A2">
              <w:rPr>
                <w:b/>
                <w:sz w:val="18"/>
                <w:szCs w:val="18"/>
              </w:rPr>
              <w:t>Dijital / Mekanik Kumpaslarda</w:t>
            </w:r>
            <w:r>
              <w:rPr>
                <w:b/>
                <w:sz w:val="18"/>
                <w:szCs w:val="18"/>
              </w:rPr>
              <w:t xml:space="preserve"> Ç</w:t>
            </w:r>
            <w:r w:rsidRPr="009609A2">
              <w:rPr>
                <w:b/>
                <w:sz w:val="18"/>
                <w:szCs w:val="18"/>
              </w:rPr>
              <w:t>özünürlük</w:t>
            </w:r>
          </w:p>
        </w:tc>
      </w:tr>
      <w:tr w:rsidR="009609A2" w:rsidRPr="00B667AC" w:rsidTr="009609A2">
        <w:trPr>
          <w:trHeight w:val="135"/>
        </w:trPr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/>
        </w:tc>
        <w:tc>
          <w:tcPr>
            <w:tcW w:w="2133" w:type="dxa"/>
            <w:gridSpan w:val="3"/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b/>
                <w:sz w:val="18"/>
                <w:szCs w:val="18"/>
              </w:rPr>
            </w:pPr>
            <w:r w:rsidRPr="009609A2">
              <w:rPr>
                <w:b/>
                <w:sz w:val="18"/>
                <w:szCs w:val="18"/>
              </w:rPr>
              <w:t>0,1 ve 0,05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b/>
                <w:sz w:val="18"/>
                <w:szCs w:val="18"/>
              </w:rPr>
            </w:pPr>
            <w:r w:rsidRPr="009609A2">
              <w:rPr>
                <w:b/>
                <w:sz w:val="18"/>
                <w:szCs w:val="18"/>
              </w:rPr>
              <w:t>0,02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b/>
                <w:sz w:val="18"/>
                <w:szCs w:val="18"/>
              </w:rPr>
            </w:pPr>
            <w:r w:rsidRPr="009609A2">
              <w:rPr>
                <w:b/>
                <w:sz w:val="18"/>
                <w:szCs w:val="18"/>
              </w:rPr>
              <w:t>0,01</w:t>
            </w:r>
          </w:p>
        </w:tc>
      </w:tr>
      <w:tr w:rsidR="009609A2" w:rsidRPr="00B667AC" w:rsidTr="009609A2">
        <w:trPr>
          <w:trHeight w:hRule="exact" w:val="198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sz w:val="18"/>
                <w:szCs w:val="18"/>
              </w:rPr>
            </w:pPr>
            <w:r w:rsidRPr="009609A2">
              <w:rPr>
                <w:sz w:val="18"/>
                <w:szCs w:val="18"/>
              </w:rPr>
              <w:t>50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20</w:t>
            </w:r>
          </w:p>
        </w:tc>
      </w:tr>
      <w:tr w:rsidR="009609A2" w:rsidRPr="00B667AC" w:rsidTr="009609A2">
        <w:trPr>
          <w:trHeight w:hRule="exact" w:val="198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sz w:val="18"/>
                <w:szCs w:val="18"/>
              </w:rPr>
            </w:pPr>
            <w:r w:rsidRPr="009609A2">
              <w:rPr>
                <w:sz w:val="18"/>
                <w:szCs w:val="18"/>
              </w:rPr>
              <w:t>100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20</w:t>
            </w:r>
          </w:p>
        </w:tc>
      </w:tr>
      <w:tr w:rsidR="009609A2" w:rsidRPr="00B667AC" w:rsidTr="009609A2">
        <w:trPr>
          <w:trHeight w:hRule="exact" w:val="198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sz w:val="18"/>
                <w:szCs w:val="18"/>
              </w:rPr>
            </w:pPr>
            <w:r w:rsidRPr="009609A2">
              <w:rPr>
                <w:sz w:val="18"/>
                <w:szCs w:val="18"/>
              </w:rPr>
              <w:t>200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</w:tr>
      <w:tr w:rsidR="009609A2" w:rsidRPr="00B667AC" w:rsidTr="009609A2">
        <w:trPr>
          <w:trHeight w:hRule="exact" w:val="198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sz w:val="18"/>
                <w:szCs w:val="18"/>
              </w:rPr>
            </w:pPr>
            <w:r w:rsidRPr="009609A2">
              <w:rPr>
                <w:sz w:val="18"/>
                <w:szCs w:val="18"/>
              </w:rPr>
              <w:t>300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</w:tr>
      <w:tr w:rsidR="009609A2" w:rsidRPr="00B667AC" w:rsidTr="009609A2">
        <w:trPr>
          <w:trHeight w:hRule="exact" w:val="198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sz w:val="18"/>
                <w:szCs w:val="18"/>
              </w:rPr>
            </w:pPr>
            <w:r w:rsidRPr="009609A2">
              <w:rPr>
                <w:sz w:val="18"/>
                <w:szCs w:val="18"/>
              </w:rPr>
              <w:t>400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</w:tr>
      <w:tr w:rsidR="009609A2" w:rsidRPr="00B667AC" w:rsidTr="009609A2">
        <w:trPr>
          <w:trHeight w:hRule="exact" w:val="198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jc w:val="center"/>
              <w:rPr>
                <w:sz w:val="18"/>
                <w:szCs w:val="18"/>
              </w:rPr>
            </w:pPr>
            <w:r w:rsidRPr="009609A2">
              <w:rPr>
                <w:sz w:val="18"/>
                <w:szCs w:val="18"/>
              </w:rPr>
              <w:t>500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70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18"/>
                <w:szCs w:val="18"/>
              </w:rPr>
            </w:pPr>
            <w:r w:rsidRPr="009609A2">
              <w:rPr>
                <w:iCs/>
                <w:sz w:val="18"/>
                <w:szCs w:val="18"/>
              </w:rPr>
              <w:t>30</w:t>
            </w:r>
          </w:p>
        </w:tc>
      </w:tr>
      <w:tr w:rsidR="009609A2" w:rsidRPr="00B667AC" w:rsidTr="009609A2">
        <w:trPr>
          <w:trHeight w:val="321"/>
        </w:trPr>
        <w:tc>
          <w:tcPr>
            <w:tcW w:w="99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D013EB" w:rsidRDefault="009609A2" w:rsidP="009609A2">
            <w:pPr>
              <w:autoSpaceDE w:val="0"/>
              <w:autoSpaceDN w:val="0"/>
              <w:adjustRightInd w:val="0"/>
              <w:ind w:right="198"/>
              <w:rPr>
                <w:b/>
                <w:iCs/>
              </w:rPr>
            </w:pPr>
            <w:r w:rsidRPr="00D013EB">
              <w:rPr>
                <w:iCs/>
              </w:rPr>
              <w:t>(İç çap, derinlik ve kademe ölçümlerinde bu değerlere 20 µm ilave edilir.)</w:t>
            </w:r>
          </w:p>
        </w:tc>
      </w:tr>
      <w:tr w:rsidR="009609A2" w:rsidRPr="00B667AC" w:rsidTr="009609A2">
        <w:trPr>
          <w:trHeight w:val="60"/>
        </w:trPr>
        <w:tc>
          <w:tcPr>
            <w:tcW w:w="991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10"/>
                <w:szCs w:val="10"/>
              </w:rPr>
            </w:pPr>
          </w:p>
        </w:tc>
      </w:tr>
      <w:tr w:rsidR="009609A2" w:rsidRPr="00B667AC" w:rsidTr="00B75C55">
        <w:trPr>
          <w:trHeight w:val="424"/>
        </w:trPr>
        <w:tc>
          <w:tcPr>
            <w:tcW w:w="9918" w:type="dxa"/>
            <w:gridSpan w:val="13"/>
            <w:shd w:val="clear" w:color="auto" w:fill="auto"/>
            <w:vAlign w:val="center"/>
          </w:tcPr>
          <w:p w:rsidR="009609A2" w:rsidRPr="0059451B" w:rsidRDefault="008566A1" w:rsidP="00856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Kalibrasyon Sertifikası </w:t>
            </w:r>
            <w:r w:rsidR="009609A2">
              <w:rPr>
                <w:b/>
                <w:sz w:val="22"/>
                <w:szCs w:val="22"/>
              </w:rPr>
              <w:t>Sonuçların</w:t>
            </w:r>
            <w:r>
              <w:rPr>
                <w:b/>
                <w:sz w:val="22"/>
                <w:szCs w:val="22"/>
              </w:rPr>
              <w:t>ın</w:t>
            </w:r>
            <w:r w:rsidR="009609A2">
              <w:rPr>
                <w:b/>
                <w:sz w:val="22"/>
                <w:szCs w:val="22"/>
              </w:rPr>
              <w:t xml:space="preserve"> Değerlendirilmesi </w:t>
            </w:r>
          </w:p>
        </w:tc>
      </w:tr>
      <w:tr w:rsidR="009609A2" w:rsidRPr="00B667AC" w:rsidTr="009609A2">
        <w:trPr>
          <w:trHeight w:val="402"/>
        </w:trPr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8566A1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Değerler (mm)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-43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Hata 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Ölçüm Belirsizliği 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Tolerans Değer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>Sonuç</w:t>
            </w:r>
          </w:p>
        </w:tc>
      </w:tr>
      <w:tr w:rsidR="009609A2" w:rsidRPr="00B667AC" w:rsidTr="009609A2">
        <w:trPr>
          <w:trHeight w:hRule="exact" w:val="340"/>
        </w:trPr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-110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>Dış Çap Gösterge</w:t>
            </w:r>
            <w:r>
              <w:rPr>
                <w:iCs/>
                <w:sz w:val="22"/>
                <w:szCs w:val="22"/>
              </w:rPr>
              <w:t xml:space="preserve"> Hatası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9609A2" w:rsidRPr="00B667AC" w:rsidTr="009609A2">
        <w:trPr>
          <w:trHeight w:hRule="exact" w:val="340"/>
        </w:trPr>
        <w:tc>
          <w:tcPr>
            <w:tcW w:w="3254" w:type="dxa"/>
            <w:gridSpan w:val="2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-113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İç Çap </w:t>
            </w:r>
            <w:r>
              <w:rPr>
                <w:iCs/>
                <w:sz w:val="22"/>
                <w:szCs w:val="22"/>
              </w:rPr>
              <w:t>Ölçümü (Maksimum Hata)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9609A2" w:rsidRPr="00B667AC" w:rsidTr="009609A2">
        <w:trPr>
          <w:trHeight w:hRule="exact" w:val="340"/>
        </w:trPr>
        <w:tc>
          <w:tcPr>
            <w:tcW w:w="3254" w:type="dxa"/>
            <w:gridSpan w:val="2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Derinlik Ölçümü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9609A2" w:rsidRPr="00B667AC" w:rsidTr="009609A2">
        <w:trPr>
          <w:trHeight w:hRule="exact" w:val="340"/>
        </w:trPr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  <w:r w:rsidRPr="0059451B">
              <w:rPr>
                <w:iCs/>
                <w:sz w:val="22"/>
                <w:szCs w:val="22"/>
              </w:rPr>
              <w:t xml:space="preserve">Kademe Ölçümü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jc w:val="center"/>
              <w:rPr>
                <w:iCs/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 </w:t>
            </w:r>
            <w:r w:rsidRPr="0059451B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Değil</w:t>
            </w:r>
          </w:p>
        </w:tc>
      </w:tr>
      <w:tr w:rsidR="009609A2" w:rsidRPr="00B667AC" w:rsidTr="008566A1">
        <w:trPr>
          <w:trHeight w:hRule="exact" w:val="1343"/>
        </w:trPr>
        <w:tc>
          <w:tcPr>
            <w:tcW w:w="50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6A1" w:rsidRDefault="009609A2" w:rsidP="009609A2">
            <w:pPr>
              <w:autoSpaceDE w:val="0"/>
              <w:autoSpaceDN w:val="0"/>
              <w:adjustRightInd w:val="0"/>
              <w:ind w:right="198"/>
              <w:rPr>
                <w:iCs/>
                <w:sz w:val="16"/>
                <w:szCs w:val="16"/>
              </w:rPr>
            </w:pPr>
            <w:r w:rsidRPr="008566A1">
              <w:rPr>
                <w:iCs/>
                <w:sz w:val="22"/>
                <w:szCs w:val="22"/>
              </w:rPr>
              <w:t>Kumpasın kullanım durumu için değerlendirilmesi</w:t>
            </w:r>
            <w:r w:rsidRPr="008566A1">
              <w:rPr>
                <w:iCs/>
                <w:sz w:val="18"/>
                <w:szCs w:val="18"/>
              </w:rPr>
              <w:t xml:space="preserve"> </w:t>
            </w:r>
          </w:p>
          <w:p w:rsidR="009609A2" w:rsidRPr="00247424" w:rsidRDefault="008566A1" w:rsidP="008566A1">
            <w:pPr>
              <w:autoSpaceDE w:val="0"/>
              <w:autoSpaceDN w:val="0"/>
              <w:adjustRightInd w:val="0"/>
              <w:ind w:right="198"/>
              <w:rPr>
                <w:i/>
                <w:iCs/>
                <w:sz w:val="18"/>
                <w:szCs w:val="18"/>
              </w:rPr>
            </w:pPr>
            <w:r w:rsidRPr="00247424">
              <w:rPr>
                <w:i/>
                <w:iCs/>
                <w:sz w:val="18"/>
                <w:szCs w:val="18"/>
              </w:rPr>
              <w:t>(“Uygun” ve “Uygun Değil” durumunda değerlendirmeyi yapan kısmı onaylanarak değerlendirme tamamlanır. “Şartlı Kullanım” ya da “Tekrar Değerlendirme” gerekiyorsa ilgili kısımlar doldurulduktan sonra değerlendirme tamamlanır.)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</w:t>
            </w:r>
          </w:p>
          <w:p w:rsidR="009609A2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</w:t>
            </w:r>
            <w:r>
              <w:rPr>
                <w:sz w:val="22"/>
                <w:szCs w:val="22"/>
              </w:rPr>
              <w:t>Değil</w:t>
            </w:r>
            <w:r w:rsidRPr="0059451B">
              <w:rPr>
                <w:sz w:val="22"/>
                <w:szCs w:val="22"/>
              </w:rPr>
              <w:t xml:space="preserve">  </w:t>
            </w:r>
          </w:p>
          <w:p w:rsidR="009609A2" w:rsidRPr="00B75C55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  <w:vertAlign w:val="superscript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Şartlı Kullanım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Tekrar Değerlendirme (Koruma Bandı)</w:t>
            </w:r>
            <w:r>
              <w:rPr>
                <w:sz w:val="22"/>
                <w:szCs w:val="22"/>
                <w:vertAlign w:val="superscript"/>
              </w:rPr>
              <w:t>**</w:t>
            </w:r>
            <w:r>
              <w:rPr>
                <w:sz w:val="22"/>
                <w:szCs w:val="22"/>
              </w:rPr>
              <w:t xml:space="preserve"> </w:t>
            </w:r>
            <w:r w:rsidRPr="0059451B">
              <w:rPr>
                <w:sz w:val="22"/>
                <w:szCs w:val="22"/>
              </w:rPr>
              <w:t xml:space="preserve">   </w:t>
            </w:r>
          </w:p>
        </w:tc>
      </w:tr>
      <w:tr w:rsidR="009609A2" w:rsidRPr="00B667AC" w:rsidTr="009609A2">
        <w:trPr>
          <w:trHeight w:hRule="exact" w:val="133"/>
        </w:trPr>
        <w:tc>
          <w:tcPr>
            <w:tcW w:w="991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</w:p>
        </w:tc>
      </w:tr>
      <w:tr w:rsidR="009609A2" w:rsidRPr="00B667AC" w:rsidTr="008566A1">
        <w:trPr>
          <w:trHeight w:hRule="exact" w:val="423"/>
        </w:trPr>
        <w:tc>
          <w:tcPr>
            <w:tcW w:w="50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0061A9" w:rsidRDefault="009609A2" w:rsidP="009609A2">
            <w:pPr>
              <w:autoSpaceDE w:val="0"/>
              <w:autoSpaceDN w:val="0"/>
              <w:adjustRightInd w:val="0"/>
              <w:ind w:right="198"/>
              <w:rPr>
                <w:b/>
                <w:iCs/>
                <w:sz w:val="22"/>
                <w:szCs w:val="22"/>
                <w:vertAlign w:val="superscript"/>
              </w:rPr>
            </w:pPr>
            <w:r w:rsidRPr="005C3EB8">
              <w:rPr>
                <w:b/>
                <w:iCs/>
                <w:sz w:val="22"/>
                <w:szCs w:val="22"/>
              </w:rPr>
              <w:t>Şartlı Kullanım</w:t>
            </w:r>
            <w:r>
              <w:rPr>
                <w:b/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</w:p>
        </w:tc>
      </w:tr>
      <w:tr w:rsidR="009609A2" w:rsidRPr="009609A2" w:rsidTr="009609A2">
        <w:trPr>
          <w:trHeight w:hRule="exact" w:val="155"/>
        </w:trPr>
        <w:tc>
          <w:tcPr>
            <w:tcW w:w="991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10"/>
                <w:szCs w:val="10"/>
              </w:rPr>
            </w:pPr>
          </w:p>
        </w:tc>
      </w:tr>
      <w:tr w:rsidR="003F30C7" w:rsidRPr="00B667AC" w:rsidTr="008566A1">
        <w:trPr>
          <w:trHeight w:val="409"/>
        </w:trPr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7" w:rsidRDefault="003F30C7" w:rsidP="009609A2">
            <w:pPr>
              <w:rPr>
                <w:sz w:val="24"/>
                <w:szCs w:val="24"/>
              </w:rPr>
            </w:pPr>
            <w:r w:rsidRPr="005C3EB8">
              <w:rPr>
                <w:b/>
                <w:iCs/>
                <w:sz w:val="22"/>
                <w:szCs w:val="22"/>
              </w:rPr>
              <w:t>Tekrar Değerlendirme (Koruma Bandı)</w:t>
            </w:r>
            <w:r>
              <w:rPr>
                <w:b/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7" w:rsidRDefault="003F30C7" w:rsidP="009609A2">
            <w:pPr>
              <w:rPr>
                <w:sz w:val="24"/>
                <w:szCs w:val="24"/>
              </w:rPr>
            </w:pPr>
          </w:p>
        </w:tc>
      </w:tr>
      <w:tr w:rsidR="009609A2" w:rsidRPr="00B667AC" w:rsidTr="003F30C7">
        <w:trPr>
          <w:trHeight w:val="189"/>
        </w:trPr>
        <w:tc>
          <w:tcPr>
            <w:tcW w:w="3539" w:type="dxa"/>
            <w:gridSpan w:val="3"/>
            <w:shd w:val="clear" w:color="auto" w:fill="auto"/>
          </w:tcPr>
          <w:p w:rsidR="009609A2" w:rsidRPr="00D013EB" w:rsidRDefault="009609A2" w:rsidP="009609A2">
            <w:pPr>
              <w:jc w:val="center"/>
              <w:rPr>
                <w:sz w:val="22"/>
                <w:szCs w:val="22"/>
              </w:rPr>
            </w:pPr>
            <w:r w:rsidRPr="00D013EB">
              <w:rPr>
                <w:sz w:val="22"/>
                <w:szCs w:val="22"/>
              </w:rPr>
              <w:t>Yeni Tolerans Değerler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9609A2" w:rsidRPr="00D013EB" w:rsidRDefault="009609A2" w:rsidP="009609A2">
            <w:pPr>
              <w:jc w:val="center"/>
              <w:rPr>
                <w:sz w:val="22"/>
                <w:szCs w:val="22"/>
              </w:rPr>
            </w:pPr>
            <w:r w:rsidRPr="00D013EB">
              <w:rPr>
                <w:sz w:val="22"/>
                <w:szCs w:val="22"/>
              </w:rPr>
              <w:t>Sertifikadan Alınan Değerler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609A2" w:rsidRPr="00D013EB" w:rsidRDefault="009609A2" w:rsidP="009609A2">
            <w:pPr>
              <w:jc w:val="center"/>
              <w:rPr>
                <w:sz w:val="22"/>
                <w:szCs w:val="22"/>
              </w:rPr>
            </w:pPr>
            <w:r w:rsidRPr="00D013EB">
              <w:rPr>
                <w:sz w:val="22"/>
                <w:szCs w:val="22"/>
              </w:rPr>
              <w:t>Sonuç</w:t>
            </w:r>
          </w:p>
        </w:tc>
      </w:tr>
      <w:tr w:rsidR="009609A2" w:rsidRPr="00B667AC" w:rsidTr="003F30C7">
        <w:trPr>
          <w:trHeight w:val="946"/>
        </w:trPr>
        <w:tc>
          <w:tcPr>
            <w:tcW w:w="3539" w:type="dxa"/>
            <w:gridSpan w:val="3"/>
            <w:shd w:val="clear" w:color="auto" w:fill="auto"/>
          </w:tcPr>
          <w:p w:rsidR="009609A2" w:rsidRPr="005C3EB8" w:rsidRDefault="009609A2" w:rsidP="009609A2"/>
        </w:tc>
        <w:tc>
          <w:tcPr>
            <w:tcW w:w="2977" w:type="dxa"/>
            <w:gridSpan w:val="7"/>
            <w:shd w:val="clear" w:color="auto" w:fill="auto"/>
          </w:tcPr>
          <w:p w:rsidR="009609A2" w:rsidRPr="005C3EB8" w:rsidRDefault="009609A2" w:rsidP="009609A2"/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609A2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  </w:t>
            </w:r>
          </w:p>
          <w:p w:rsidR="009609A2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Uygun </w:t>
            </w:r>
            <w:r>
              <w:rPr>
                <w:sz w:val="22"/>
                <w:szCs w:val="22"/>
              </w:rPr>
              <w:t>Değil</w:t>
            </w:r>
            <w:r w:rsidRPr="0059451B">
              <w:rPr>
                <w:sz w:val="22"/>
                <w:szCs w:val="22"/>
              </w:rPr>
              <w:t xml:space="preserve">  </w:t>
            </w:r>
          </w:p>
          <w:p w:rsidR="009609A2" w:rsidRPr="000061A9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  <w:vertAlign w:val="superscript"/>
              </w:rPr>
            </w:pPr>
            <w:r w:rsidRPr="0059451B">
              <w:rPr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51B">
              <w:rPr>
                <w:sz w:val="22"/>
                <w:szCs w:val="22"/>
              </w:rPr>
              <w:instrText xml:space="preserve"> FORMCHECKBOX </w:instrText>
            </w:r>
            <w:r w:rsidR="00C02FBD">
              <w:rPr>
                <w:sz w:val="22"/>
                <w:szCs w:val="22"/>
              </w:rPr>
            </w:r>
            <w:r w:rsidR="00C02FBD">
              <w:rPr>
                <w:sz w:val="22"/>
                <w:szCs w:val="22"/>
              </w:rPr>
              <w:fldChar w:fldCharType="separate"/>
            </w:r>
            <w:r w:rsidRPr="0059451B">
              <w:rPr>
                <w:sz w:val="22"/>
                <w:szCs w:val="22"/>
              </w:rPr>
              <w:fldChar w:fldCharType="end"/>
            </w:r>
            <w:r w:rsidRPr="00594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Şartlı Kullanım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9609A2" w:rsidRPr="00B667AC" w:rsidTr="009609A2">
        <w:trPr>
          <w:trHeight w:val="480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A2" w:rsidRPr="003F30C7" w:rsidRDefault="009609A2" w:rsidP="009609A2">
            <w:pPr>
              <w:rPr>
                <w:iCs/>
                <w:sz w:val="22"/>
                <w:szCs w:val="22"/>
                <w:vertAlign w:val="superscript"/>
              </w:rPr>
            </w:pPr>
            <w:r w:rsidRPr="003F30C7">
              <w:rPr>
                <w:iCs/>
                <w:sz w:val="22"/>
                <w:szCs w:val="22"/>
              </w:rPr>
              <w:t>Şartlı Kullanım</w:t>
            </w:r>
            <w:r w:rsidRPr="003F30C7">
              <w:rPr>
                <w:iCs/>
                <w:sz w:val="22"/>
                <w:szCs w:val="22"/>
                <w:vertAlign w:val="superscript"/>
              </w:rPr>
              <w:t>*</w:t>
            </w:r>
          </w:p>
          <w:p w:rsidR="003F30C7" w:rsidRPr="00247424" w:rsidRDefault="003F30C7" w:rsidP="009609A2">
            <w:pPr>
              <w:rPr>
                <w:i/>
                <w:sz w:val="18"/>
                <w:szCs w:val="18"/>
              </w:rPr>
            </w:pPr>
            <w:r w:rsidRPr="00247424">
              <w:rPr>
                <w:i/>
                <w:iCs/>
                <w:sz w:val="18"/>
                <w:szCs w:val="18"/>
              </w:rPr>
              <w:t>(Tekrar değerlendirme sonrası şartlı kullanım mevcut ise açıklama gereklidir.)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609A2" w:rsidRPr="0059451B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22"/>
                <w:szCs w:val="22"/>
              </w:rPr>
            </w:pPr>
          </w:p>
        </w:tc>
      </w:tr>
      <w:tr w:rsidR="009609A2" w:rsidRPr="009609A2" w:rsidTr="009609A2">
        <w:trPr>
          <w:trHeight w:val="125"/>
        </w:trPr>
        <w:tc>
          <w:tcPr>
            <w:tcW w:w="9918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09A2" w:rsidRPr="009609A2" w:rsidRDefault="009609A2" w:rsidP="009609A2">
            <w:pPr>
              <w:autoSpaceDE w:val="0"/>
              <w:autoSpaceDN w:val="0"/>
              <w:adjustRightInd w:val="0"/>
              <w:ind w:right="198"/>
              <w:rPr>
                <w:sz w:val="10"/>
                <w:szCs w:val="10"/>
              </w:rPr>
            </w:pPr>
          </w:p>
        </w:tc>
      </w:tr>
      <w:tr w:rsidR="009609A2" w:rsidRPr="002405A3" w:rsidTr="009609A2">
        <w:trPr>
          <w:trHeight w:val="1641"/>
        </w:trPr>
        <w:tc>
          <w:tcPr>
            <w:tcW w:w="9918" w:type="dxa"/>
            <w:gridSpan w:val="13"/>
            <w:shd w:val="clear" w:color="auto" w:fill="auto"/>
          </w:tcPr>
          <w:p w:rsidR="009609A2" w:rsidRPr="002405A3" w:rsidRDefault="009609A2" w:rsidP="009609A2">
            <w:pPr>
              <w:jc w:val="center"/>
              <w:rPr>
                <w:b/>
              </w:rPr>
            </w:pPr>
            <w:r w:rsidRPr="002405A3">
              <w:rPr>
                <w:b/>
              </w:rPr>
              <w:t>DEĞERLENDİRMEYİ YAPAN</w:t>
            </w:r>
          </w:p>
          <w:p w:rsidR="009609A2" w:rsidRDefault="009609A2" w:rsidP="009609A2">
            <w:pPr>
              <w:rPr>
                <w:b/>
              </w:rPr>
            </w:pPr>
          </w:p>
          <w:p w:rsidR="009609A2" w:rsidRDefault="009609A2" w:rsidP="009609A2">
            <w:pPr>
              <w:rPr>
                <w:b/>
              </w:rPr>
            </w:pPr>
          </w:p>
          <w:p w:rsidR="009609A2" w:rsidRDefault="009609A2" w:rsidP="009609A2">
            <w:pPr>
              <w:rPr>
                <w:b/>
              </w:rPr>
            </w:pPr>
          </w:p>
          <w:p w:rsidR="009609A2" w:rsidRPr="002405A3" w:rsidRDefault="009609A2" w:rsidP="009609A2">
            <w:pPr>
              <w:rPr>
                <w:b/>
              </w:rPr>
            </w:pPr>
          </w:p>
          <w:p w:rsidR="005A5DAF" w:rsidRDefault="005A5DAF" w:rsidP="005A5DA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Ad-Soyad</w:t>
            </w:r>
          </w:p>
          <w:p w:rsidR="009609A2" w:rsidRPr="002405A3" w:rsidRDefault="009609A2" w:rsidP="005A5DAF">
            <w:pPr>
              <w:jc w:val="center"/>
              <w:rPr>
                <w:b/>
              </w:rPr>
            </w:pPr>
            <w:r w:rsidRPr="002405A3">
              <w:rPr>
                <w:sz w:val="22"/>
                <w:szCs w:val="22"/>
              </w:rPr>
              <w:t>Tarih</w:t>
            </w:r>
          </w:p>
        </w:tc>
      </w:tr>
    </w:tbl>
    <w:p w:rsidR="00B75C55" w:rsidRDefault="00B75C55" w:rsidP="005C3969">
      <w:pPr>
        <w:tabs>
          <w:tab w:val="left" w:pos="9923"/>
        </w:tabs>
      </w:pPr>
      <w:r>
        <w:t xml:space="preserve">NOT 1 : </w:t>
      </w:r>
      <w:r w:rsidRPr="00B75C55">
        <w:t>Sertifikalarının değerlendirilmesi T 0 16 00 04 Kalibrasyon Sertifikalarının Değerlendirilmesi Talimatı’na göre yapılmalıdır.</w:t>
      </w:r>
    </w:p>
    <w:p w:rsidR="00B75C55" w:rsidRDefault="00B75C55" w:rsidP="005C3969">
      <w:pPr>
        <w:tabs>
          <w:tab w:val="left" w:pos="9923"/>
        </w:tabs>
      </w:pPr>
      <w:r>
        <w:rPr>
          <w:vertAlign w:val="superscript"/>
        </w:rPr>
        <w:t>*</w:t>
      </w:r>
      <w:r>
        <w:t xml:space="preserve"> </w:t>
      </w:r>
      <w:r w:rsidR="00A911E8">
        <w:t xml:space="preserve"> </w:t>
      </w:r>
      <w:r>
        <w:t>: Şartlı kullanım için açıklama gereklidir.</w:t>
      </w:r>
    </w:p>
    <w:p w:rsidR="00B75C55" w:rsidRDefault="00B75C55" w:rsidP="005C3969">
      <w:pPr>
        <w:tabs>
          <w:tab w:val="left" w:pos="9923"/>
        </w:tabs>
      </w:pPr>
      <w:r>
        <w:rPr>
          <w:vertAlign w:val="superscript"/>
        </w:rPr>
        <w:t>**</w:t>
      </w:r>
      <w:r>
        <w:t xml:space="preserve"> : </w:t>
      </w:r>
      <w:r w:rsidR="00A911E8">
        <w:t xml:space="preserve">Koruma bandı uygulaması </w:t>
      </w:r>
      <w:r w:rsidR="00A911E8" w:rsidRPr="00E64C76">
        <w:t xml:space="preserve">T 0 16 00 04 Kalibrasyon Sertifikalarının Değerlendirilmesi Talimatı Madde 4.3’ e göre </w:t>
      </w:r>
      <w:r w:rsidR="00A911E8">
        <w:t>yapılmalıdır.</w:t>
      </w:r>
    </w:p>
    <w:sectPr w:rsidR="00B75C55" w:rsidSect="001F50AB">
      <w:headerReference w:type="default" r:id="rId12"/>
      <w:footerReference w:type="default" r:id="rId13"/>
      <w:pgSz w:w="11906" w:h="16838" w:code="9"/>
      <w:pgMar w:top="1418" w:right="567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BD" w:rsidRDefault="00C02FBD" w:rsidP="00844C6D">
      <w:r>
        <w:separator/>
      </w:r>
    </w:p>
  </w:endnote>
  <w:endnote w:type="continuationSeparator" w:id="0">
    <w:p w:rsidR="00C02FBD" w:rsidRDefault="00C02FBD" w:rsidP="008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A2" w:rsidRDefault="009609A2" w:rsidP="001A303D">
    <w:pPr>
      <w:pStyle w:val="AltBilgi"/>
      <w:tabs>
        <w:tab w:val="clear" w:pos="4536"/>
        <w:tab w:val="clear" w:pos="9072"/>
        <w:tab w:val="left" w:pos="69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6F987D1" wp14:editId="12BCB828">
              <wp:simplePos x="0" y="0"/>
              <wp:positionH relativeFrom="column">
                <wp:posOffset>13970</wp:posOffset>
              </wp:positionH>
              <wp:positionV relativeFrom="paragraph">
                <wp:posOffset>-27941</wp:posOffset>
              </wp:positionV>
              <wp:extent cx="6315075" cy="0"/>
              <wp:effectExtent l="0" t="0" r="952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3EB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-2.2pt;width:497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p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vIpun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"/>
          </w:pict>
        </mc:Fallback>
      </mc:AlternateContent>
    </w:r>
    <w:r>
      <w:t>F 0 16 00 60.5/Rev03/0722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BD" w:rsidRDefault="00C02FBD" w:rsidP="00844C6D">
      <w:r>
        <w:separator/>
      </w:r>
    </w:p>
  </w:footnote>
  <w:footnote w:type="continuationSeparator" w:id="0">
    <w:p w:rsidR="00C02FBD" w:rsidRDefault="00C02FBD" w:rsidP="0084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A2" w:rsidRDefault="009609A2" w:rsidP="00EE1F54">
    <w:pPr>
      <w:pStyle w:val="stBilgi"/>
      <w:tabs>
        <w:tab w:val="left" w:pos="9923"/>
      </w:tabs>
    </w:pPr>
  </w:p>
  <w:tbl>
    <w:tblPr>
      <w:tblW w:w="9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4863"/>
      <w:gridCol w:w="1701"/>
      <w:gridCol w:w="1575"/>
    </w:tblGrid>
    <w:tr w:rsidR="009609A2" w:rsidTr="00A1261F">
      <w:trPr>
        <w:jc w:val="center"/>
      </w:trPr>
      <w:tc>
        <w:tcPr>
          <w:tcW w:w="180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9609A2" w:rsidRPr="00382BA3" w:rsidRDefault="009609A2" w:rsidP="00B941E4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0</wp:posOffset>
                </wp:positionV>
                <wp:extent cx="962025" cy="723900"/>
                <wp:effectExtent l="0" t="0" r="0" b="0"/>
                <wp:wrapNone/>
                <wp:docPr id="4" name="Resim 1" descr="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609A2" w:rsidRPr="00382BA3" w:rsidRDefault="009609A2" w:rsidP="002B3CD3">
          <w:pPr>
            <w:pStyle w:val="Balk1"/>
            <w:rPr>
              <w:b w:val="0"/>
            </w:rPr>
          </w:pPr>
          <w:r>
            <w:rPr>
              <w:lang w:val="tr-TR"/>
            </w:rPr>
            <w:t xml:space="preserve">DSİ Laboratuvarları 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9609A2" w:rsidRPr="00382BA3" w:rsidRDefault="009609A2" w:rsidP="00B941E4">
          <w:pPr>
            <w:rPr>
              <w:b/>
            </w:rPr>
          </w:pPr>
          <w:r w:rsidRPr="00382BA3">
            <w:rPr>
              <w:b/>
            </w:rPr>
            <w:t>Doküman No</w:t>
          </w:r>
        </w:p>
      </w:tc>
      <w:tc>
        <w:tcPr>
          <w:tcW w:w="157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9609A2" w:rsidRPr="005C4632" w:rsidRDefault="009609A2" w:rsidP="004A5191">
          <w:r>
            <w:t>F 0 16 00 60.5</w:t>
          </w:r>
        </w:p>
      </w:tc>
    </w:tr>
    <w:tr w:rsidR="009609A2" w:rsidTr="00A1261F">
      <w:trPr>
        <w:jc w:val="center"/>
      </w:trPr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9609A2" w:rsidRDefault="009609A2" w:rsidP="00B941E4"/>
      </w:tc>
      <w:tc>
        <w:tcPr>
          <w:tcW w:w="486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609A2" w:rsidRDefault="009609A2" w:rsidP="00B941E4"/>
      </w:tc>
      <w:tc>
        <w:tcPr>
          <w:tcW w:w="1701" w:type="dxa"/>
          <w:tcBorders>
            <w:left w:val="single" w:sz="12" w:space="0" w:color="auto"/>
            <w:right w:val="single" w:sz="12" w:space="0" w:color="auto"/>
          </w:tcBorders>
        </w:tcPr>
        <w:p w:rsidR="009609A2" w:rsidRDefault="009609A2" w:rsidP="00B941E4">
          <w:r w:rsidRPr="00382BA3">
            <w:rPr>
              <w:b/>
            </w:rPr>
            <w:t>Yayın Tarihi</w:t>
          </w:r>
        </w:p>
      </w:tc>
      <w:tc>
        <w:tcPr>
          <w:tcW w:w="1575" w:type="dxa"/>
          <w:tcBorders>
            <w:left w:val="single" w:sz="12" w:space="0" w:color="auto"/>
            <w:right w:val="single" w:sz="12" w:space="0" w:color="auto"/>
          </w:tcBorders>
        </w:tcPr>
        <w:p w:rsidR="009609A2" w:rsidRPr="005A249A" w:rsidRDefault="009609A2" w:rsidP="00B941E4">
          <w:r>
            <w:t>Nisan 2015</w:t>
          </w:r>
        </w:p>
      </w:tc>
    </w:tr>
    <w:tr w:rsidR="009609A2" w:rsidTr="00A1261F">
      <w:trPr>
        <w:jc w:val="center"/>
      </w:trPr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9609A2" w:rsidRDefault="009609A2" w:rsidP="00B941E4"/>
      </w:tc>
      <w:tc>
        <w:tcPr>
          <w:tcW w:w="48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609A2" w:rsidRPr="006B2870" w:rsidRDefault="009609A2" w:rsidP="00B941E4">
          <w:pPr>
            <w:jc w:val="center"/>
          </w:pPr>
          <w:r w:rsidRPr="006B2870">
            <w:t>DOKÜMANIN ADI</w:t>
          </w:r>
        </w:p>
      </w:tc>
      <w:tc>
        <w:tcPr>
          <w:tcW w:w="1701" w:type="dxa"/>
          <w:tcBorders>
            <w:left w:val="single" w:sz="12" w:space="0" w:color="auto"/>
            <w:right w:val="single" w:sz="12" w:space="0" w:color="auto"/>
          </w:tcBorders>
        </w:tcPr>
        <w:p w:rsidR="009609A2" w:rsidRDefault="009609A2" w:rsidP="0080542D">
          <w:r w:rsidRPr="00382BA3">
            <w:rPr>
              <w:b/>
            </w:rPr>
            <w:t>Sayfa No</w:t>
          </w:r>
        </w:p>
      </w:tc>
      <w:tc>
        <w:tcPr>
          <w:tcW w:w="1575" w:type="dxa"/>
          <w:tcBorders>
            <w:left w:val="single" w:sz="12" w:space="0" w:color="auto"/>
            <w:right w:val="single" w:sz="12" w:space="0" w:color="auto"/>
          </w:tcBorders>
        </w:tcPr>
        <w:p w:rsidR="009609A2" w:rsidRDefault="009609A2" w:rsidP="0080542D"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PAGE </w:instrText>
          </w:r>
          <w:r w:rsidRPr="00F26557">
            <w:rPr>
              <w:rStyle w:val="SayfaNumaras"/>
            </w:rPr>
            <w:fldChar w:fldCharType="separate"/>
          </w:r>
          <w:r w:rsidR="00247424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  <w:r w:rsidRPr="00F26557">
            <w:rPr>
              <w:rStyle w:val="SayfaNumaras"/>
            </w:rPr>
            <w:t xml:space="preserve"> / </w:t>
          </w:r>
          <w:r w:rsidRPr="00F26557">
            <w:rPr>
              <w:rStyle w:val="SayfaNumaras"/>
            </w:rPr>
            <w:fldChar w:fldCharType="begin"/>
          </w:r>
          <w:r w:rsidRPr="00F26557">
            <w:rPr>
              <w:rStyle w:val="SayfaNumaras"/>
            </w:rPr>
            <w:instrText xml:space="preserve"> NUMPAGES </w:instrText>
          </w:r>
          <w:r w:rsidRPr="00F26557">
            <w:rPr>
              <w:rStyle w:val="SayfaNumaras"/>
            </w:rPr>
            <w:fldChar w:fldCharType="separate"/>
          </w:r>
          <w:r w:rsidR="00247424">
            <w:rPr>
              <w:rStyle w:val="SayfaNumaras"/>
              <w:noProof/>
            </w:rPr>
            <w:t>1</w:t>
          </w:r>
          <w:r w:rsidRPr="00F26557">
            <w:rPr>
              <w:rStyle w:val="SayfaNumaras"/>
            </w:rPr>
            <w:fldChar w:fldCharType="end"/>
          </w:r>
        </w:p>
      </w:tc>
    </w:tr>
    <w:tr w:rsidR="009609A2" w:rsidTr="00A1261F">
      <w:trPr>
        <w:trHeight w:val="552"/>
        <w:jc w:val="center"/>
      </w:trPr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9609A2" w:rsidRDefault="009609A2" w:rsidP="00B941E4"/>
      </w:tc>
      <w:tc>
        <w:tcPr>
          <w:tcW w:w="48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609A2" w:rsidRPr="00382BA3" w:rsidRDefault="009609A2" w:rsidP="004739D4">
          <w:pPr>
            <w:pStyle w:val="Balk1"/>
            <w:rPr>
              <w:b w:val="0"/>
            </w:rPr>
          </w:pPr>
          <w:r>
            <w:rPr>
              <w:lang w:val="tr-TR"/>
            </w:rPr>
            <w:t>Kumpas Kalibrasyon Sertifikası Değerlendirme Formu</w:t>
          </w:r>
        </w:p>
      </w:tc>
      <w:tc>
        <w:tcPr>
          <w:tcW w:w="3276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9609A2" w:rsidRDefault="009609A2" w:rsidP="00B941E4"/>
      </w:tc>
    </w:tr>
  </w:tbl>
  <w:p w:rsidR="009609A2" w:rsidRPr="00897C81" w:rsidRDefault="009609A2" w:rsidP="00844C6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0F37"/>
    <w:multiLevelType w:val="hybridMultilevel"/>
    <w:tmpl w:val="DF72C4F6"/>
    <w:lvl w:ilvl="0" w:tplc="5E009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6B47F1"/>
    <w:multiLevelType w:val="hybridMultilevel"/>
    <w:tmpl w:val="67080C38"/>
    <w:lvl w:ilvl="0" w:tplc="98DA7224">
      <w:start w:val="5"/>
      <w:numFmt w:val="bullet"/>
      <w:lvlText w:val="-"/>
      <w:lvlJc w:val="left"/>
      <w:pPr>
        <w:tabs>
          <w:tab w:val="num" w:pos="-1871"/>
        </w:tabs>
        <w:ind w:left="-18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-1151"/>
        </w:tabs>
        <w:ind w:left="-115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431"/>
        </w:tabs>
        <w:ind w:left="-4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"/>
        </w:tabs>
        <w:ind w:left="2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</w:abstractNum>
  <w:abstractNum w:abstractNumId="2" w15:restartNumberingAfterBreak="0">
    <w:nsid w:val="30ED217F"/>
    <w:multiLevelType w:val="hybridMultilevel"/>
    <w:tmpl w:val="5E30C5F2"/>
    <w:lvl w:ilvl="0" w:tplc="B934AC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055204"/>
    <w:multiLevelType w:val="hybridMultilevel"/>
    <w:tmpl w:val="EF620816"/>
    <w:lvl w:ilvl="0" w:tplc="136C83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91938"/>
    <w:multiLevelType w:val="singleLevel"/>
    <w:tmpl w:val="43A0B34A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71D715DF"/>
    <w:multiLevelType w:val="hybridMultilevel"/>
    <w:tmpl w:val="755A9314"/>
    <w:lvl w:ilvl="0" w:tplc="257A3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A0585E"/>
    <w:multiLevelType w:val="hybridMultilevel"/>
    <w:tmpl w:val="A5A8C11C"/>
    <w:lvl w:ilvl="0" w:tplc="61FEC6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D"/>
    <w:rsid w:val="000057A5"/>
    <w:rsid w:val="000061A9"/>
    <w:rsid w:val="00014421"/>
    <w:rsid w:val="00022C5C"/>
    <w:rsid w:val="00024D19"/>
    <w:rsid w:val="000328F8"/>
    <w:rsid w:val="000570DC"/>
    <w:rsid w:val="00057DBA"/>
    <w:rsid w:val="0006495E"/>
    <w:rsid w:val="00064EF4"/>
    <w:rsid w:val="00077D07"/>
    <w:rsid w:val="000A5633"/>
    <w:rsid w:val="000B3913"/>
    <w:rsid w:val="000B73F0"/>
    <w:rsid w:val="000C7D0C"/>
    <w:rsid w:val="000D109A"/>
    <w:rsid w:val="000E09B7"/>
    <w:rsid w:val="000F22B9"/>
    <w:rsid w:val="00152713"/>
    <w:rsid w:val="00157908"/>
    <w:rsid w:val="001623A2"/>
    <w:rsid w:val="00173891"/>
    <w:rsid w:val="0017557A"/>
    <w:rsid w:val="00180430"/>
    <w:rsid w:val="00184383"/>
    <w:rsid w:val="00184D82"/>
    <w:rsid w:val="00190030"/>
    <w:rsid w:val="00196EBF"/>
    <w:rsid w:val="001A04F6"/>
    <w:rsid w:val="001A303D"/>
    <w:rsid w:val="001A66C7"/>
    <w:rsid w:val="001A714C"/>
    <w:rsid w:val="001A7B29"/>
    <w:rsid w:val="001F1016"/>
    <w:rsid w:val="001F24F6"/>
    <w:rsid w:val="001F50AB"/>
    <w:rsid w:val="00204F12"/>
    <w:rsid w:val="0021077F"/>
    <w:rsid w:val="00212A43"/>
    <w:rsid w:val="00220A2C"/>
    <w:rsid w:val="0022289B"/>
    <w:rsid w:val="00242C6C"/>
    <w:rsid w:val="002444BC"/>
    <w:rsid w:val="002472EB"/>
    <w:rsid w:val="00247424"/>
    <w:rsid w:val="002479A9"/>
    <w:rsid w:val="00266728"/>
    <w:rsid w:val="00275AB8"/>
    <w:rsid w:val="00285F28"/>
    <w:rsid w:val="0029236C"/>
    <w:rsid w:val="002A4E79"/>
    <w:rsid w:val="002B23FF"/>
    <w:rsid w:val="002B3CD3"/>
    <w:rsid w:val="002B45E7"/>
    <w:rsid w:val="002D16A8"/>
    <w:rsid w:val="00307554"/>
    <w:rsid w:val="003142CE"/>
    <w:rsid w:val="0031535A"/>
    <w:rsid w:val="00316985"/>
    <w:rsid w:val="003171F7"/>
    <w:rsid w:val="003320ED"/>
    <w:rsid w:val="00334754"/>
    <w:rsid w:val="00343924"/>
    <w:rsid w:val="00362B6D"/>
    <w:rsid w:val="00375C1F"/>
    <w:rsid w:val="00376B85"/>
    <w:rsid w:val="003B41A4"/>
    <w:rsid w:val="003C705E"/>
    <w:rsid w:val="003D2757"/>
    <w:rsid w:val="003D452A"/>
    <w:rsid w:val="003F1FE7"/>
    <w:rsid w:val="003F30C7"/>
    <w:rsid w:val="00414274"/>
    <w:rsid w:val="00421EE9"/>
    <w:rsid w:val="0043088B"/>
    <w:rsid w:val="00435F5D"/>
    <w:rsid w:val="00445B28"/>
    <w:rsid w:val="00451793"/>
    <w:rsid w:val="00461BC7"/>
    <w:rsid w:val="00466E41"/>
    <w:rsid w:val="00470EA8"/>
    <w:rsid w:val="004739D4"/>
    <w:rsid w:val="00497263"/>
    <w:rsid w:val="004A5191"/>
    <w:rsid w:val="004A5478"/>
    <w:rsid w:val="004B3DD2"/>
    <w:rsid w:val="004D1208"/>
    <w:rsid w:val="004D6846"/>
    <w:rsid w:val="004E3AEB"/>
    <w:rsid w:val="004E68A8"/>
    <w:rsid w:val="00501E26"/>
    <w:rsid w:val="00512CAE"/>
    <w:rsid w:val="00513C02"/>
    <w:rsid w:val="00541D15"/>
    <w:rsid w:val="00557372"/>
    <w:rsid w:val="00583821"/>
    <w:rsid w:val="0059451B"/>
    <w:rsid w:val="005A3187"/>
    <w:rsid w:val="005A45EC"/>
    <w:rsid w:val="005A5DAF"/>
    <w:rsid w:val="005C2A77"/>
    <w:rsid w:val="005C3969"/>
    <w:rsid w:val="005C3EB8"/>
    <w:rsid w:val="005D7ABE"/>
    <w:rsid w:val="00601945"/>
    <w:rsid w:val="00607210"/>
    <w:rsid w:val="00615F1D"/>
    <w:rsid w:val="0061657D"/>
    <w:rsid w:val="006362C1"/>
    <w:rsid w:val="006774E4"/>
    <w:rsid w:val="00687730"/>
    <w:rsid w:val="00692796"/>
    <w:rsid w:val="00696EF5"/>
    <w:rsid w:val="006A6E51"/>
    <w:rsid w:val="006B4D1A"/>
    <w:rsid w:val="006B5CFC"/>
    <w:rsid w:val="006B6CEE"/>
    <w:rsid w:val="006C35FA"/>
    <w:rsid w:val="006C5AC7"/>
    <w:rsid w:val="006D4CC8"/>
    <w:rsid w:val="006E08D5"/>
    <w:rsid w:val="006F6108"/>
    <w:rsid w:val="007027A5"/>
    <w:rsid w:val="00705F93"/>
    <w:rsid w:val="0071163E"/>
    <w:rsid w:val="00713CAC"/>
    <w:rsid w:val="007174AA"/>
    <w:rsid w:val="00740D36"/>
    <w:rsid w:val="00747CD6"/>
    <w:rsid w:val="007616B9"/>
    <w:rsid w:val="00764FCA"/>
    <w:rsid w:val="00766F72"/>
    <w:rsid w:val="0076762D"/>
    <w:rsid w:val="00774291"/>
    <w:rsid w:val="00784416"/>
    <w:rsid w:val="00791BB5"/>
    <w:rsid w:val="007A6EFA"/>
    <w:rsid w:val="007B1796"/>
    <w:rsid w:val="007D3551"/>
    <w:rsid w:val="007E1691"/>
    <w:rsid w:val="008025FF"/>
    <w:rsid w:val="0080542D"/>
    <w:rsid w:val="00805534"/>
    <w:rsid w:val="008079D8"/>
    <w:rsid w:val="00811632"/>
    <w:rsid w:val="00820540"/>
    <w:rsid w:val="00831D61"/>
    <w:rsid w:val="00844C6D"/>
    <w:rsid w:val="008459AE"/>
    <w:rsid w:val="008566A1"/>
    <w:rsid w:val="00861820"/>
    <w:rsid w:val="008720B2"/>
    <w:rsid w:val="00881591"/>
    <w:rsid w:val="008937D6"/>
    <w:rsid w:val="008C2F09"/>
    <w:rsid w:val="008C7D25"/>
    <w:rsid w:val="008D6298"/>
    <w:rsid w:val="008E05F3"/>
    <w:rsid w:val="008E438F"/>
    <w:rsid w:val="008F7AA1"/>
    <w:rsid w:val="00921483"/>
    <w:rsid w:val="00931191"/>
    <w:rsid w:val="009476A5"/>
    <w:rsid w:val="009609A2"/>
    <w:rsid w:val="0097196A"/>
    <w:rsid w:val="00982845"/>
    <w:rsid w:val="00986D00"/>
    <w:rsid w:val="0099170C"/>
    <w:rsid w:val="009940BE"/>
    <w:rsid w:val="00994B94"/>
    <w:rsid w:val="009B355C"/>
    <w:rsid w:val="009F5522"/>
    <w:rsid w:val="00A1261F"/>
    <w:rsid w:val="00A15E61"/>
    <w:rsid w:val="00A37974"/>
    <w:rsid w:val="00A403B4"/>
    <w:rsid w:val="00A64BA7"/>
    <w:rsid w:val="00A72CFA"/>
    <w:rsid w:val="00A7543D"/>
    <w:rsid w:val="00A857BB"/>
    <w:rsid w:val="00A911E8"/>
    <w:rsid w:val="00A97CE7"/>
    <w:rsid w:val="00AA2FDF"/>
    <w:rsid w:val="00AA61A4"/>
    <w:rsid w:val="00AB1644"/>
    <w:rsid w:val="00AB6ECB"/>
    <w:rsid w:val="00AC349F"/>
    <w:rsid w:val="00AC51FE"/>
    <w:rsid w:val="00AC7C29"/>
    <w:rsid w:val="00AD289D"/>
    <w:rsid w:val="00AD6F34"/>
    <w:rsid w:val="00AE3EC7"/>
    <w:rsid w:val="00AE7A96"/>
    <w:rsid w:val="00AF4717"/>
    <w:rsid w:val="00AF6088"/>
    <w:rsid w:val="00B21164"/>
    <w:rsid w:val="00B21DE2"/>
    <w:rsid w:val="00B232A3"/>
    <w:rsid w:val="00B36493"/>
    <w:rsid w:val="00B46D3C"/>
    <w:rsid w:val="00B50081"/>
    <w:rsid w:val="00B56ACB"/>
    <w:rsid w:val="00B56CDD"/>
    <w:rsid w:val="00B6121B"/>
    <w:rsid w:val="00B62C0E"/>
    <w:rsid w:val="00B64F3A"/>
    <w:rsid w:val="00B679A6"/>
    <w:rsid w:val="00B72214"/>
    <w:rsid w:val="00B73E25"/>
    <w:rsid w:val="00B75C55"/>
    <w:rsid w:val="00B941E4"/>
    <w:rsid w:val="00BB0594"/>
    <w:rsid w:val="00BC2840"/>
    <w:rsid w:val="00BD11D0"/>
    <w:rsid w:val="00BD64DE"/>
    <w:rsid w:val="00BD6BBF"/>
    <w:rsid w:val="00BE1025"/>
    <w:rsid w:val="00BE16AB"/>
    <w:rsid w:val="00C02FBD"/>
    <w:rsid w:val="00C10889"/>
    <w:rsid w:val="00C1182F"/>
    <w:rsid w:val="00C17A3F"/>
    <w:rsid w:val="00C17A60"/>
    <w:rsid w:val="00C34634"/>
    <w:rsid w:val="00C50978"/>
    <w:rsid w:val="00C83552"/>
    <w:rsid w:val="00C84973"/>
    <w:rsid w:val="00C86143"/>
    <w:rsid w:val="00C92BE9"/>
    <w:rsid w:val="00C9763C"/>
    <w:rsid w:val="00CB0A41"/>
    <w:rsid w:val="00CB711D"/>
    <w:rsid w:val="00CC1594"/>
    <w:rsid w:val="00CD25F8"/>
    <w:rsid w:val="00CF1CA3"/>
    <w:rsid w:val="00CF2E34"/>
    <w:rsid w:val="00CF382A"/>
    <w:rsid w:val="00D013EB"/>
    <w:rsid w:val="00D0517C"/>
    <w:rsid w:val="00D14E63"/>
    <w:rsid w:val="00D16357"/>
    <w:rsid w:val="00D20019"/>
    <w:rsid w:val="00D42855"/>
    <w:rsid w:val="00D56298"/>
    <w:rsid w:val="00D57FA8"/>
    <w:rsid w:val="00D97433"/>
    <w:rsid w:val="00DA5E26"/>
    <w:rsid w:val="00DC3A0F"/>
    <w:rsid w:val="00DD49BF"/>
    <w:rsid w:val="00DE3EB1"/>
    <w:rsid w:val="00DF01E7"/>
    <w:rsid w:val="00DF7C86"/>
    <w:rsid w:val="00E01E6D"/>
    <w:rsid w:val="00E25D58"/>
    <w:rsid w:val="00E413DC"/>
    <w:rsid w:val="00E52FBB"/>
    <w:rsid w:val="00E552D6"/>
    <w:rsid w:val="00E60F70"/>
    <w:rsid w:val="00E64C76"/>
    <w:rsid w:val="00E71896"/>
    <w:rsid w:val="00E72A76"/>
    <w:rsid w:val="00E93C67"/>
    <w:rsid w:val="00E96010"/>
    <w:rsid w:val="00EA31DE"/>
    <w:rsid w:val="00EB5B9F"/>
    <w:rsid w:val="00ED3693"/>
    <w:rsid w:val="00EE1F54"/>
    <w:rsid w:val="00EF03D1"/>
    <w:rsid w:val="00EF0D6F"/>
    <w:rsid w:val="00EF41C7"/>
    <w:rsid w:val="00F02474"/>
    <w:rsid w:val="00F13F94"/>
    <w:rsid w:val="00F24020"/>
    <w:rsid w:val="00F2424C"/>
    <w:rsid w:val="00F442DB"/>
    <w:rsid w:val="00F52F09"/>
    <w:rsid w:val="00F70C1D"/>
    <w:rsid w:val="00F71FE7"/>
    <w:rsid w:val="00F77920"/>
    <w:rsid w:val="00F8706A"/>
    <w:rsid w:val="00F969A6"/>
    <w:rsid w:val="00F97629"/>
    <w:rsid w:val="00FA45F5"/>
    <w:rsid w:val="00FB28A7"/>
    <w:rsid w:val="00FB6FC0"/>
    <w:rsid w:val="00FC2B0D"/>
    <w:rsid w:val="00FD72F4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BEF5DE-204A-4B81-B19A-5C1B917D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BB5"/>
  </w:style>
  <w:style w:type="paragraph" w:styleId="Balk1">
    <w:name w:val="heading 1"/>
    <w:basedOn w:val="Normal"/>
    <w:next w:val="Normal"/>
    <w:link w:val="Balk1Char"/>
    <w:qFormat/>
    <w:rsid w:val="00844C6D"/>
    <w:pPr>
      <w:keepNext/>
      <w:jc w:val="center"/>
      <w:outlineLvl w:val="0"/>
    </w:pPr>
    <w:rPr>
      <w:b/>
      <w:bCs/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qFormat/>
    <w:rsid w:val="00A6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A64B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4C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C6D"/>
  </w:style>
  <w:style w:type="paragraph" w:styleId="AltBilgi">
    <w:name w:val="footer"/>
    <w:basedOn w:val="Normal"/>
    <w:link w:val="AltBilgiChar"/>
    <w:uiPriority w:val="99"/>
    <w:unhideWhenUsed/>
    <w:rsid w:val="00844C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C6D"/>
  </w:style>
  <w:style w:type="paragraph" w:styleId="BalonMetni">
    <w:name w:val="Balloon Text"/>
    <w:basedOn w:val="Normal"/>
    <w:link w:val="BalonMetniChar"/>
    <w:uiPriority w:val="99"/>
    <w:semiHidden/>
    <w:unhideWhenUsed/>
    <w:rsid w:val="00844C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44C6D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844C6D"/>
    <w:rPr>
      <w:b/>
      <w:bCs/>
      <w:sz w:val="24"/>
      <w:szCs w:val="24"/>
      <w:lang w:val="en-US" w:eastAsia="en-US"/>
    </w:rPr>
  </w:style>
  <w:style w:type="character" w:styleId="SayfaNumaras">
    <w:name w:val="page number"/>
    <w:basedOn w:val="VarsaylanParagrafYazTipi"/>
    <w:rsid w:val="00844C6D"/>
  </w:style>
  <w:style w:type="paragraph" w:styleId="GvdeMetniGirintisi3">
    <w:name w:val="Body Text Indent 3"/>
    <w:basedOn w:val="Normal"/>
    <w:link w:val="GvdeMetniGirintisi3Char"/>
    <w:rsid w:val="001A303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1A303D"/>
    <w:rPr>
      <w:sz w:val="16"/>
      <w:szCs w:val="16"/>
    </w:rPr>
  </w:style>
  <w:style w:type="character" w:customStyle="1" w:styleId="Balk2Char">
    <w:name w:val="Başlık 2 Char"/>
    <w:link w:val="Balk2"/>
    <w:uiPriority w:val="9"/>
    <w:semiHidden/>
    <w:rsid w:val="00A64B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A64BA7"/>
    <w:rPr>
      <w:rFonts w:ascii="Cambria" w:eastAsia="Times New Roman" w:hAnsi="Cambria" w:cs="Times New Roman"/>
      <w:b/>
      <w:bCs/>
      <w:sz w:val="26"/>
      <w:szCs w:val="26"/>
    </w:rPr>
  </w:style>
  <w:style w:type="table" w:styleId="TabloKlavuzu">
    <w:name w:val="Table Grid"/>
    <w:basedOn w:val="NormalTablo"/>
    <w:uiPriority w:val="59"/>
    <w:rsid w:val="00A6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ZTRF6UCTME4S-96-5634</_dlc_DocId>
    <_dlc_DocIdUrl xmlns="6807f23d-9adf-4297-b455-3f1cbb06756c">
      <Url>http://dsipaylasim/DaireBaskanliklari/TAKK/akreditasyon/_layouts/15/DocIdRedir.aspx?ID=ZTRF6UCTME4S-96-5634</Url>
      <Description>ZTRF6UCTME4S-96-5634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CAE7-0AA3-4375-A774-0373E656CF2F}"/>
</file>

<file path=customXml/itemProps2.xml><?xml version="1.0" encoding="utf-8"?>
<ds:datastoreItem xmlns:ds="http://schemas.openxmlformats.org/officeDocument/2006/customXml" ds:itemID="{E2EEBEA1-C999-4F47-B905-F1819CD2BF25}"/>
</file>

<file path=customXml/itemProps3.xml><?xml version="1.0" encoding="utf-8"?>
<ds:datastoreItem xmlns:ds="http://schemas.openxmlformats.org/officeDocument/2006/customXml" ds:itemID="{3C871328-F5B2-4BCE-8943-0A66AC1C9DD6}"/>
</file>

<file path=customXml/itemProps4.xml><?xml version="1.0" encoding="utf-8"?>
<ds:datastoreItem xmlns:ds="http://schemas.openxmlformats.org/officeDocument/2006/customXml" ds:itemID="{C8069012-18DE-4C63-8FF3-F7A391642FD6}"/>
</file>

<file path=customXml/itemProps5.xml><?xml version="1.0" encoding="utf-8"?>
<ds:datastoreItem xmlns:ds="http://schemas.openxmlformats.org/officeDocument/2006/customXml" ds:itemID="{4AE6BD3D-3AF0-4F5C-ACC0-84F9921AC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DSI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Sibel Çavuş</cp:lastModifiedBy>
  <cp:revision>16</cp:revision>
  <cp:lastPrinted>2015-02-25T09:20:00Z</cp:lastPrinted>
  <dcterms:created xsi:type="dcterms:W3CDTF">2022-07-22T07:58:00Z</dcterms:created>
  <dcterms:modified xsi:type="dcterms:W3CDTF">2022-07-25T12:27:00Z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87ec9995-1881-44db-93ac-e67187119929</vt:lpwstr>
  </property>
  <property fmtid="{D5CDD505-2E9C-101B-9397-08002B2CF9AE}" pid="3" name="ContentTypeId">
    <vt:lpwstr>0x0101000AEB72A43C0D9944A18732C140996BEF</vt:lpwstr>
  </property>
</Properties>
</file>