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511D5A" w:rsidRPr="00B5161E" w14:paraId="388A40FB" w14:textId="77777777" w:rsidTr="00F17BE5">
        <w:trPr>
          <w:trHeight w:val="1401"/>
        </w:trPr>
        <w:tc>
          <w:tcPr>
            <w:tcW w:w="2552" w:type="dxa"/>
            <w:vAlign w:val="center"/>
          </w:tcPr>
          <w:p w14:paraId="388A40F9" w14:textId="77777777" w:rsidR="00511D5A" w:rsidRPr="00B5161E" w:rsidRDefault="00511D5A" w:rsidP="00F17BE5">
            <w:pPr>
              <w:pStyle w:val="AralkYok"/>
              <w:jc w:val="center"/>
              <w:rPr>
                <w:b/>
                <w:sz w:val="72"/>
                <w:szCs w:val="72"/>
              </w:rPr>
            </w:pPr>
            <w:r w:rsidRPr="00B5161E">
              <w:rPr>
                <w:noProof/>
                <w:sz w:val="72"/>
                <w:szCs w:val="72"/>
                <w:lang w:eastAsia="tr-TR"/>
              </w:rPr>
              <w:drawing>
                <wp:inline distT="0" distB="0" distL="0" distR="0" wp14:anchorId="388A4175" wp14:editId="388A4176">
                  <wp:extent cx="962025" cy="716280"/>
                  <wp:effectExtent l="0" t="0" r="9525" b="762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388A40FA" w14:textId="77777777" w:rsidR="00511D5A" w:rsidRPr="00B5161E" w:rsidRDefault="00511D5A" w:rsidP="0087056C">
            <w:pPr>
              <w:pStyle w:val="AralkYok"/>
              <w:jc w:val="left"/>
              <w:rPr>
                <w:sz w:val="28"/>
                <w:szCs w:val="28"/>
              </w:rPr>
            </w:pPr>
            <w:r w:rsidRPr="00B5161E">
              <w:rPr>
                <w:sz w:val="28"/>
                <w:szCs w:val="28"/>
              </w:rPr>
              <w:t>DSİ Laboratuvarları</w:t>
            </w:r>
          </w:p>
        </w:tc>
      </w:tr>
      <w:tr w:rsidR="00511D5A" w:rsidRPr="00B5161E" w14:paraId="388A4107" w14:textId="77777777" w:rsidTr="00922E1B">
        <w:trPr>
          <w:trHeight w:val="11044"/>
        </w:trPr>
        <w:tc>
          <w:tcPr>
            <w:tcW w:w="10313" w:type="dxa"/>
            <w:gridSpan w:val="5"/>
          </w:tcPr>
          <w:p w14:paraId="388A40FC" w14:textId="77777777" w:rsidR="00511D5A" w:rsidRPr="00B5161E" w:rsidRDefault="00511D5A" w:rsidP="0087056C">
            <w:pPr>
              <w:spacing w:after="240"/>
            </w:pPr>
          </w:p>
          <w:p w14:paraId="388A40FD" w14:textId="77777777" w:rsidR="00511D5A" w:rsidRPr="00B5161E" w:rsidRDefault="00511D5A" w:rsidP="0087056C">
            <w:pPr>
              <w:spacing w:after="240"/>
            </w:pPr>
          </w:p>
          <w:p w14:paraId="388A40FE" w14:textId="77777777" w:rsidR="00511D5A" w:rsidRPr="00B5161E" w:rsidRDefault="00511D5A" w:rsidP="0087056C">
            <w:pPr>
              <w:spacing w:after="240"/>
            </w:pPr>
          </w:p>
          <w:p w14:paraId="388A40FF" w14:textId="77777777" w:rsidR="00511D5A" w:rsidRPr="00B5161E" w:rsidRDefault="00511D5A" w:rsidP="0087056C">
            <w:pPr>
              <w:spacing w:after="240"/>
            </w:pPr>
          </w:p>
          <w:p w14:paraId="388A4100" w14:textId="77777777" w:rsidR="00511D5A" w:rsidRPr="00B5161E" w:rsidRDefault="00511D5A" w:rsidP="005F7058">
            <w:pPr>
              <w:ind w:left="1168"/>
              <w:rPr>
                <w:sz w:val="40"/>
                <w:szCs w:val="40"/>
              </w:rPr>
            </w:pPr>
            <w:r w:rsidRPr="00B5161E">
              <w:rPr>
                <w:sz w:val="40"/>
                <w:szCs w:val="40"/>
              </w:rPr>
              <w:t>P8.7</w:t>
            </w:r>
          </w:p>
          <w:p w14:paraId="388A4101" w14:textId="77777777" w:rsidR="00511D5A" w:rsidRPr="00E535C0" w:rsidRDefault="00511D5A" w:rsidP="005F7058">
            <w:pPr>
              <w:ind w:left="1168"/>
              <w:rPr>
                <w:color w:val="000000" w:themeColor="text1"/>
                <w:sz w:val="40"/>
                <w:szCs w:val="40"/>
              </w:rPr>
            </w:pPr>
            <w:r w:rsidRPr="00B5161E">
              <w:rPr>
                <w:sz w:val="40"/>
                <w:szCs w:val="40"/>
              </w:rPr>
              <w:t xml:space="preserve">Düzeltici Faaliyetler </w:t>
            </w:r>
            <w:r w:rsidRPr="00E535C0">
              <w:rPr>
                <w:color w:val="000000" w:themeColor="text1"/>
                <w:sz w:val="40"/>
                <w:szCs w:val="40"/>
              </w:rPr>
              <w:t>Prosedürü</w:t>
            </w:r>
          </w:p>
          <w:p w14:paraId="388A4102" w14:textId="77777777" w:rsidR="00511D5A" w:rsidRPr="00E535C0" w:rsidRDefault="00511D5A" w:rsidP="005F7058">
            <w:pPr>
              <w:ind w:left="1168"/>
              <w:rPr>
                <w:color w:val="000000" w:themeColor="text1"/>
                <w:sz w:val="40"/>
                <w:szCs w:val="40"/>
              </w:rPr>
            </w:pPr>
          </w:p>
          <w:p w14:paraId="388A4103" w14:textId="77777777" w:rsidR="00511D5A" w:rsidRPr="008F3CFB" w:rsidRDefault="00511D5A" w:rsidP="005F7058">
            <w:pPr>
              <w:ind w:left="1168"/>
              <w:rPr>
                <w:color w:val="000000" w:themeColor="text1"/>
                <w:sz w:val="40"/>
                <w:szCs w:val="40"/>
              </w:rPr>
            </w:pPr>
          </w:p>
          <w:p w14:paraId="388A4104" w14:textId="2DCE3226" w:rsidR="00511D5A" w:rsidRPr="008F3CFB" w:rsidRDefault="00511D5A" w:rsidP="005F7058">
            <w:pPr>
              <w:ind w:left="1168"/>
              <w:rPr>
                <w:color w:val="000000" w:themeColor="text1"/>
                <w:sz w:val="28"/>
                <w:szCs w:val="28"/>
              </w:rPr>
            </w:pPr>
            <w:r w:rsidRPr="008F3CFB">
              <w:rPr>
                <w:color w:val="000000" w:themeColor="text1"/>
                <w:sz w:val="28"/>
                <w:szCs w:val="28"/>
              </w:rPr>
              <w:t>Revizyon Tarihi</w:t>
            </w:r>
            <w:r w:rsidRPr="008F3CFB">
              <w:rPr>
                <w:color w:val="000000" w:themeColor="text1"/>
                <w:sz w:val="28"/>
                <w:szCs w:val="28"/>
              </w:rPr>
              <w:tab/>
              <w:t xml:space="preserve">: </w:t>
            </w:r>
            <w:r w:rsidR="0088013C" w:rsidRPr="008F3CFB">
              <w:rPr>
                <w:color w:val="000000" w:themeColor="text1"/>
                <w:sz w:val="28"/>
                <w:szCs w:val="28"/>
              </w:rPr>
              <w:t>25.12</w:t>
            </w:r>
            <w:r w:rsidR="00F17BE5" w:rsidRPr="008F3CFB">
              <w:rPr>
                <w:color w:val="000000" w:themeColor="text1"/>
                <w:sz w:val="28"/>
                <w:szCs w:val="28"/>
              </w:rPr>
              <w:t>.2025</w:t>
            </w:r>
          </w:p>
          <w:p w14:paraId="388A4105" w14:textId="6AA10554" w:rsidR="00511D5A" w:rsidRPr="008F3CFB" w:rsidRDefault="00436B21" w:rsidP="005F7058">
            <w:pPr>
              <w:ind w:left="1168"/>
              <w:rPr>
                <w:color w:val="000000" w:themeColor="text1"/>
                <w:sz w:val="28"/>
                <w:szCs w:val="28"/>
              </w:rPr>
            </w:pPr>
            <w:r w:rsidRPr="008F3CFB">
              <w:rPr>
                <w:color w:val="000000" w:themeColor="text1"/>
                <w:sz w:val="28"/>
                <w:szCs w:val="28"/>
              </w:rPr>
              <w:t>Revizyon No</w:t>
            </w:r>
            <w:r w:rsidRPr="008F3CFB">
              <w:rPr>
                <w:color w:val="000000" w:themeColor="text1"/>
                <w:sz w:val="28"/>
                <w:szCs w:val="28"/>
              </w:rPr>
              <w:tab/>
            </w:r>
            <w:r w:rsidRPr="008F3CFB">
              <w:rPr>
                <w:color w:val="000000" w:themeColor="text1"/>
                <w:sz w:val="28"/>
                <w:szCs w:val="28"/>
              </w:rPr>
              <w:tab/>
              <w:t>:</w:t>
            </w:r>
            <w:r w:rsidR="00BF55C9" w:rsidRPr="008F3CFB">
              <w:rPr>
                <w:color w:val="000000" w:themeColor="text1"/>
                <w:sz w:val="28"/>
                <w:szCs w:val="28"/>
              </w:rPr>
              <w:t xml:space="preserve"> 0</w:t>
            </w:r>
            <w:r w:rsidR="00922E1B" w:rsidRPr="008F3CFB">
              <w:rPr>
                <w:color w:val="000000" w:themeColor="text1"/>
                <w:sz w:val="28"/>
                <w:szCs w:val="28"/>
              </w:rPr>
              <w:t>9</w:t>
            </w:r>
          </w:p>
          <w:p w14:paraId="388A4106" w14:textId="77777777" w:rsidR="00511D5A" w:rsidRPr="00B5161E" w:rsidRDefault="00511D5A" w:rsidP="0087056C">
            <w:pPr>
              <w:spacing w:after="240"/>
              <w:rPr>
                <w:b/>
              </w:rPr>
            </w:pPr>
          </w:p>
        </w:tc>
      </w:tr>
      <w:tr w:rsidR="00511D5A" w:rsidRPr="00B5161E" w14:paraId="388A410C" w14:textId="77777777" w:rsidTr="0087056C">
        <w:trPr>
          <w:trHeight w:val="491"/>
        </w:trPr>
        <w:tc>
          <w:tcPr>
            <w:tcW w:w="2620" w:type="dxa"/>
            <w:gridSpan w:val="2"/>
            <w:vAlign w:val="center"/>
          </w:tcPr>
          <w:p w14:paraId="388A4108" w14:textId="77777777" w:rsidR="00511D5A" w:rsidRPr="00B5161E" w:rsidRDefault="00511D5A" w:rsidP="0087056C">
            <w:pPr>
              <w:pStyle w:val="a"/>
              <w:jc w:val="center"/>
              <w:rPr>
                <w:b/>
                <w:sz w:val="28"/>
                <w:szCs w:val="28"/>
              </w:rPr>
            </w:pPr>
            <w:r w:rsidRPr="00B5161E">
              <w:rPr>
                <w:b/>
                <w:sz w:val="28"/>
                <w:szCs w:val="28"/>
              </w:rPr>
              <w:t>Hazırlayan</w:t>
            </w:r>
          </w:p>
        </w:tc>
        <w:tc>
          <w:tcPr>
            <w:tcW w:w="2539" w:type="dxa"/>
            <w:vAlign w:val="center"/>
          </w:tcPr>
          <w:p w14:paraId="388A4109" w14:textId="77777777" w:rsidR="00511D5A" w:rsidRPr="00B5161E" w:rsidRDefault="00511D5A" w:rsidP="0087056C">
            <w:pPr>
              <w:pStyle w:val="a"/>
              <w:jc w:val="center"/>
              <w:rPr>
                <w:b/>
                <w:sz w:val="28"/>
                <w:szCs w:val="28"/>
              </w:rPr>
            </w:pPr>
            <w:r w:rsidRPr="00B5161E">
              <w:rPr>
                <w:b/>
                <w:sz w:val="28"/>
                <w:szCs w:val="28"/>
              </w:rPr>
              <w:t>İmza</w:t>
            </w:r>
          </w:p>
        </w:tc>
        <w:tc>
          <w:tcPr>
            <w:tcW w:w="2615" w:type="dxa"/>
            <w:vAlign w:val="center"/>
          </w:tcPr>
          <w:p w14:paraId="388A410A" w14:textId="77777777" w:rsidR="00511D5A" w:rsidRPr="00B5161E" w:rsidRDefault="00511D5A" w:rsidP="0087056C">
            <w:pPr>
              <w:pStyle w:val="a"/>
              <w:jc w:val="center"/>
              <w:rPr>
                <w:sz w:val="28"/>
                <w:szCs w:val="28"/>
              </w:rPr>
            </w:pPr>
            <w:r w:rsidRPr="00B5161E">
              <w:rPr>
                <w:b/>
                <w:sz w:val="28"/>
                <w:szCs w:val="28"/>
              </w:rPr>
              <w:t>Onaylayan</w:t>
            </w:r>
          </w:p>
        </w:tc>
        <w:tc>
          <w:tcPr>
            <w:tcW w:w="2539" w:type="dxa"/>
            <w:vAlign w:val="center"/>
          </w:tcPr>
          <w:p w14:paraId="388A410B" w14:textId="77777777" w:rsidR="00511D5A" w:rsidRPr="00B5161E" w:rsidRDefault="00511D5A" w:rsidP="0087056C">
            <w:pPr>
              <w:pStyle w:val="a"/>
              <w:jc w:val="center"/>
              <w:rPr>
                <w:sz w:val="28"/>
                <w:szCs w:val="28"/>
              </w:rPr>
            </w:pPr>
            <w:r w:rsidRPr="00B5161E">
              <w:rPr>
                <w:b/>
                <w:sz w:val="28"/>
                <w:szCs w:val="28"/>
              </w:rPr>
              <w:t>İmza</w:t>
            </w:r>
          </w:p>
        </w:tc>
      </w:tr>
      <w:tr w:rsidR="00922E1B" w:rsidRPr="00B5161E" w14:paraId="388A4111" w14:textId="77777777" w:rsidTr="00922E1B">
        <w:trPr>
          <w:trHeight w:val="1021"/>
        </w:trPr>
        <w:tc>
          <w:tcPr>
            <w:tcW w:w="2620" w:type="dxa"/>
            <w:gridSpan w:val="2"/>
            <w:vAlign w:val="center"/>
          </w:tcPr>
          <w:p w14:paraId="388A410D" w14:textId="74ABB6E8" w:rsidR="00922E1B" w:rsidRPr="00785206" w:rsidRDefault="00922E1B" w:rsidP="00922E1B">
            <w:pPr>
              <w:pStyle w:val="a"/>
              <w:jc w:val="center"/>
              <w:rPr>
                <w:b/>
                <w:color w:val="000000" w:themeColor="text1"/>
                <w:sz w:val="28"/>
                <w:szCs w:val="28"/>
              </w:rPr>
            </w:pPr>
            <w:r w:rsidRPr="00D52CFD">
              <w:rPr>
                <w:sz w:val="28"/>
                <w:szCs w:val="28"/>
              </w:rPr>
              <w:t>Oğuzhan BAL</w:t>
            </w:r>
          </w:p>
        </w:tc>
        <w:tc>
          <w:tcPr>
            <w:tcW w:w="2539" w:type="dxa"/>
            <w:vAlign w:val="center"/>
          </w:tcPr>
          <w:p w14:paraId="388A410E" w14:textId="7A94E122" w:rsidR="00922E1B" w:rsidRPr="00785206" w:rsidRDefault="00922E1B" w:rsidP="00922E1B">
            <w:pPr>
              <w:pStyle w:val="a"/>
              <w:jc w:val="center"/>
              <w:rPr>
                <w:b/>
                <w:color w:val="000000" w:themeColor="text1"/>
                <w:sz w:val="28"/>
                <w:szCs w:val="28"/>
              </w:rPr>
            </w:pPr>
            <w:r w:rsidRPr="00D52CFD">
              <w:rPr>
                <w:bCs/>
                <w:sz w:val="28"/>
                <w:szCs w:val="28"/>
              </w:rPr>
              <w:t>E-İmzalıdır</w:t>
            </w:r>
          </w:p>
        </w:tc>
        <w:tc>
          <w:tcPr>
            <w:tcW w:w="2615" w:type="dxa"/>
            <w:vAlign w:val="center"/>
          </w:tcPr>
          <w:p w14:paraId="388A410F" w14:textId="25835A26" w:rsidR="00922E1B" w:rsidRPr="00785206" w:rsidRDefault="00922E1B" w:rsidP="00922E1B">
            <w:pPr>
              <w:pStyle w:val="a"/>
              <w:jc w:val="center"/>
              <w:rPr>
                <w:color w:val="000000" w:themeColor="text1"/>
                <w:sz w:val="28"/>
                <w:szCs w:val="28"/>
              </w:rPr>
            </w:pPr>
            <w:r w:rsidRPr="00D52CFD">
              <w:rPr>
                <w:sz w:val="28"/>
                <w:szCs w:val="28"/>
              </w:rPr>
              <w:t>Aydın SAĞLIK</w:t>
            </w:r>
          </w:p>
        </w:tc>
        <w:tc>
          <w:tcPr>
            <w:tcW w:w="2539" w:type="dxa"/>
            <w:vAlign w:val="center"/>
          </w:tcPr>
          <w:p w14:paraId="388A4110" w14:textId="3B262E22" w:rsidR="00922E1B" w:rsidRPr="00B5161E" w:rsidRDefault="00922E1B" w:rsidP="00922E1B">
            <w:pPr>
              <w:pStyle w:val="a"/>
              <w:jc w:val="center"/>
              <w:rPr>
                <w:sz w:val="28"/>
                <w:szCs w:val="28"/>
              </w:rPr>
            </w:pPr>
            <w:r w:rsidRPr="00D52CFD">
              <w:rPr>
                <w:sz w:val="28"/>
                <w:szCs w:val="28"/>
              </w:rPr>
              <w:t>E-İmzalıdır</w:t>
            </w:r>
          </w:p>
        </w:tc>
      </w:tr>
    </w:tbl>
    <w:p w14:paraId="0E892510" w14:textId="77777777" w:rsidR="00511D5A" w:rsidRDefault="00511D5A" w:rsidP="00511D5A">
      <w:pPr>
        <w:spacing w:after="240"/>
      </w:pPr>
    </w:p>
    <w:p w14:paraId="388A4112" w14:textId="77777777" w:rsidR="00922E1B" w:rsidRPr="00B5161E" w:rsidRDefault="00922E1B" w:rsidP="00511D5A">
      <w:pPr>
        <w:spacing w:after="240"/>
        <w:sectPr w:rsidR="00922E1B" w:rsidRPr="00B5161E" w:rsidSect="00511D5A">
          <w:footerReference w:type="default" r:id="rId12"/>
          <w:footerReference w:type="first" r:id="rId13"/>
          <w:pgSz w:w="11906" w:h="16838" w:code="9"/>
          <w:pgMar w:top="567" w:right="851" w:bottom="567" w:left="1134" w:header="567" w:footer="567" w:gutter="0"/>
          <w:cols w:space="708"/>
          <w:titlePg/>
          <w:docGrid w:linePitch="360"/>
        </w:sectPr>
      </w:pPr>
    </w:p>
    <w:p w14:paraId="388A4113" w14:textId="77777777" w:rsidR="00511D5A" w:rsidRPr="00B5161E" w:rsidRDefault="00511D5A" w:rsidP="005F7058">
      <w:pPr>
        <w:pStyle w:val="Balk1"/>
        <w:numPr>
          <w:ilvl w:val="0"/>
          <w:numId w:val="1"/>
        </w:numPr>
        <w:ind w:left="284" w:hanging="284"/>
      </w:pPr>
      <w:r w:rsidRPr="00B5161E">
        <w:lastRenderedPageBreak/>
        <w:t>AMAÇ ve KAPSAM</w:t>
      </w:r>
    </w:p>
    <w:p w14:paraId="388A4114" w14:textId="624FC48E" w:rsidR="00511D5A" w:rsidRPr="008F3CFB" w:rsidRDefault="00511D5A" w:rsidP="00511D5A">
      <w:pPr>
        <w:spacing w:before="240" w:after="240" w:line="240" w:lineRule="auto"/>
        <w:ind w:right="213"/>
        <w:rPr>
          <w:color w:val="000000" w:themeColor="text1"/>
          <w:szCs w:val="24"/>
        </w:rPr>
      </w:pPr>
      <w:r w:rsidRPr="00B5161E">
        <w:rPr>
          <w:szCs w:val="24"/>
        </w:rPr>
        <w:t>Bu doküman, TS EN ISO/</w:t>
      </w:r>
      <w:r w:rsidRPr="008F3CFB">
        <w:rPr>
          <w:color w:val="000000" w:themeColor="text1"/>
          <w:szCs w:val="24"/>
        </w:rPr>
        <w:t xml:space="preserve">IEC 17025 </w:t>
      </w:r>
      <w:r w:rsidR="004E2570" w:rsidRPr="008F3CFB">
        <w:rPr>
          <w:i/>
          <w:iCs/>
          <w:color w:val="000000" w:themeColor="text1"/>
          <w:szCs w:val="24"/>
        </w:rPr>
        <w:t xml:space="preserve">Deney ve kalibrasyon laboratuvarlarının yetkinliği için genel gereklilikler standardı ile TS EN ISO/IEC 17043 Uygunluk </w:t>
      </w:r>
      <w:proofErr w:type="gramStart"/>
      <w:r w:rsidR="004E2570" w:rsidRPr="008F3CFB">
        <w:rPr>
          <w:i/>
          <w:iCs/>
          <w:color w:val="000000" w:themeColor="text1"/>
          <w:szCs w:val="24"/>
        </w:rPr>
        <w:t>değerlendirmesi -</w:t>
      </w:r>
      <w:proofErr w:type="gramEnd"/>
      <w:r w:rsidR="004E2570" w:rsidRPr="008F3CFB">
        <w:rPr>
          <w:i/>
          <w:iCs/>
          <w:color w:val="000000" w:themeColor="text1"/>
          <w:szCs w:val="24"/>
        </w:rPr>
        <w:t xml:space="preserve"> Yeterlilik deneyi sağlayıcılarının yetkinliği için genel gereklilikler</w:t>
      </w:r>
      <w:r w:rsidR="004E2570" w:rsidRPr="008F3CFB">
        <w:rPr>
          <w:color w:val="000000" w:themeColor="text1"/>
          <w:szCs w:val="24"/>
        </w:rPr>
        <w:t xml:space="preserve"> </w:t>
      </w:r>
      <w:r w:rsidRPr="008F3CFB">
        <w:rPr>
          <w:color w:val="000000" w:themeColor="text1"/>
          <w:szCs w:val="24"/>
        </w:rPr>
        <w:t>standardının Madde 8.7 düzeltici faaliyetler şartlarını kapsar.</w:t>
      </w:r>
    </w:p>
    <w:p w14:paraId="388A4115" w14:textId="52367F86" w:rsidR="00511D5A" w:rsidRPr="008F3CFB" w:rsidRDefault="00511D5A" w:rsidP="00511D5A">
      <w:pPr>
        <w:spacing w:after="240" w:line="240" w:lineRule="auto"/>
        <w:ind w:right="213"/>
        <w:rPr>
          <w:color w:val="000000" w:themeColor="text1"/>
          <w:szCs w:val="24"/>
        </w:rPr>
      </w:pPr>
      <w:r w:rsidRPr="008F3CFB">
        <w:rPr>
          <w:color w:val="000000" w:themeColor="text1"/>
          <w:szCs w:val="24"/>
        </w:rPr>
        <w:t xml:space="preserve">Bu dokümanın amacı; DSİ laboratuvarlarında uygulanmakta olan TS EN ISO/IEC 17025 </w:t>
      </w:r>
      <w:r w:rsidR="004E2570" w:rsidRPr="008F3CFB">
        <w:rPr>
          <w:i/>
          <w:iCs/>
          <w:color w:val="000000" w:themeColor="text1"/>
          <w:szCs w:val="24"/>
        </w:rPr>
        <w:t>ve TS EN ISO/IEC 17043</w:t>
      </w:r>
      <w:r w:rsidR="004E2570" w:rsidRPr="008F3CFB">
        <w:rPr>
          <w:color w:val="000000" w:themeColor="text1"/>
          <w:szCs w:val="24"/>
        </w:rPr>
        <w:t xml:space="preserve"> </w:t>
      </w:r>
      <w:proofErr w:type="spellStart"/>
      <w:r w:rsidRPr="008F3CFB">
        <w:rPr>
          <w:i/>
          <w:iCs/>
          <w:color w:val="000000" w:themeColor="text1"/>
          <w:szCs w:val="24"/>
        </w:rPr>
        <w:t>standard</w:t>
      </w:r>
      <w:r w:rsidR="0088013C" w:rsidRPr="008F3CFB">
        <w:rPr>
          <w:i/>
          <w:iCs/>
          <w:color w:val="000000" w:themeColor="text1"/>
          <w:szCs w:val="24"/>
        </w:rPr>
        <w:t>ları</w:t>
      </w:r>
      <w:proofErr w:type="spellEnd"/>
      <w:r w:rsidRPr="008F3CFB">
        <w:rPr>
          <w:color w:val="000000" w:themeColor="text1"/>
          <w:szCs w:val="24"/>
        </w:rPr>
        <w:t xml:space="preserve"> kapsamında yürütülen faaliyetlerle ilgili olarak gerekli </w:t>
      </w:r>
      <w:r w:rsidR="00E63166" w:rsidRPr="008F3CFB">
        <w:rPr>
          <w:color w:val="000000" w:themeColor="text1"/>
          <w:szCs w:val="24"/>
        </w:rPr>
        <w:t>düzeltme/</w:t>
      </w:r>
      <w:r w:rsidRPr="008F3CFB">
        <w:rPr>
          <w:color w:val="000000" w:themeColor="text1"/>
          <w:szCs w:val="24"/>
        </w:rPr>
        <w:t>düzeltici faaliyetlerin etkili ve sürekli bir biçimde uygulanmasının sağlanması ile birlikte meydana gelen uygun olmama sebeplerinin araştırılması, analiz edilmesi ve tekrarların önlenmesi için bir sistem oluşturmaktır.</w:t>
      </w:r>
    </w:p>
    <w:p w14:paraId="388A4116" w14:textId="77777777" w:rsidR="00511D5A" w:rsidRPr="008F3CFB" w:rsidRDefault="00511D5A" w:rsidP="005F7058">
      <w:pPr>
        <w:pStyle w:val="Balk1"/>
        <w:numPr>
          <w:ilvl w:val="0"/>
          <w:numId w:val="1"/>
        </w:numPr>
        <w:ind w:left="284" w:hanging="284"/>
        <w:rPr>
          <w:color w:val="000000" w:themeColor="text1"/>
        </w:rPr>
      </w:pPr>
      <w:r w:rsidRPr="008F3CFB">
        <w:rPr>
          <w:color w:val="000000" w:themeColor="text1"/>
        </w:rPr>
        <w:t>SORUMLULUK</w:t>
      </w:r>
    </w:p>
    <w:p w14:paraId="388A4117" w14:textId="2943DB40" w:rsidR="00511D5A" w:rsidRPr="008F3CFB" w:rsidRDefault="00511D5A" w:rsidP="005F7058">
      <w:pPr>
        <w:rPr>
          <w:color w:val="000000" w:themeColor="text1"/>
        </w:rPr>
      </w:pPr>
      <w:r w:rsidRPr="008F3CFB">
        <w:rPr>
          <w:color w:val="000000" w:themeColor="text1"/>
        </w:rPr>
        <w:t xml:space="preserve">Laboratuvarlarda uygun olmama durumlarının giderilmesine yönelik düzeltici faaliyetlerin, TS EN ISO/IEC 17025 </w:t>
      </w:r>
      <w:r w:rsidR="004E2570" w:rsidRPr="008F3CFB">
        <w:rPr>
          <w:i/>
          <w:iCs/>
          <w:color w:val="000000" w:themeColor="text1"/>
          <w:szCs w:val="24"/>
        </w:rPr>
        <w:t>ve TS EN ISO/IEC 17043</w:t>
      </w:r>
      <w:r w:rsidR="004E2570" w:rsidRPr="008F3CFB">
        <w:rPr>
          <w:color w:val="000000" w:themeColor="text1"/>
          <w:szCs w:val="24"/>
        </w:rPr>
        <w:t xml:space="preserve"> </w:t>
      </w:r>
      <w:proofErr w:type="spellStart"/>
      <w:r w:rsidRPr="008F3CFB">
        <w:rPr>
          <w:i/>
          <w:iCs/>
          <w:color w:val="000000" w:themeColor="text1"/>
        </w:rPr>
        <w:t>standard</w:t>
      </w:r>
      <w:r w:rsidR="0088013C" w:rsidRPr="008F3CFB">
        <w:rPr>
          <w:i/>
          <w:iCs/>
          <w:color w:val="000000" w:themeColor="text1"/>
        </w:rPr>
        <w:t>lar</w:t>
      </w:r>
      <w:r w:rsidRPr="008F3CFB">
        <w:rPr>
          <w:i/>
          <w:iCs/>
          <w:color w:val="000000" w:themeColor="text1"/>
        </w:rPr>
        <w:t>ı</w:t>
      </w:r>
      <w:proofErr w:type="spellEnd"/>
      <w:r w:rsidRPr="008F3CFB">
        <w:rPr>
          <w:color w:val="000000" w:themeColor="text1"/>
        </w:rPr>
        <w:t xml:space="preserve"> ve bu prosedüre göre yürütülmesinden DSİ Laboratuvarları personeli sorumludur.</w:t>
      </w:r>
    </w:p>
    <w:p w14:paraId="388A4118" w14:textId="77777777" w:rsidR="00511D5A" w:rsidRPr="008F3CFB" w:rsidRDefault="00511D5A" w:rsidP="005F7058">
      <w:pPr>
        <w:numPr>
          <w:ilvl w:val="0"/>
          <w:numId w:val="1"/>
        </w:numPr>
        <w:spacing w:after="60" w:line="240" w:lineRule="auto"/>
        <w:ind w:left="284" w:right="213" w:hanging="284"/>
        <w:rPr>
          <w:b/>
          <w:color w:val="000000" w:themeColor="text1"/>
          <w:szCs w:val="24"/>
        </w:rPr>
      </w:pPr>
      <w:r w:rsidRPr="008F3CFB">
        <w:rPr>
          <w:b/>
          <w:color w:val="000000" w:themeColor="text1"/>
          <w:szCs w:val="24"/>
        </w:rPr>
        <w:t>TERİMLER VE TANIMLAR</w:t>
      </w:r>
    </w:p>
    <w:p w14:paraId="388A4119" w14:textId="77777777" w:rsidR="00511D5A" w:rsidRPr="008F3CFB" w:rsidRDefault="00511D5A" w:rsidP="005F7058">
      <w:pPr>
        <w:pStyle w:val="AralkYok"/>
        <w:rPr>
          <w:b/>
          <w:color w:val="000000" w:themeColor="text1"/>
        </w:rPr>
      </w:pPr>
      <w:r w:rsidRPr="008F3CFB">
        <w:rPr>
          <w:b/>
          <w:color w:val="000000" w:themeColor="text1"/>
        </w:rPr>
        <w:t>Belirlenmiş şartlar</w:t>
      </w:r>
      <w:r w:rsidR="001F7AA0" w:rsidRPr="008F3CFB">
        <w:rPr>
          <w:b/>
          <w:color w:val="000000" w:themeColor="text1"/>
        </w:rPr>
        <w:t xml:space="preserve"> (Gereklilik)</w:t>
      </w:r>
    </w:p>
    <w:p w14:paraId="388A411A" w14:textId="0CB10E7C" w:rsidR="00511D5A" w:rsidRPr="008F3CFB" w:rsidRDefault="00511D5A" w:rsidP="005F7058">
      <w:pPr>
        <w:rPr>
          <w:color w:val="000000" w:themeColor="text1"/>
        </w:rPr>
      </w:pPr>
      <w:r w:rsidRPr="008F3CFB">
        <w:rPr>
          <w:color w:val="000000" w:themeColor="text1"/>
        </w:rPr>
        <w:t>Yasal şartlar, müşteri şartları, karar kuralı, şartnameler, deney</w:t>
      </w:r>
      <w:r w:rsidR="00E62D78" w:rsidRPr="008F3CFB">
        <w:rPr>
          <w:i/>
          <w:iCs/>
          <w:color w:val="000000" w:themeColor="text1"/>
        </w:rPr>
        <w:t>/kalibrasyon/yeterlilik testi (YT)</w:t>
      </w:r>
      <w:r w:rsidRPr="008F3CFB">
        <w:rPr>
          <w:color w:val="000000" w:themeColor="text1"/>
        </w:rPr>
        <w:t xml:space="preserve"> standartlarında belirtilen şartlar, kalite yönetim sistemi şartları (Prosedürler, Talimatlar vb.), KYS standartları, belgelendirme kuruluşunun kuralları.</w:t>
      </w:r>
    </w:p>
    <w:p w14:paraId="1A11FD70" w14:textId="77777777" w:rsidR="001A55F5" w:rsidRPr="008F3CFB" w:rsidRDefault="001A55F5" w:rsidP="001A55F5">
      <w:pPr>
        <w:pStyle w:val="AralkYok"/>
        <w:rPr>
          <w:b/>
          <w:color w:val="000000" w:themeColor="text1"/>
        </w:rPr>
      </w:pPr>
      <w:bookmarkStart w:id="0" w:name="_Hlk188537918"/>
      <w:bookmarkStart w:id="1" w:name="_Hlk187403422"/>
      <w:bookmarkStart w:id="2" w:name="_Hlk188536971"/>
      <w:r w:rsidRPr="008F3CFB">
        <w:rPr>
          <w:b/>
          <w:color w:val="000000" w:themeColor="text1"/>
        </w:rPr>
        <w:t>Uygunluk</w:t>
      </w:r>
    </w:p>
    <w:p w14:paraId="3F346B02" w14:textId="5371879B" w:rsidR="001A55F5" w:rsidRPr="008F3CFB" w:rsidRDefault="001A55F5" w:rsidP="001A55F5">
      <w:pPr>
        <w:spacing w:before="0" w:after="0" w:line="240" w:lineRule="auto"/>
        <w:rPr>
          <w:color w:val="000000" w:themeColor="text1"/>
        </w:rPr>
      </w:pPr>
      <w:r w:rsidRPr="008F3CFB">
        <w:rPr>
          <w:color w:val="000000" w:themeColor="text1"/>
        </w:rPr>
        <w:t>P7.10</w:t>
      </w:r>
      <w:r w:rsidR="00AA0B22" w:rsidRPr="008F3CFB">
        <w:rPr>
          <w:color w:val="000000" w:themeColor="text1"/>
        </w:rPr>
        <w:t xml:space="preserve">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AA0B22" w:rsidRPr="008F3CFB">
        <w:rPr>
          <w:i/>
          <w:iCs/>
          <w:color w:val="000000" w:themeColor="text1"/>
          <w:szCs w:val="24"/>
        </w:rPr>
        <w:t>Prosedürü</w:t>
      </w:r>
      <w:r w:rsidRPr="008F3CFB">
        <w:rPr>
          <w:i/>
          <w:iCs/>
          <w:color w:val="000000" w:themeColor="text1"/>
        </w:rPr>
        <w:t>’</w:t>
      </w:r>
      <w:r w:rsidR="00AA0B22" w:rsidRPr="008F3CFB">
        <w:rPr>
          <w:i/>
          <w:iCs/>
          <w:color w:val="000000" w:themeColor="text1"/>
        </w:rPr>
        <w:t>ne</w:t>
      </w:r>
      <w:proofErr w:type="spellEnd"/>
      <w:r w:rsidRPr="008F3CFB">
        <w:rPr>
          <w:color w:val="000000" w:themeColor="text1"/>
        </w:rPr>
        <w:t xml:space="preserve"> bakılmalıdır.</w:t>
      </w:r>
    </w:p>
    <w:p w14:paraId="5C1A753C" w14:textId="77777777" w:rsidR="001A55F5" w:rsidRPr="008F3CFB" w:rsidRDefault="001A55F5" w:rsidP="001A55F5">
      <w:pPr>
        <w:spacing w:before="0" w:after="0" w:line="240" w:lineRule="auto"/>
        <w:rPr>
          <w:color w:val="000000" w:themeColor="text1"/>
          <w:lang w:eastAsia="tr-TR"/>
        </w:rPr>
      </w:pPr>
    </w:p>
    <w:p w14:paraId="29BEF32D" w14:textId="58FA03D7" w:rsidR="00EB61A5" w:rsidRPr="008F3CFB" w:rsidRDefault="00EB61A5" w:rsidP="001A55F5">
      <w:pPr>
        <w:pStyle w:val="AralkYok"/>
        <w:rPr>
          <w:b/>
          <w:color w:val="000000" w:themeColor="text1"/>
        </w:rPr>
      </w:pPr>
      <w:r w:rsidRPr="008F3CFB">
        <w:rPr>
          <w:b/>
          <w:color w:val="000000" w:themeColor="text1"/>
        </w:rPr>
        <w:t>Uygun olmayan iş</w:t>
      </w:r>
    </w:p>
    <w:p w14:paraId="1D83D381" w14:textId="4A38802E" w:rsidR="00EB61A5" w:rsidRPr="008F3CFB" w:rsidRDefault="00EB61A5" w:rsidP="00EB61A5">
      <w:pPr>
        <w:rPr>
          <w:strike/>
          <w:color w:val="000000" w:themeColor="text1"/>
        </w:rPr>
      </w:pPr>
      <w:r w:rsidRPr="008F3CFB">
        <w:rPr>
          <w:color w:val="000000" w:themeColor="text1"/>
        </w:rPr>
        <w:t xml:space="preserve">P7.10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88013C" w:rsidRPr="008F3CFB">
        <w:rPr>
          <w:i/>
          <w:iCs/>
          <w:color w:val="000000" w:themeColor="text1"/>
          <w:szCs w:val="24"/>
        </w:rPr>
        <w:t>Prosedürü</w:t>
      </w:r>
      <w:r w:rsidR="0088013C" w:rsidRPr="008F3CFB">
        <w:rPr>
          <w:i/>
          <w:iCs/>
          <w:color w:val="000000" w:themeColor="text1"/>
        </w:rPr>
        <w:t>’ne</w:t>
      </w:r>
      <w:proofErr w:type="spellEnd"/>
      <w:r w:rsidR="0088013C" w:rsidRPr="008F3CFB">
        <w:rPr>
          <w:i/>
          <w:iCs/>
          <w:color w:val="000000" w:themeColor="text1"/>
        </w:rPr>
        <w:t xml:space="preserve"> bakılmalıdır</w:t>
      </w:r>
      <w:r w:rsidRPr="008F3CFB">
        <w:rPr>
          <w:color w:val="000000" w:themeColor="text1"/>
        </w:rPr>
        <w:t>.</w:t>
      </w:r>
      <w:r w:rsidRPr="008F3CFB">
        <w:rPr>
          <w:strike/>
          <w:color w:val="000000" w:themeColor="text1"/>
        </w:rPr>
        <w:t xml:space="preserve"> </w:t>
      </w:r>
    </w:p>
    <w:bookmarkEnd w:id="0"/>
    <w:p w14:paraId="388A411B" w14:textId="130AB1CE" w:rsidR="00511D5A" w:rsidRPr="008F3CFB" w:rsidRDefault="00511D5A" w:rsidP="005F7058">
      <w:pPr>
        <w:pStyle w:val="AralkYok"/>
        <w:rPr>
          <w:b/>
          <w:color w:val="000000" w:themeColor="text1"/>
        </w:rPr>
      </w:pPr>
      <w:r w:rsidRPr="008F3CFB">
        <w:rPr>
          <w:b/>
          <w:color w:val="000000" w:themeColor="text1"/>
        </w:rPr>
        <w:t>Uygunsuzluk (Uygun olmama durumu)</w:t>
      </w:r>
      <w:bookmarkEnd w:id="1"/>
    </w:p>
    <w:bookmarkEnd w:id="2"/>
    <w:p w14:paraId="754D6B07" w14:textId="55A215D4" w:rsidR="006315C8" w:rsidRPr="008F3CFB" w:rsidRDefault="003673DE" w:rsidP="006315C8">
      <w:pPr>
        <w:rPr>
          <w:color w:val="000000" w:themeColor="text1"/>
        </w:rPr>
      </w:pPr>
      <w:r w:rsidRPr="008F3CFB">
        <w:rPr>
          <w:color w:val="000000" w:themeColor="text1"/>
        </w:rPr>
        <w:t xml:space="preserve">P7.10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88013C" w:rsidRPr="008F3CFB">
        <w:rPr>
          <w:i/>
          <w:iCs/>
          <w:color w:val="000000" w:themeColor="text1"/>
          <w:szCs w:val="24"/>
        </w:rPr>
        <w:t>Prosedürü</w:t>
      </w:r>
      <w:r w:rsidR="0088013C" w:rsidRPr="008F3CFB">
        <w:rPr>
          <w:i/>
          <w:iCs/>
          <w:color w:val="000000" w:themeColor="text1"/>
        </w:rPr>
        <w:t>’ne</w:t>
      </w:r>
      <w:proofErr w:type="spellEnd"/>
      <w:r w:rsidR="0088013C" w:rsidRPr="008F3CFB">
        <w:rPr>
          <w:i/>
          <w:iCs/>
          <w:color w:val="000000" w:themeColor="text1"/>
        </w:rPr>
        <w:t xml:space="preserve"> bakılmalıdır</w:t>
      </w:r>
      <w:r w:rsidRPr="008F3CFB">
        <w:rPr>
          <w:color w:val="000000" w:themeColor="text1"/>
        </w:rPr>
        <w:t>.</w:t>
      </w:r>
    </w:p>
    <w:p w14:paraId="3DCA5041" w14:textId="0A404F2D" w:rsidR="00914349" w:rsidRPr="008F3CFB" w:rsidRDefault="00914349" w:rsidP="00914349">
      <w:pPr>
        <w:pStyle w:val="AralkYok"/>
        <w:rPr>
          <w:b/>
          <w:color w:val="000000" w:themeColor="text1"/>
        </w:rPr>
      </w:pPr>
      <w:r w:rsidRPr="008F3CFB">
        <w:rPr>
          <w:b/>
          <w:color w:val="000000" w:themeColor="text1"/>
        </w:rPr>
        <w:t xml:space="preserve">Önemli Uygunsuzluk </w:t>
      </w:r>
    </w:p>
    <w:p w14:paraId="2C7FAFAA" w14:textId="711EFEB3" w:rsidR="003673DE" w:rsidRPr="008F3CFB" w:rsidRDefault="003673DE" w:rsidP="00914349">
      <w:pPr>
        <w:spacing w:before="0" w:after="0" w:line="240" w:lineRule="auto"/>
        <w:rPr>
          <w:color w:val="000000" w:themeColor="text1"/>
          <w:lang w:eastAsia="tr-TR"/>
        </w:rPr>
      </w:pPr>
      <w:r w:rsidRPr="008F3CFB">
        <w:rPr>
          <w:color w:val="000000" w:themeColor="text1"/>
        </w:rPr>
        <w:t>P7.10</w:t>
      </w:r>
      <w:r w:rsidR="00AA0B22" w:rsidRPr="008F3CFB">
        <w:rPr>
          <w:color w:val="000000" w:themeColor="text1"/>
          <w:lang w:eastAsia="tr-TR"/>
        </w:rPr>
        <w:t xml:space="preserve">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AA0B22" w:rsidRPr="008F3CFB">
        <w:rPr>
          <w:i/>
          <w:iCs/>
          <w:color w:val="000000" w:themeColor="text1"/>
          <w:szCs w:val="24"/>
        </w:rPr>
        <w:t>Prosedürü</w:t>
      </w:r>
      <w:r w:rsidR="00AA0B22" w:rsidRPr="008F3CFB">
        <w:rPr>
          <w:i/>
          <w:iCs/>
          <w:color w:val="000000" w:themeColor="text1"/>
        </w:rPr>
        <w:t>’ne</w:t>
      </w:r>
      <w:proofErr w:type="spellEnd"/>
      <w:r w:rsidRPr="008F3CFB">
        <w:rPr>
          <w:color w:val="000000" w:themeColor="text1"/>
        </w:rPr>
        <w:t xml:space="preserve"> bakılmalıdır</w:t>
      </w:r>
      <w:r w:rsidR="001A55F5" w:rsidRPr="008F3CFB">
        <w:rPr>
          <w:color w:val="000000" w:themeColor="text1"/>
        </w:rPr>
        <w:t>.</w:t>
      </w:r>
    </w:p>
    <w:p w14:paraId="5BE2931E" w14:textId="77777777" w:rsidR="00914349" w:rsidRPr="008F3CFB" w:rsidRDefault="00914349" w:rsidP="00914349">
      <w:pPr>
        <w:spacing w:after="0" w:line="240" w:lineRule="auto"/>
        <w:rPr>
          <w:color w:val="000000" w:themeColor="text1"/>
          <w:highlight w:val="yellow"/>
          <w:lang w:eastAsia="tr-TR"/>
        </w:rPr>
      </w:pPr>
    </w:p>
    <w:p w14:paraId="324D4920" w14:textId="77777777" w:rsidR="003673DE" w:rsidRPr="008F3CFB" w:rsidRDefault="00914349" w:rsidP="003673DE">
      <w:pPr>
        <w:pStyle w:val="AralkYok"/>
        <w:rPr>
          <w:b/>
          <w:color w:val="000000" w:themeColor="text1"/>
        </w:rPr>
      </w:pPr>
      <w:r w:rsidRPr="008F3CFB">
        <w:rPr>
          <w:b/>
          <w:color w:val="000000" w:themeColor="text1"/>
        </w:rPr>
        <w:t xml:space="preserve">Küçük Uygunsuzluk </w:t>
      </w:r>
    </w:p>
    <w:p w14:paraId="59FB0EAA" w14:textId="5DEC0792" w:rsidR="003673DE" w:rsidRPr="008F3CFB" w:rsidRDefault="003673DE" w:rsidP="003673DE">
      <w:pPr>
        <w:spacing w:before="0" w:after="0" w:line="240" w:lineRule="auto"/>
        <w:rPr>
          <w:color w:val="000000" w:themeColor="text1"/>
          <w:lang w:eastAsia="tr-TR"/>
        </w:rPr>
      </w:pPr>
      <w:r w:rsidRPr="008F3CFB">
        <w:rPr>
          <w:color w:val="000000" w:themeColor="text1"/>
        </w:rPr>
        <w:t>P7.10</w:t>
      </w:r>
      <w:r w:rsidR="00AA0B22" w:rsidRPr="008F3CFB">
        <w:rPr>
          <w:color w:val="000000" w:themeColor="text1"/>
          <w:lang w:eastAsia="tr-TR"/>
        </w:rPr>
        <w:t xml:space="preserve">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AA0B22" w:rsidRPr="008F3CFB">
        <w:rPr>
          <w:i/>
          <w:iCs/>
          <w:color w:val="000000" w:themeColor="text1"/>
          <w:szCs w:val="24"/>
        </w:rPr>
        <w:t>Prosedürü</w:t>
      </w:r>
      <w:r w:rsidR="00AA0B22" w:rsidRPr="008F3CFB">
        <w:rPr>
          <w:i/>
          <w:iCs/>
          <w:color w:val="000000" w:themeColor="text1"/>
        </w:rPr>
        <w:t>’ne</w:t>
      </w:r>
      <w:proofErr w:type="spellEnd"/>
      <w:r w:rsidRPr="008F3CFB">
        <w:rPr>
          <w:color w:val="000000" w:themeColor="text1"/>
        </w:rPr>
        <w:t xml:space="preserve"> bakılmalıdır</w:t>
      </w:r>
      <w:r w:rsidR="001A55F5" w:rsidRPr="008F3CFB">
        <w:rPr>
          <w:color w:val="000000" w:themeColor="text1"/>
        </w:rPr>
        <w:t>.</w:t>
      </w:r>
    </w:p>
    <w:p w14:paraId="00622317" w14:textId="0F6E78E3" w:rsidR="00914349" w:rsidRPr="008F3CFB" w:rsidRDefault="00914349" w:rsidP="003673DE">
      <w:pPr>
        <w:pStyle w:val="AralkYok"/>
        <w:rPr>
          <w:color w:val="000000" w:themeColor="text1"/>
          <w:lang w:eastAsia="tr-TR"/>
        </w:rPr>
      </w:pPr>
      <w:bookmarkStart w:id="3" w:name="_Hlk188537961"/>
    </w:p>
    <w:p w14:paraId="4B73F22A" w14:textId="77777777" w:rsidR="006315C8" w:rsidRPr="008F3CFB" w:rsidRDefault="006315C8" w:rsidP="006315C8">
      <w:pPr>
        <w:pStyle w:val="AralkYok"/>
        <w:rPr>
          <w:b/>
          <w:color w:val="000000" w:themeColor="text1"/>
        </w:rPr>
      </w:pPr>
      <w:r w:rsidRPr="008F3CFB">
        <w:rPr>
          <w:b/>
          <w:color w:val="000000" w:themeColor="text1"/>
        </w:rPr>
        <w:t>Düzeltme (D)</w:t>
      </w:r>
    </w:p>
    <w:p w14:paraId="3A1E10BF" w14:textId="1143D901" w:rsidR="006315C8" w:rsidRPr="008F3CFB" w:rsidRDefault="006315C8" w:rsidP="006315C8">
      <w:pPr>
        <w:pStyle w:val="AralkYok"/>
        <w:rPr>
          <w:color w:val="000000" w:themeColor="text1"/>
        </w:rPr>
      </w:pPr>
      <w:bookmarkStart w:id="4" w:name="_Hlk185329631"/>
      <w:r w:rsidRPr="008F3CFB">
        <w:rPr>
          <w:color w:val="000000" w:themeColor="text1"/>
        </w:rPr>
        <w:t>P7.10</w:t>
      </w:r>
      <w:r w:rsidR="00AA0B22" w:rsidRPr="008F3CFB">
        <w:rPr>
          <w:color w:val="000000" w:themeColor="text1"/>
          <w:lang w:eastAsia="tr-TR"/>
        </w:rPr>
        <w:t xml:space="preserve">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AA0B22" w:rsidRPr="008F3CFB">
        <w:rPr>
          <w:i/>
          <w:iCs/>
          <w:color w:val="000000" w:themeColor="text1"/>
          <w:szCs w:val="24"/>
        </w:rPr>
        <w:t>Prosedürü</w:t>
      </w:r>
      <w:r w:rsidR="00AA0B22" w:rsidRPr="008F3CFB">
        <w:rPr>
          <w:i/>
          <w:iCs/>
          <w:color w:val="000000" w:themeColor="text1"/>
        </w:rPr>
        <w:t>’ne</w:t>
      </w:r>
      <w:proofErr w:type="spellEnd"/>
      <w:r w:rsidRPr="008F3CFB">
        <w:rPr>
          <w:color w:val="000000" w:themeColor="text1"/>
        </w:rPr>
        <w:t xml:space="preserve"> bakılmalıdır. </w:t>
      </w:r>
      <w:bookmarkEnd w:id="4"/>
    </w:p>
    <w:p w14:paraId="2E7540E9" w14:textId="77777777" w:rsidR="006315C8" w:rsidRPr="008F3CFB" w:rsidRDefault="006315C8" w:rsidP="006315C8">
      <w:pPr>
        <w:pStyle w:val="AralkYok"/>
        <w:rPr>
          <w:color w:val="000000" w:themeColor="text1"/>
        </w:rPr>
      </w:pPr>
    </w:p>
    <w:p w14:paraId="5EE4150B" w14:textId="77777777" w:rsidR="003673DE" w:rsidRPr="008F3CFB" w:rsidRDefault="006315C8" w:rsidP="003673DE">
      <w:pPr>
        <w:pStyle w:val="AralkYok"/>
        <w:rPr>
          <w:b/>
          <w:color w:val="000000" w:themeColor="text1"/>
        </w:rPr>
      </w:pPr>
      <w:r w:rsidRPr="008F3CFB">
        <w:rPr>
          <w:b/>
          <w:color w:val="000000" w:themeColor="text1"/>
        </w:rPr>
        <w:t xml:space="preserve">Düzeltici Faaliyet </w:t>
      </w:r>
      <w:bookmarkStart w:id="5" w:name="_Hlk188537315"/>
      <w:r w:rsidRPr="008F3CFB">
        <w:rPr>
          <w:b/>
          <w:color w:val="000000" w:themeColor="text1"/>
        </w:rPr>
        <w:t>(DF)</w:t>
      </w:r>
    </w:p>
    <w:p w14:paraId="5AB8F38C" w14:textId="1471D110" w:rsidR="006315C8" w:rsidRPr="008F3CFB" w:rsidRDefault="003673DE" w:rsidP="003673DE">
      <w:pPr>
        <w:pStyle w:val="AralkYok"/>
        <w:rPr>
          <w:color w:val="000000" w:themeColor="text1"/>
        </w:rPr>
      </w:pPr>
      <w:r w:rsidRPr="008F3CFB">
        <w:rPr>
          <w:color w:val="000000" w:themeColor="text1"/>
        </w:rPr>
        <w:t>P7.10</w:t>
      </w:r>
      <w:r w:rsidR="00AA0B22" w:rsidRPr="008F3CFB">
        <w:rPr>
          <w:color w:val="000000" w:themeColor="text1"/>
          <w:lang w:eastAsia="tr-TR"/>
        </w:rPr>
        <w:t xml:space="preserve">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AA0B22" w:rsidRPr="008F3CFB">
        <w:rPr>
          <w:i/>
          <w:iCs/>
          <w:color w:val="000000" w:themeColor="text1"/>
          <w:szCs w:val="24"/>
        </w:rPr>
        <w:t>Prosedürü</w:t>
      </w:r>
      <w:r w:rsidR="00AA0B22" w:rsidRPr="008F3CFB">
        <w:rPr>
          <w:i/>
          <w:iCs/>
          <w:color w:val="000000" w:themeColor="text1"/>
        </w:rPr>
        <w:t>’ne</w:t>
      </w:r>
      <w:proofErr w:type="spellEnd"/>
      <w:r w:rsidRPr="008F3CFB">
        <w:rPr>
          <w:color w:val="000000" w:themeColor="text1"/>
        </w:rPr>
        <w:t xml:space="preserve"> bakılmalıdır. </w:t>
      </w:r>
      <w:r w:rsidR="006315C8" w:rsidRPr="008F3CFB">
        <w:rPr>
          <w:color w:val="000000" w:themeColor="text1"/>
        </w:rPr>
        <w:t xml:space="preserve"> </w:t>
      </w:r>
      <w:bookmarkEnd w:id="5"/>
    </w:p>
    <w:p w14:paraId="0464333B" w14:textId="77777777" w:rsidR="006315C8" w:rsidRPr="008F3CFB" w:rsidRDefault="006315C8" w:rsidP="006315C8">
      <w:pPr>
        <w:pStyle w:val="AralkYok"/>
        <w:rPr>
          <w:color w:val="000000" w:themeColor="text1"/>
        </w:rPr>
      </w:pPr>
    </w:p>
    <w:p w14:paraId="552AF88B" w14:textId="77777777" w:rsidR="00EB61A5" w:rsidRPr="008F3CFB" w:rsidRDefault="006315C8" w:rsidP="00EB61A5">
      <w:pPr>
        <w:pStyle w:val="AralkYok"/>
        <w:rPr>
          <w:b/>
          <w:color w:val="000000" w:themeColor="text1"/>
        </w:rPr>
      </w:pPr>
      <w:bookmarkStart w:id="6" w:name="_Hlk187403310"/>
      <w:bookmarkEnd w:id="3"/>
      <w:r w:rsidRPr="008F3CFB">
        <w:rPr>
          <w:b/>
          <w:color w:val="000000" w:themeColor="text1"/>
        </w:rPr>
        <w:t>Gözlem</w:t>
      </w:r>
      <w:r w:rsidR="00287700" w:rsidRPr="008F3CFB">
        <w:rPr>
          <w:b/>
          <w:color w:val="000000" w:themeColor="text1"/>
        </w:rPr>
        <w:t xml:space="preserve"> (G)</w:t>
      </w:r>
      <w:bookmarkEnd w:id="6"/>
    </w:p>
    <w:p w14:paraId="6C8DC8E1" w14:textId="5257FD50" w:rsidR="00EB61A5" w:rsidRPr="008F3CFB" w:rsidRDefault="00EB61A5" w:rsidP="00EB61A5">
      <w:pPr>
        <w:pStyle w:val="AralkYok"/>
        <w:rPr>
          <w:color w:val="000000" w:themeColor="text1"/>
        </w:rPr>
      </w:pPr>
      <w:r w:rsidRPr="008F3CFB">
        <w:rPr>
          <w:color w:val="000000" w:themeColor="text1"/>
        </w:rPr>
        <w:t>P7.10</w:t>
      </w:r>
      <w:r w:rsidR="00AA0B22" w:rsidRPr="008F3CFB">
        <w:rPr>
          <w:color w:val="000000" w:themeColor="text1"/>
          <w:lang w:eastAsia="tr-TR"/>
        </w:rPr>
        <w:t xml:space="preserve"> </w:t>
      </w:r>
      <w:r w:rsidR="00AA0B22" w:rsidRPr="008F3CFB">
        <w:rPr>
          <w:i/>
          <w:iCs/>
          <w:color w:val="000000" w:themeColor="text1"/>
          <w:lang w:eastAsia="tr-TR"/>
        </w:rPr>
        <w:t xml:space="preserve">Uygun Olmayan </w:t>
      </w:r>
      <w:r w:rsidR="00AA0B22" w:rsidRPr="008F3CFB">
        <w:rPr>
          <w:i/>
          <w:iCs/>
          <w:color w:val="000000" w:themeColor="text1"/>
          <w:szCs w:val="24"/>
        </w:rPr>
        <w:t xml:space="preserve">İş </w:t>
      </w:r>
      <w:proofErr w:type="spellStart"/>
      <w:r w:rsidR="00AA0B22" w:rsidRPr="008F3CFB">
        <w:rPr>
          <w:i/>
          <w:iCs/>
          <w:color w:val="000000" w:themeColor="text1"/>
          <w:szCs w:val="24"/>
        </w:rPr>
        <w:t>Prosedürü</w:t>
      </w:r>
      <w:r w:rsidR="00AA0B22" w:rsidRPr="008F3CFB">
        <w:rPr>
          <w:i/>
          <w:iCs/>
          <w:color w:val="000000" w:themeColor="text1"/>
        </w:rPr>
        <w:t>’ne</w:t>
      </w:r>
      <w:proofErr w:type="spellEnd"/>
      <w:r w:rsidRPr="008F3CFB">
        <w:rPr>
          <w:color w:val="000000" w:themeColor="text1"/>
        </w:rPr>
        <w:t xml:space="preserve"> bakılmalıdır.  </w:t>
      </w:r>
    </w:p>
    <w:p w14:paraId="0C11240D" w14:textId="16605E85" w:rsidR="00BF55C9" w:rsidRPr="008F3CFB" w:rsidRDefault="00BF55C9" w:rsidP="00EB61A5">
      <w:pPr>
        <w:pStyle w:val="AralkYok"/>
        <w:rPr>
          <w:color w:val="000000" w:themeColor="text1"/>
        </w:rPr>
      </w:pPr>
    </w:p>
    <w:p w14:paraId="0541DCE6" w14:textId="655F5C23" w:rsidR="00BF55C9" w:rsidRPr="008F3CFB" w:rsidRDefault="00BF55C9" w:rsidP="00BF55C9">
      <w:pPr>
        <w:pStyle w:val="AralkYok"/>
        <w:rPr>
          <w:color w:val="000000" w:themeColor="text1"/>
        </w:rPr>
      </w:pPr>
      <w:r w:rsidRPr="008F3CFB">
        <w:rPr>
          <w:b/>
          <w:color w:val="000000" w:themeColor="text1"/>
        </w:rPr>
        <w:lastRenderedPageBreak/>
        <w:t xml:space="preserve">Mutabakat </w:t>
      </w:r>
      <w:r w:rsidR="00287700" w:rsidRPr="008F3CFB">
        <w:rPr>
          <w:b/>
          <w:color w:val="000000" w:themeColor="text1"/>
        </w:rPr>
        <w:t>(M)</w:t>
      </w:r>
    </w:p>
    <w:p w14:paraId="4AC412D6" w14:textId="29C27A96" w:rsidR="00BF55C9" w:rsidRPr="008F3CFB" w:rsidRDefault="00225CDC" w:rsidP="00BF55C9">
      <w:pPr>
        <w:pStyle w:val="AralkYok"/>
        <w:rPr>
          <w:color w:val="000000" w:themeColor="text1"/>
        </w:rPr>
      </w:pPr>
      <w:r w:rsidRPr="008F3CFB">
        <w:rPr>
          <w:color w:val="000000" w:themeColor="text1"/>
        </w:rPr>
        <w:t>P7.1</w:t>
      </w:r>
      <w:r w:rsidR="00BF55C9" w:rsidRPr="008F3CFB">
        <w:rPr>
          <w:color w:val="000000" w:themeColor="text1"/>
        </w:rPr>
        <w:t xml:space="preserve"> </w:t>
      </w:r>
      <w:r w:rsidR="00AA0B22" w:rsidRPr="008F3CFB">
        <w:rPr>
          <w:i/>
          <w:iCs/>
          <w:color w:val="000000" w:themeColor="text1"/>
          <w:lang w:eastAsia="tr-TR"/>
        </w:rPr>
        <w:t xml:space="preserve">Taleplerin, Tekliflerin ve Sözleşmelerin Gözden Geçirilmesi </w:t>
      </w:r>
      <w:proofErr w:type="spellStart"/>
      <w:r w:rsidR="0088013C" w:rsidRPr="008F3CFB">
        <w:rPr>
          <w:i/>
          <w:iCs/>
          <w:color w:val="000000" w:themeColor="text1"/>
          <w:szCs w:val="24"/>
        </w:rPr>
        <w:t>Prosedürü</w:t>
      </w:r>
      <w:r w:rsidR="0088013C" w:rsidRPr="008F3CFB">
        <w:rPr>
          <w:i/>
          <w:iCs/>
          <w:color w:val="000000" w:themeColor="text1"/>
        </w:rPr>
        <w:t>’ne</w:t>
      </w:r>
      <w:proofErr w:type="spellEnd"/>
      <w:r w:rsidR="0088013C" w:rsidRPr="008F3CFB">
        <w:rPr>
          <w:i/>
          <w:iCs/>
          <w:color w:val="000000" w:themeColor="text1"/>
        </w:rPr>
        <w:t xml:space="preserve"> bakılmalıdır</w:t>
      </w:r>
      <w:r w:rsidR="00BF55C9" w:rsidRPr="008F3CFB">
        <w:rPr>
          <w:color w:val="000000" w:themeColor="text1"/>
        </w:rPr>
        <w:t>.</w:t>
      </w:r>
      <w:r w:rsidR="002848A7" w:rsidRPr="008F3CFB">
        <w:rPr>
          <w:color w:val="000000" w:themeColor="text1"/>
        </w:rPr>
        <w:t xml:space="preserve"> </w:t>
      </w:r>
    </w:p>
    <w:p w14:paraId="694EB652" w14:textId="77777777" w:rsidR="00287700" w:rsidRPr="008F3CFB" w:rsidRDefault="00287700" w:rsidP="00287700">
      <w:pPr>
        <w:pStyle w:val="AralkYok"/>
        <w:rPr>
          <w:color w:val="000000" w:themeColor="text1"/>
        </w:rPr>
      </w:pPr>
    </w:p>
    <w:p w14:paraId="388A4124" w14:textId="77777777" w:rsidR="00511D5A" w:rsidRPr="008F3CFB" w:rsidRDefault="00412416" w:rsidP="00412416">
      <w:pPr>
        <w:pStyle w:val="Balk1"/>
        <w:rPr>
          <w:color w:val="000000" w:themeColor="text1"/>
        </w:rPr>
      </w:pPr>
      <w:r w:rsidRPr="008F3CFB">
        <w:rPr>
          <w:color w:val="000000" w:themeColor="text1"/>
        </w:rPr>
        <w:t xml:space="preserve">4. </w:t>
      </w:r>
      <w:r w:rsidR="00511D5A" w:rsidRPr="008F3CFB">
        <w:rPr>
          <w:color w:val="000000" w:themeColor="text1"/>
        </w:rPr>
        <w:t>UYGULAMA</w:t>
      </w:r>
    </w:p>
    <w:p w14:paraId="388A4125" w14:textId="77777777" w:rsidR="00511D5A" w:rsidRPr="008F3CFB" w:rsidRDefault="00412416" w:rsidP="00412416">
      <w:pPr>
        <w:pStyle w:val="Balk1"/>
        <w:rPr>
          <w:color w:val="000000" w:themeColor="text1"/>
        </w:rPr>
      </w:pPr>
      <w:r w:rsidRPr="008F3CFB">
        <w:rPr>
          <w:color w:val="000000" w:themeColor="text1"/>
        </w:rPr>
        <w:t>4.1.</w:t>
      </w:r>
      <w:r w:rsidR="00511D5A" w:rsidRPr="008F3CFB">
        <w:rPr>
          <w:color w:val="000000" w:themeColor="text1"/>
        </w:rPr>
        <w:t>Genel</w:t>
      </w:r>
    </w:p>
    <w:p w14:paraId="388A4126" w14:textId="24E58584" w:rsidR="00BF55C9" w:rsidRPr="008F3CFB" w:rsidRDefault="00511D5A" w:rsidP="00412416">
      <w:pPr>
        <w:rPr>
          <w:color w:val="000000" w:themeColor="text1"/>
        </w:rPr>
      </w:pPr>
      <w:r w:rsidRPr="008F3CFB">
        <w:rPr>
          <w:color w:val="000000" w:themeColor="text1"/>
        </w:rPr>
        <w:t>DSİ</w:t>
      </w:r>
      <w:r w:rsidRPr="008F3CFB">
        <w:rPr>
          <w:color w:val="000000" w:themeColor="text1"/>
          <w:spacing w:val="8"/>
        </w:rPr>
        <w:t xml:space="preserve"> </w:t>
      </w:r>
      <w:r w:rsidRPr="008F3CFB">
        <w:rPr>
          <w:color w:val="000000" w:themeColor="text1"/>
        </w:rPr>
        <w:t>Laboratuvarlarında</w:t>
      </w:r>
      <w:r w:rsidRPr="008F3CFB">
        <w:rPr>
          <w:color w:val="000000" w:themeColor="text1"/>
          <w:spacing w:val="12"/>
        </w:rPr>
        <w:t xml:space="preserve"> </w:t>
      </w:r>
      <w:r w:rsidRPr="008F3CFB">
        <w:rPr>
          <w:color w:val="000000" w:themeColor="text1"/>
        </w:rPr>
        <w:t>yürütülen</w:t>
      </w:r>
      <w:r w:rsidRPr="008F3CFB">
        <w:rPr>
          <w:color w:val="000000" w:themeColor="text1"/>
          <w:spacing w:val="11"/>
        </w:rPr>
        <w:t xml:space="preserve"> </w:t>
      </w:r>
      <w:r w:rsidR="001F7AA0" w:rsidRPr="008F3CFB">
        <w:rPr>
          <w:color w:val="000000" w:themeColor="text1"/>
          <w:spacing w:val="11"/>
        </w:rPr>
        <w:t>düzeltme/</w:t>
      </w:r>
      <w:r w:rsidRPr="008F3CFB">
        <w:rPr>
          <w:color w:val="000000" w:themeColor="text1"/>
        </w:rPr>
        <w:t>düzeltici</w:t>
      </w:r>
      <w:r w:rsidRPr="008F3CFB">
        <w:rPr>
          <w:color w:val="000000" w:themeColor="text1"/>
          <w:spacing w:val="11"/>
        </w:rPr>
        <w:t xml:space="preserve"> </w:t>
      </w:r>
      <w:r w:rsidRPr="008F3CFB">
        <w:rPr>
          <w:color w:val="000000" w:themeColor="text1"/>
        </w:rPr>
        <w:t>faaliyetler,</w:t>
      </w:r>
      <w:r w:rsidRPr="008F3CFB">
        <w:rPr>
          <w:color w:val="000000" w:themeColor="text1"/>
          <w:spacing w:val="11"/>
        </w:rPr>
        <w:t xml:space="preserve"> </w:t>
      </w:r>
      <w:r w:rsidRPr="008F3CFB">
        <w:rPr>
          <w:color w:val="000000" w:themeColor="text1"/>
        </w:rPr>
        <w:t>ilgili</w:t>
      </w:r>
      <w:r w:rsidRPr="008F3CFB">
        <w:rPr>
          <w:color w:val="000000" w:themeColor="text1"/>
          <w:spacing w:val="12"/>
        </w:rPr>
        <w:t xml:space="preserve"> </w:t>
      </w:r>
      <w:r w:rsidRPr="008F3CFB">
        <w:rPr>
          <w:color w:val="000000" w:themeColor="text1"/>
        </w:rPr>
        <w:t>laboratuvar</w:t>
      </w:r>
      <w:r w:rsidRPr="008F3CFB">
        <w:rPr>
          <w:color w:val="000000" w:themeColor="text1"/>
          <w:spacing w:val="10"/>
        </w:rPr>
        <w:t xml:space="preserve"> </w:t>
      </w:r>
      <w:r w:rsidRPr="008F3CFB">
        <w:rPr>
          <w:color w:val="000000" w:themeColor="text1"/>
        </w:rPr>
        <w:t>tarafından</w:t>
      </w:r>
      <w:r w:rsidRPr="008F3CFB">
        <w:rPr>
          <w:color w:val="000000" w:themeColor="text1"/>
          <w:spacing w:val="11"/>
        </w:rPr>
        <w:t xml:space="preserve"> </w:t>
      </w:r>
      <w:r w:rsidRPr="008F3CFB">
        <w:rPr>
          <w:color w:val="000000" w:themeColor="text1"/>
        </w:rPr>
        <w:t>F</w:t>
      </w:r>
      <w:r w:rsidRPr="008F3CFB">
        <w:rPr>
          <w:color w:val="000000" w:themeColor="text1"/>
          <w:spacing w:val="12"/>
        </w:rPr>
        <w:t xml:space="preserve"> </w:t>
      </w:r>
      <w:r w:rsidRPr="008F3CFB">
        <w:rPr>
          <w:color w:val="000000" w:themeColor="text1"/>
        </w:rPr>
        <w:t>0</w:t>
      </w:r>
      <w:r w:rsidRPr="008F3CFB">
        <w:rPr>
          <w:color w:val="000000" w:themeColor="text1"/>
          <w:spacing w:val="105"/>
        </w:rPr>
        <w:t xml:space="preserve"> </w:t>
      </w:r>
      <w:r w:rsidRPr="008F3CFB">
        <w:rPr>
          <w:color w:val="000000" w:themeColor="text1"/>
        </w:rPr>
        <w:t>16</w:t>
      </w:r>
      <w:r w:rsidRPr="008F3CFB">
        <w:rPr>
          <w:color w:val="000000" w:themeColor="text1"/>
          <w:spacing w:val="14"/>
        </w:rPr>
        <w:t xml:space="preserve"> </w:t>
      </w:r>
      <w:r w:rsidRPr="008F3CFB">
        <w:rPr>
          <w:color w:val="000000" w:themeColor="text1"/>
        </w:rPr>
        <w:t>00</w:t>
      </w:r>
      <w:r w:rsidRPr="008F3CFB">
        <w:rPr>
          <w:color w:val="000000" w:themeColor="text1"/>
          <w:spacing w:val="14"/>
        </w:rPr>
        <w:t xml:space="preserve"> </w:t>
      </w:r>
      <w:r w:rsidRPr="008F3CFB">
        <w:rPr>
          <w:color w:val="000000" w:themeColor="text1"/>
        </w:rPr>
        <w:t>08</w:t>
      </w:r>
      <w:r w:rsidRPr="008F3CFB">
        <w:rPr>
          <w:color w:val="000000" w:themeColor="text1"/>
          <w:spacing w:val="14"/>
        </w:rPr>
        <w:t xml:space="preserve"> </w:t>
      </w:r>
      <w:r w:rsidRPr="008F3CFB">
        <w:rPr>
          <w:color w:val="000000" w:themeColor="text1"/>
        </w:rPr>
        <w:t>Uygun Olmayan İş/Düzeltici Faaliyet Formu ile</w:t>
      </w:r>
      <w:r w:rsidRPr="008F3CFB">
        <w:rPr>
          <w:color w:val="000000" w:themeColor="text1"/>
          <w:spacing w:val="13"/>
        </w:rPr>
        <w:t xml:space="preserve"> </w:t>
      </w:r>
      <w:r w:rsidRPr="008F3CFB">
        <w:rPr>
          <w:color w:val="000000" w:themeColor="text1"/>
        </w:rPr>
        <w:t>kayıt</w:t>
      </w:r>
      <w:r w:rsidRPr="008F3CFB">
        <w:rPr>
          <w:color w:val="000000" w:themeColor="text1"/>
          <w:spacing w:val="14"/>
        </w:rPr>
        <w:t xml:space="preserve"> </w:t>
      </w:r>
      <w:r w:rsidRPr="008F3CFB">
        <w:rPr>
          <w:color w:val="000000" w:themeColor="text1"/>
        </w:rPr>
        <w:t>altına</w:t>
      </w:r>
      <w:r w:rsidRPr="008F3CFB">
        <w:rPr>
          <w:color w:val="000000" w:themeColor="text1"/>
          <w:spacing w:val="16"/>
        </w:rPr>
        <w:t xml:space="preserve"> </w:t>
      </w:r>
      <w:r w:rsidRPr="008F3CFB">
        <w:rPr>
          <w:color w:val="000000" w:themeColor="text1"/>
        </w:rPr>
        <w:t>alınır,</w:t>
      </w:r>
      <w:r w:rsidRPr="008F3CFB">
        <w:rPr>
          <w:color w:val="000000" w:themeColor="text1"/>
          <w:spacing w:val="13"/>
        </w:rPr>
        <w:t xml:space="preserve"> </w:t>
      </w:r>
      <w:r w:rsidRPr="008F3CFB">
        <w:rPr>
          <w:color w:val="000000" w:themeColor="text1"/>
        </w:rPr>
        <w:t>ilgili</w:t>
      </w:r>
      <w:r w:rsidRPr="008F3CFB">
        <w:rPr>
          <w:color w:val="000000" w:themeColor="text1"/>
          <w:spacing w:val="14"/>
        </w:rPr>
        <w:t xml:space="preserve"> </w:t>
      </w:r>
      <w:r w:rsidRPr="008F3CFB">
        <w:rPr>
          <w:color w:val="000000" w:themeColor="text1"/>
          <w:spacing w:val="1"/>
        </w:rPr>
        <w:t>formda</w:t>
      </w:r>
      <w:r w:rsidRPr="008F3CFB">
        <w:rPr>
          <w:color w:val="000000" w:themeColor="text1"/>
          <w:spacing w:val="15"/>
        </w:rPr>
        <w:t xml:space="preserve"> </w:t>
      </w:r>
      <w:r w:rsidRPr="008F3CFB">
        <w:rPr>
          <w:color w:val="000000" w:themeColor="text1"/>
        </w:rPr>
        <w:t>belirtile</w:t>
      </w:r>
      <w:r w:rsidRPr="00B05799">
        <w:rPr>
          <w:color w:val="000000" w:themeColor="text1"/>
        </w:rPr>
        <w:t>n</w:t>
      </w:r>
      <w:r w:rsidRPr="00B05799">
        <w:rPr>
          <w:color w:val="000000" w:themeColor="text1"/>
          <w:spacing w:val="100"/>
        </w:rPr>
        <w:t xml:space="preserve"> </w:t>
      </w:r>
      <w:r w:rsidRPr="00B05799">
        <w:rPr>
          <w:color w:val="000000" w:themeColor="text1"/>
        </w:rPr>
        <w:t>faaliyet</w:t>
      </w:r>
      <w:r w:rsidRPr="00B05799">
        <w:rPr>
          <w:color w:val="000000" w:themeColor="text1"/>
          <w:spacing w:val="7"/>
        </w:rPr>
        <w:t xml:space="preserve"> </w:t>
      </w:r>
      <w:r w:rsidRPr="00B05799">
        <w:rPr>
          <w:color w:val="000000" w:themeColor="text1"/>
        </w:rPr>
        <w:t>aşamaları</w:t>
      </w:r>
      <w:r w:rsidRPr="00B05799">
        <w:rPr>
          <w:color w:val="000000" w:themeColor="text1"/>
          <w:spacing w:val="6"/>
        </w:rPr>
        <w:t xml:space="preserve"> </w:t>
      </w:r>
      <w:r w:rsidRPr="00B05799">
        <w:rPr>
          <w:color w:val="000000" w:themeColor="text1"/>
        </w:rPr>
        <w:t>tamamlanarak</w:t>
      </w:r>
      <w:r w:rsidRPr="00B05799">
        <w:rPr>
          <w:color w:val="000000" w:themeColor="text1"/>
          <w:spacing w:val="9"/>
        </w:rPr>
        <w:t xml:space="preserve"> </w:t>
      </w:r>
      <w:r w:rsidRPr="00B05799">
        <w:rPr>
          <w:color w:val="000000" w:themeColor="text1"/>
        </w:rPr>
        <w:t xml:space="preserve">sonuçlandırılır. </w:t>
      </w:r>
      <w:r w:rsidR="00866CB2" w:rsidRPr="00B05799">
        <w:rPr>
          <w:color w:val="000000" w:themeColor="text1"/>
        </w:rPr>
        <w:t>Düzeltme veya d</w:t>
      </w:r>
      <w:r w:rsidRPr="00B05799">
        <w:rPr>
          <w:color w:val="000000" w:themeColor="text1"/>
        </w:rPr>
        <w:t xml:space="preserve">üzeltici </w:t>
      </w:r>
      <w:r w:rsidR="00866CB2" w:rsidRPr="00B05799">
        <w:rPr>
          <w:color w:val="000000" w:themeColor="text1"/>
        </w:rPr>
        <w:t>faaliyet f</w:t>
      </w:r>
      <w:r w:rsidRPr="00B05799">
        <w:rPr>
          <w:color w:val="000000" w:themeColor="text1"/>
        </w:rPr>
        <w:t xml:space="preserve">ormları izlenebilirlik bakımından ilgili formda gösterilen Birim Kodu/ Sıra Numarası ile izlenir. Burada birim kodu, Bölge laboratuvarının bulunduğu Bölge Müdürlüğünün numarasını ifade eder. Sıra numarası ise her yılın başında 01’den başlayarak, sıralı olarak verilir. Ertesi yıl yeniden 01 numarasıyla başlar. </w:t>
      </w:r>
      <w:r w:rsidRPr="008F3CFB">
        <w:rPr>
          <w:color w:val="000000" w:themeColor="text1"/>
        </w:rPr>
        <w:t xml:space="preserve">Birim kodu ile ilgili açıklamalar ayrıca </w:t>
      </w:r>
      <w:r w:rsidR="00203489" w:rsidRPr="008F3CFB">
        <w:rPr>
          <w:i/>
          <w:iCs/>
          <w:color w:val="000000" w:themeColor="text1"/>
        </w:rPr>
        <w:t xml:space="preserve">P8.3 Yönetim Sistemi Dokümanlarının Kontrolü </w:t>
      </w:r>
      <w:proofErr w:type="spellStart"/>
      <w:r w:rsidR="00203489" w:rsidRPr="008F3CFB">
        <w:rPr>
          <w:i/>
          <w:iCs/>
          <w:color w:val="000000" w:themeColor="text1"/>
        </w:rPr>
        <w:t>Prosedürü’nde</w:t>
      </w:r>
      <w:proofErr w:type="spellEnd"/>
      <w:r w:rsidRPr="008F3CFB">
        <w:rPr>
          <w:color w:val="000000" w:themeColor="text1"/>
        </w:rPr>
        <w:t xml:space="preserve"> 4.Seviye: DSİ Alt Birim Yazışma Kodları başlığında verilmiştir.</w:t>
      </w:r>
    </w:p>
    <w:p w14:paraId="388A4127" w14:textId="77777777" w:rsidR="005851FA" w:rsidRPr="00210A76" w:rsidRDefault="00511D5A" w:rsidP="00412416">
      <w:pPr>
        <w:rPr>
          <w:color w:val="000000" w:themeColor="text1"/>
          <w:spacing w:val="6"/>
          <w:szCs w:val="24"/>
          <w:lang w:eastAsia="tr-TR"/>
        </w:rPr>
      </w:pPr>
      <w:r w:rsidRPr="00210A76">
        <w:rPr>
          <w:color w:val="000000" w:themeColor="text1"/>
          <w:szCs w:val="24"/>
          <w:lang w:eastAsia="tr-TR"/>
        </w:rPr>
        <w:t>Laboratuvar</w:t>
      </w:r>
      <w:r w:rsidR="005851FA" w:rsidRPr="00210A76">
        <w:rPr>
          <w:color w:val="000000" w:themeColor="text1"/>
          <w:szCs w:val="24"/>
          <w:lang w:eastAsia="tr-TR"/>
        </w:rPr>
        <w:t xml:space="preserve"> ve birimlerde</w:t>
      </w:r>
      <w:r w:rsidRPr="00210A76">
        <w:rPr>
          <w:color w:val="000000" w:themeColor="text1"/>
          <w:spacing w:val="10"/>
          <w:szCs w:val="24"/>
          <w:lang w:eastAsia="tr-TR"/>
        </w:rPr>
        <w:t xml:space="preserve"> </w:t>
      </w:r>
      <w:r w:rsidRPr="00210A76">
        <w:rPr>
          <w:color w:val="000000" w:themeColor="text1"/>
          <w:szCs w:val="24"/>
          <w:lang w:eastAsia="tr-TR"/>
        </w:rPr>
        <w:t>yürütülen</w:t>
      </w:r>
      <w:r w:rsidRPr="00210A76">
        <w:rPr>
          <w:color w:val="000000" w:themeColor="text1"/>
          <w:spacing w:val="6"/>
          <w:szCs w:val="24"/>
          <w:lang w:eastAsia="tr-TR"/>
        </w:rPr>
        <w:t xml:space="preserve"> </w:t>
      </w:r>
      <w:r w:rsidR="00866CB2" w:rsidRPr="00210A76">
        <w:rPr>
          <w:color w:val="000000" w:themeColor="text1"/>
          <w:spacing w:val="6"/>
          <w:szCs w:val="24"/>
          <w:lang w:eastAsia="tr-TR"/>
        </w:rPr>
        <w:t>düzeltme</w:t>
      </w:r>
      <w:r w:rsidR="005851FA" w:rsidRPr="00210A76">
        <w:rPr>
          <w:color w:val="000000" w:themeColor="text1"/>
          <w:spacing w:val="6"/>
          <w:szCs w:val="24"/>
          <w:lang w:eastAsia="tr-TR"/>
        </w:rPr>
        <w:t xml:space="preserve"> faaliyeti Kalite Yöneticisi Temsilcisi tarafından onaylanarak kapatılır. Düzeltme işlemine yönelik elektronik kayıtların kurum intranet sunucularına yüklenmesi sonrasında Kalite Yöneticisi tarafından bu işlemin düzeltici faaliyet şeklinde giderilmesine karar verilebilir. Bu durumda uygunsuzluk düzeltici faaliyet gerçekleştirilerek giderilir.</w:t>
      </w:r>
    </w:p>
    <w:p w14:paraId="388A4128" w14:textId="281F5D49" w:rsidR="00511D5A" w:rsidRPr="00210A76" w:rsidRDefault="0078796F" w:rsidP="00412416">
      <w:pPr>
        <w:rPr>
          <w:color w:val="000000" w:themeColor="text1"/>
          <w:spacing w:val="59"/>
          <w:szCs w:val="24"/>
          <w:lang w:eastAsia="tr-TR"/>
        </w:rPr>
      </w:pPr>
      <w:r w:rsidRPr="00210A76">
        <w:rPr>
          <w:color w:val="000000" w:themeColor="text1"/>
          <w:szCs w:val="24"/>
          <w:lang w:eastAsia="tr-TR"/>
        </w:rPr>
        <w:t>Merkez ve şube laboratuvar ve diğer birimlerde gerçekleştirilen d</w:t>
      </w:r>
      <w:r w:rsidR="00511D5A" w:rsidRPr="00210A76">
        <w:rPr>
          <w:color w:val="000000" w:themeColor="text1"/>
          <w:szCs w:val="24"/>
          <w:lang w:eastAsia="tr-TR"/>
        </w:rPr>
        <w:t>üzeltici faaliyetler</w:t>
      </w:r>
      <w:r w:rsidRPr="00210A76">
        <w:rPr>
          <w:color w:val="000000" w:themeColor="text1"/>
          <w:szCs w:val="24"/>
          <w:lang w:eastAsia="tr-TR"/>
        </w:rPr>
        <w:t xml:space="preserve"> de</w:t>
      </w:r>
      <w:r w:rsidR="005851FA" w:rsidRPr="00210A76">
        <w:rPr>
          <w:color w:val="000000" w:themeColor="text1"/>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40"/>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15"/>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57"/>
          <w:szCs w:val="24"/>
          <w:lang w:eastAsia="tr-TR"/>
        </w:rPr>
        <w:t xml:space="preserve"> </w:t>
      </w:r>
      <w:r w:rsidR="00511D5A" w:rsidRPr="00210A76">
        <w:rPr>
          <w:color w:val="000000" w:themeColor="text1"/>
          <w:szCs w:val="24"/>
          <w:lang w:eastAsia="tr-TR"/>
        </w:rPr>
        <w:t>tarafından sonuçlandırılarak</w:t>
      </w:r>
      <w:r w:rsidR="00511D5A" w:rsidRPr="00210A76">
        <w:rPr>
          <w:color w:val="000000" w:themeColor="text1"/>
          <w:spacing w:val="59"/>
          <w:szCs w:val="24"/>
          <w:lang w:eastAsia="tr-TR"/>
        </w:rPr>
        <w:t xml:space="preserve"> </w:t>
      </w:r>
      <w:r w:rsidR="00511D5A" w:rsidRPr="00210A76">
        <w:rPr>
          <w:color w:val="000000" w:themeColor="text1"/>
          <w:szCs w:val="24"/>
          <w:lang w:eastAsia="tr-TR"/>
        </w:rPr>
        <w:t>kapatılır</w:t>
      </w:r>
      <w:r w:rsidR="00511D5A" w:rsidRPr="00210A76">
        <w:rPr>
          <w:color w:val="000000" w:themeColor="text1"/>
          <w:spacing w:val="59"/>
          <w:szCs w:val="24"/>
          <w:lang w:eastAsia="tr-TR"/>
        </w:rPr>
        <w:t>.</w:t>
      </w:r>
    </w:p>
    <w:p w14:paraId="388A4129" w14:textId="18D7BA30" w:rsidR="00511D5A" w:rsidRPr="00210A76" w:rsidRDefault="00866CB2" w:rsidP="00412416">
      <w:pPr>
        <w:rPr>
          <w:color w:val="000000" w:themeColor="text1"/>
          <w:szCs w:val="24"/>
          <w:lang w:eastAsia="tr-TR"/>
        </w:rPr>
      </w:pPr>
      <w:r w:rsidRPr="00210A76">
        <w:rPr>
          <w:color w:val="000000" w:themeColor="text1"/>
          <w:szCs w:val="24"/>
          <w:lang w:eastAsia="tr-TR"/>
        </w:rPr>
        <w:t>Düzeltme veya d</w:t>
      </w:r>
      <w:r w:rsidR="00511D5A" w:rsidRPr="00210A76">
        <w:rPr>
          <w:color w:val="000000" w:themeColor="text1"/>
          <w:szCs w:val="24"/>
          <w:lang w:eastAsia="tr-TR"/>
        </w:rPr>
        <w:t>üzeltici faaliyeti</w:t>
      </w:r>
      <w:r w:rsidR="00511D5A" w:rsidRPr="00210A76">
        <w:rPr>
          <w:color w:val="000000" w:themeColor="text1"/>
          <w:spacing w:val="34"/>
          <w:szCs w:val="24"/>
          <w:lang w:eastAsia="tr-TR"/>
        </w:rPr>
        <w:t xml:space="preserve"> </w:t>
      </w:r>
      <w:r w:rsidR="00511D5A" w:rsidRPr="00210A76">
        <w:rPr>
          <w:color w:val="000000" w:themeColor="text1"/>
          <w:szCs w:val="24"/>
          <w:lang w:eastAsia="tr-TR"/>
        </w:rPr>
        <w:t>yürüten</w:t>
      </w:r>
      <w:r w:rsidR="00511D5A" w:rsidRPr="00210A76">
        <w:rPr>
          <w:color w:val="000000" w:themeColor="text1"/>
          <w:spacing w:val="30"/>
          <w:szCs w:val="24"/>
          <w:lang w:eastAsia="tr-TR"/>
        </w:rPr>
        <w:t xml:space="preserve"> </w:t>
      </w:r>
      <w:r w:rsidR="00511D5A" w:rsidRPr="00210A76">
        <w:rPr>
          <w:color w:val="000000" w:themeColor="text1"/>
          <w:szCs w:val="24"/>
          <w:lang w:eastAsia="tr-TR"/>
        </w:rPr>
        <w:t>birim,</w:t>
      </w:r>
      <w:r w:rsidR="00511D5A" w:rsidRPr="00210A76">
        <w:rPr>
          <w:color w:val="000000" w:themeColor="text1"/>
          <w:spacing w:val="33"/>
          <w:szCs w:val="24"/>
          <w:lang w:eastAsia="tr-TR"/>
        </w:rPr>
        <w:t xml:space="preserve"> </w:t>
      </w:r>
      <w:r w:rsidR="00511D5A" w:rsidRPr="00210A76">
        <w:rPr>
          <w:color w:val="000000" w:themeColor="text1"/>
          <w:szCs w:val="24"/>
          <w:lang w:eastAsia="tr-TR"/>
        </w:rPr>
        <w:t>çalışmalarını</w:t>
      </w:r>
      <w:r w:rsidR="00511D5A" w:rsidRPr="00210A76">
        <w:rPr>
          <w:color w:val="000000" w:themeColor="text1"/>
          <w:spacing w:val="31"/>
          <w:szCs w:val="24"/>
          <w:lang w:eastAsia="tr-TR"/>
        </w:rPr>
        <w:t xml:space="preserve"> </w:t>
      </w:r>
      <w:r w:rsidR="00511D5A" w:rsidRPr="00210A76">
        <w:rPr>
          <w:color w:val="000000" w:themeColor="text1"/>
          <w:szCs w:val="24"/>
          <w:lang w:eastAsia="tr-TR"/>
        </w:rPr>
        <w:t>sonuçlandırdıktan</w:t>
      </w:r>
      <w:r w:rsidR="00511D5A" w:rsidRPr="00210A76">
        <w:rPr>
          <w:color w:val="000000" w:themeColor="text1"/>
          <w:spacing w:val="33"/>
          <w:szCs w:val="24"/>
          <w:lang w:eastAsia="tr-TR"/>
        </w:rPr>
        <w:t xml:space="preserve"> </w:t>
      </w:r>
      <w:r w:rsidR="00511D5A" w:rsidRPr="00210A76">
        <w:rPr>
          <w:color w:val="000000" w:themeColor="text1"/>
          <w:szCs w:val="24"/>
          <w:lang w:eastAsia="tr-TR"/>
        </w:rPr>
        <w:t>sonra</w:t>
      </w:r>
      <w:r w:rsidR="00511D5A" w:rsidRPr="00210A76">
        <w:rPr>
          <w:color w:val="000000" w:themeColor="text1"/>
          <w:spacing w:val="31"/>
          <w:szCs w:val="24"/>
          <w:lang w:eastAsia="tr-TR"/>
        </w:rPr>
        <w:t xml:space="preserve"> </w:t>
      </w:r>
      <w:r w:rsidR="00511D5A" w:rsidRPr="00210A76">
        <w:rPr>
          <w:color w:val="000000" w:themeColor="text1"/>
          <w:szCs w:val="24"/>
          <w:lang w:eastAsia="tr-TR"/>
        </w:rPr>
        <w:t>ekleriyle</w:t>
      </w:r>
      <w:r w:rsidR="00511D5A" w:rsidRPr="00210A76">
        <w:rPr>
          <w:color w:val="000000" w:themeColor="text1"/>
          <w:spacing w:val="32"/>
          <w:szCs w:val="24"/>
          <w:lang w:eastAsia="tr-TR"/>
        </w:rPr>
        <w:t xml:space="preserve"> </w:t>
      </w:r>
      <w:r w:rsidR="00511D5A" w:rsidRPr="00210A76">
        <w:rPr>
          <w:color w:val="000000" w:themeColor="text1"/>
          <w:szCs w:val="24"/>
          <w:lang w:eastAsia="tr-TR"/>
        </w:rPr>
        <w:t>birlikte</w:t>
      </w:r>
      <w:r w:rsidR="00511D5A" w:rsidRPr="00210A76">
        <w:rPr>
          <w:color w:val="000000" w:themeColor="text1"/>
          <w:spacing w:val="87"/>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25"/>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03"/>
          <w:szCs w:val="24"/>
          <w:lang w:eastAsia="tr-TR"/>
        </w:rPr>
        <w:t xml:space="preserve"> </w:t>
      </w:r>
      <w:r w:rsidR="00511D5A" w:rsidRPr="00210A76">
        <w:rPr>
          <w:color w:val="000000" w:themeColor="text1"/>
          <w:szCs w:val="24"/>
          <w:lang w:eastAsia="tr-TR"/>
        </w:rPr>
        <w:t>Temsilcisine</w:t>
      </w:r>
      <w:r w:rsidR="00511D5A" w:rsidRPr="00210A76">
        <w:rPr>
          <w:color w:val="000000" w:themeColor="text1"/>
          <w:spacing w:val="58"/>
          <w:szCs w:val="24"/>
          <w:lang w:eastAsia="tr-TR"/>
        </w:rPr>
        <w:t xml:space="preserve"> </w:t>
      </w:r>
      <w:r w:rsidR="00511D5A" w:rsidRPr="00210A76">
        <w:rPr>
          <w:color w:val="000000" w:themeColor="text1"/>
          <w:szCs w:val="24"/>
          <w:lang w:eastAsia="tr-TR"/>
        </w:rPr>
        <w:t>iletir. Yapılan düzeltici</w:t>
      </w:r>
      <w:r w:rsidR="00511D5A" w:rsidRPr="00210A76">
        <w:rPr>
          <w:color w:val="000000" w:themeColor="text1"/>
          <w:spacing w:val="59"/>
          <w:szCs w:val="24"/>
          <w:lang w:eastAsia="tr-TR"/>
        </w:rPr>
        <w:t xml:space="preserve"> </w:t>
      </w:r>
      <w:r w:rsidR="00511D5A" w:rsidRPr="00210A76">
        <w:rPr>
          <w:color w:val="000000" w:themeColor="text1"/>
          <w:szCs w:val="24"/>
          <w:lang w:eastAsia="tr-TR"/>
        </w:rPr>
        <w:t>faaliyet,</w:t>
      </w:r>
      <w:r w:rsidR="00511D5A" w:rsidRPr="00210A76">
        <w:rPr>
          <w:color w:val="000000" w:themeColor="text1"/>
          <w:spacing w:val="59"/>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13"/>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2"/>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12"/>
          <w:szCs w:val="24"/>
          <w:lang w:eastAsia="tr-TR"/>
        </w:rPr>
        <w:t xml:space="preserve"> </w:t>
      </w:r>
      <w:r w:rsidR="00511D5A" w:rsidRPr="00210A76">
        <w:rPr>
          <w:color w:val="000000" w:themeColor="text1"/>
          <w:szCs w:val="24"/>
          <w:lang w:eastAsia="tr-TR"/>
        </w:rPr>
        <w:t>tarafından</w:t>
      </w:r>
      <w:r w:rsidR="00511D5A" w:rsidRPr="00210A76">
        <w:rPr>
          <w:color w:val="000000" w:themeColor="text1"/>
          <w:spacing w:val="13"/>
          <w:szCs w:val="24"/>
          <w:lang w:eastAsia="tr-TR"/>
        </w:rPr>
        <w:t xml:space="preserve"> </w:t>
      </w:r>
      <w:r w:rsidR="00511D5A" w:rsidRPr="00210A76">
        <w:rPr>
          <w:color w:val="000000" w:themeColor="text1"/>
          <w:szCs w:val="24"/>
          <w:lang w:eastAsia="tr-TR"/>
        </w:rPr>
        <w:t>doğrulanarak</w:t>
      </w:r>
      <w:r w:rsidR="00511D5A" w:rsidRPr="00210A76">
        <w:rPr>
          <w:color w:val="000000" w:themeColor="text1"/>
          <w:spacing w:val="13"/>
          <w:szCs w:val="24"/>
          <w:lang w:eastAsia="tr-TR"/>
        </w:rPr>
        <w:t xml:space="preserve"> </w:t>
      </w:r>
      <w:r w:rsidR="00511D5A" w:rsidRPr="00210A76">
        <w:rPr>
          <w:color w:val="000000" w:themeColor="text1"/>
          <w:szCs w:val="24"/>
          <w:lang w:eastAsia="tr-TR"/>
        </w:rPr>
        <w:t>kapatılır.</w:t>
      </w:r>
      <w:r w:rsidR="00511D5A" w:rsidRPr="00210A76">
        <w:rPr>
          <w:color w:val="000000" w:themeColor="text1"/>
          <w:spacing w:val="17"/>
          <w:szCs w:val="24"/>
          <w:lang w:eastAsia="tr-TR"/>
        </w:rPr>
        <w:t xml:space="preserve"> </w:t>
      </w:r>
      <w:r w:rsidR="00511D5A" w:rsidRPr="00210A76">
        <w:rPr>
          <w:color w:val="000000" w:themeColor="text1"/>
          <w:szCs w:val="24"/>
          <w:lang w:eastAsia="tr-TR"/>
        </w:rPr>
        <w:t>Faaliyet</w:t>
      </w:r>
      <w:r w:rsidR="00511D5A" w:rsidRPr="00210A76">
        <w:rPr>
          <w:color w:val="000000" w:themeColor="text1"/>
          <w:spacing w:val="115"/>
          <w:szCs w:val="24"/>
          <w:lang w:eastAsia="tr-TR"/>
        </w:rPr>
        <w:t xml:space="preserve"> </w:t>
      </w:r>
      <w:r w:rsidR="00511D5A" w:rsidRPr="00210A76">
        <w:rPr>
          <w:color w:val="000000" w:themeColor="text1"/>
          <w:szCs w:val="24"/>
          <w:lang w:eastAsia="tr-TR"/>
        </w:rPr>
        <w:t>sonrasında</w:t>
      </w:r>
      <w:r w:rsidR="00511D5A" w:rsidRPr="00210A76">
        <w:rPr>
          <w:color w:val="000000" w:themeColor="text1"/>
          <w:spacing w:val="47"/>
          <w:szCs w:val="24"/>
          <w:lang w:eastAsia="tr-TR"/>
        </w:rPr>
        <w:t xml:space="preserve"> </w:t>
      </w:r>
      <w:r w:rsidR="00511D5A" w:rsidRPr="00210A76">
        <w:rPr>
          <w:color w:val="000000" w:themeColor="text1"/>
          <w:szCs w:val="24"/>
          <w:lang w:eastAsia="tr-TR"/>
        </w:rPr>
        <w:t>faaliyetin</w:t>
      </w:r>
      <w:r w:rsidR="00511D5A" w:rsidRPr="00210A76">
        <w:rPr>
          <w:color w:val="000000" w:themeColor="text1"/>
          <w:spacing w:val="47"/>
          <w:szCs w:val="24"/>
          <w:lang w:eastAsia="tr-TR"/>
        </w:rPr>
        <w:t xml:space="preserve"> </w:t>
      </w:r>
      <w:r w:rsidR="00511D5A" w:rsidRPr="00210A76">
        <w:rPr>
          <w:color w:val="000000" w:themeColor="text1"/>
          <w:szCs w:val="24"/>
          <w:lang w:eastAsia="tr-TR"/>
        </w:rPr>
        <w:t>etkililiğinin</w:t>
      </w:r>
      <w:r w:rsidR="00511D5A" w:rsidRPr="00210A76">
        <w:rPr>
          <w:color w:val="000000" w:themeColor="text1"/>
          <w:spacing w:val="47"/>
          <w:szCs w:val="24"/>
          <w:lang w:eastAsia="tr-TR"/>
        </w:rPr>
        <w:t xml:space="preserve"> </w:t>
      </w:r>
      <w:r w:rsidR="00511D5A" w:rsidRPr="00210A76">
        <w:rPr>
          <w:color w:val="000000" w:themeColor="text1"/>
          <w:szCs w:val="24"/>
          <w:lang w:eastAsia="tr-TR"/>
        </w:rPr>
        <w:t>belirli</w:t>
      </w:r>
      <w:r w:rsidR="00511D5A" w:rsidRPr="00210A76">
        <w:rPr>
          <w:color w:val="000000" w:themeColor="text1"/>
          <w:spacing w:val="48"/>
          <w:szCs w:val="24"/>
          <w:lang w:eastAsia="tr-TR"/>
        </w:rPr>
        <w:t xml:space="preserve"> </w:t>
      </w:r>
      <w:r w:rsidR="00511D5A" w:rsidRPr="00210A76">
        <w:rPr>
          <w:color w:val="000000" w:themeColor="text1"/>
          <w:szCs w:val="24"/>
          <w:lang w:eastAsia="tr-TR"/>
        </w:rPr>
        <w:t>bir</w:t>
      </w:r>
      <w:r w:rsidR="00511D5A" w:rsidRPr="00210A76">
        <w:rPr>
          <w:color w:val="000000" w:themeColor="text1"/>
          <w:spacing w:val="47"/>
          <w:szCs w:val="24"/>
          <w:lang w:eastAsia="tr-TR"/>
        </w:rPr>
        <w:t xml:space="preserve"> </w:t>
      </w:r>
      <w:r w:rsidR="00511D5A" w:rsidRPr="00210A76">
        <w:rPr>
          <w:color w:val="000000" w:themeColor="text1"/>
          <w:szCs w:val="24"/>
          <w:lang w:eastAsia="tr-TR"/>
        </w:rPr>
        <w:t>süre</w:t>
      </w:r>
      <w:r w:rsidR="00511D5A" w:rsidRPr="00210A76">
        <w:rPr>
          <w:color w:val="000000" w:themeColor="text1"/>
          <w:spacing w:val="48"/>
          <w:szCs w:val="24"/>
          <w:lang w:eastAsia="tr-TR"/>
        </w:rPr>
        <w:t xml:space="preserve"> </w:t>
      </w:r>
      <w:r w:rsidR="00511D5A" w:rsidRPr="00210A76">
        <w:rPr>
          <w:color w:val="000000" w:themeColor="text1"/>
          <w:szCs w:val="24"/>
          <w:lang w:eastAsia="tr-TR"/>
        </w:rPr>
        <w:t>ile</w:t>
      </w:r>
      <w:r w:rsidR="00511D5A" w:rsidRPr="00210A76">
        <w:rPr>
          <w:color w:val="000000" w:themeColor="text1"/>
          <w:spacing w:val="46"/>
          <w:szCs w:val="24"/>
          <w:lang w:eastAsia="tr-TR"/>
        </w:rPr>
        <w:t xml:space="preserve"> </w:t>
      </w:r>
      <w:r w:rsidR="00511D5A" w:rsidRPr="00210A76">
        <w:rPr>
          <w:color w:val="000000" w:themeColor="text1"/>
          <w:szCs w:val="24"/>
          <w:lang w:eastAsia="tr-TR"/>
        </w:rPr>
        <w:t>izlenmesine</w:t>
      </w:r>
      <w:r w:rsidR="00511D5A" w:rsidRPr="00210A76">
        <w:rPr>
          <w:color w:val="000000" w:themeColor="text1"/>
          <w:spacing w:val="47"/>
          <w:szCs w:val="24"/>
          <w:lang w:eastAsia="tr-TR"/>
        </w:rPr>
        <w:t xml:space="preserve"> </w:t>
      </w:r>
      <w:r w:rsidR="00511D5A" w:rsidRPr="00210A76">
        <w:rPr>
          <w:color w:val="000000" w:themeColor="text1"/>
          <w:szCs w:val="24"/>
          <w:lang w:eastAsia="tr-TR"/>
        </w:rPr>
        <w:t>veya</w:t>
      </w:r>
      <w:r w:rsidR="00511D5A" w:rsidRPr="00210A76">
        <w:rPr>
          <w:color w:val="000000" w:themeColor="text1"/>
          <w:spacing w:val="48"/>
          <w:szCs w:val="24"/>
          <w:lang w:eastAsia="tr-TR"/>
        </w:rPr>
        <w:t xml:space="preserve"> </w:t>
      </w:r>
      <w:r w:rsidR="00511D5A" w:rsidRPr="00210A76">
        <w:rPr>
          <w:color w:val="000000" w:themeColor="text1"/>
          <w:szCs w:val="24"/>
          <w:lang w:eastAsia="tr-TR"/>
        </w:rPr>
        <w:t>takip</w:t>
      </w:r>
      <w:r w:rsidR="00511D5A" w:rsidRPr="00210A76">
        <w:rPr>
          <w:color w:val="000000" w:themeColor="text1"/>
          <w:spacing w:val="48"/>
          <w:szCs w:val="24"/>
          <w:lang w:eastAsia="tr-TR"/>
        </w:rPr>
        <w:t xml:space="preserve"> </w:t>
      </w:r>
      <w:r w:rsidR="00511D5A" w:rsidRPr="00210A76">
        <w:rPr>
          <w:color w:val="000000" w:themeColor="text1"/>
          <w:spacing w:val="1"/>
          <w:szCs w:val="24"/>
          <w:lang w:eastAsia="tr-TR"/>
        </w:rPr>
        <w:t>tetkiki</w:t>
      </w:r>
      <w:r w:rsidR="00511D5A" w:rsidRPr="00210A76">
        <w:rPr>
          <w:color w:val="000000" w:themeColor="text1"/>
          <w:spacing w:val="50"/>
          <w:szCs w:val="24"/>
          <w:lang w:eastAsia="tr-TR"/>
        </w:rPr>
        <w:t xml:space="preserve"> </w:t>
      </w:r>
      <w:r w:rsidR="00511D5A" w:rsidRPr="00210A76">
        <w:rPr>
          <w:color w:val="000000" w:themeColor="text1"/>
          <w:szCs w:val="24"/>
          <w:lang w:eastAsia="tr-TR"/>
        </w:rPr>
        <w:t>yapılmasına</w:t>
      </w:r>
      <w:r w:rsidR="00511D5A" w:rsidRPr="00210A76">
        <w:rPr>
          <w:color w:val="000000" w:themeColor="text1"/>
          <w:spacing w:val="84"/>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4"/>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5"/>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5"/>
          <w:szCs w:val="24"/>
          <w:lang w:eastAsia="tr-TR"/>
        </w:rPr>
        <w:t xml:space="preserve"> </w:t>
      </w:r>
      <w:r w:rsidR="00511D5A" w:rsidRPr="00210A76">
        <w:rPr>
          <w:color w:val="000000" w:themeColor="text1"/>
          <w:szCs w:val="24"/>
          <w:lang w:eastAsia="tr-TR"/>
        </w:rPr>
        <w:t>tarafından</w:t>
      </w:r>
      <w:r w:rsidR="00511D5A" w:rsidRPr="00210A76">
        <w:rPr>
          <w:color w:val="000000" w:themeColor="text1"/>
          <w:spacing w:val="4"/>
          <w:szCs w:val="24"/>
          <w:lang w:eastAsia="tr-TR"/>
        </w:rPr>
        <w:t xml:space="preserve"> </w:t>
      </w:r>
      <w:r w:rsidR="00511D5A" w:rsidRPr="00210A76">
        <w:rPr>
          <w:color w:val="000000" w:themeColor="text1"/>
          <w:szCs w:val="24"/>
          <w:lang w:eastAsia="tr-TR"/>
        </w:rPr>
        <w:t>karar</w:t>
      </w:r>
      <w:r w:rsidR="00511D5A" w:rsidRPr="00210A76">
        <w:rPr>
          <w:color w:val="000000" w:themeColor="text1"/>
          <w:spacing w:val="3"/>
          <w:szCs w:val="24"/>
          <w:lang w:eastAsia="tr-TR"/>
        </w:rPr>
        <w:t xml:space="preserve"> </w:t>
      </w:r>
      <w:r w:rsidR="00511D5A" w:rsidRPr="00210A76">
        <w:rPr>
          <w:color w:val="000000" w:themeColor="text1"/>
          <w:szCs w:val="24"/>
          <w:lang w:eastAsia="tr-TR"/>
        </w:rPr>
        <w:t>verilmesi</w:t>
      </w:r>
      <w:r w:rsidR="00511D5A" w:rsidRPr="00210A76">
        <w:rPr>
          <w:color w:val="000000" w:themeColor="text1"/>
          <w:spacing w:val="5"/>
          <w:szCs w:val="24"/>
          <w:lang w:eastAsia="tr-TR"/>
        </w:rPr>
        <w:t xml:space="preserve"> </w:t>
      </w:r>
      <w:r w:rsidR="00511D5A" w:rsidRPr="00210A76">
        <w:rPr>
          <w:color w:val="000000" w:themeColor="text1"/>
          <w:szCs w:val="24"/>
          <w:lang w:eastAsia="tr-TR"/>
        </w:rPr>
        <w:t>durumunda</w:t>
      </w:r>
      <w:r w:rsidR="00511D5A" w:rsidRPr="00210A76">
        <w:rPr>
          <w:color w:val="000000" w:themeColor="text1"/>
          <w:spacing w:val="3"/>
          <w:szCs w:val="24"/>
          <w:lang w:eastAsia="tr-TR"/>
        </w:rPr>
        <w:t xml:space="preserve"> </w:t>
      </w:r>
      <w:r w:rsidR="00511D5A" w:rsidRPr="00210A76">
        <w:rPr>
          <w:color w:val="000000" w:themeColor="text1"/>
          <w:szCs w:val="24"/>
          <w:lang w:eastAsia="tr-TR"/>
        </w:rPr>
        <w:t>bu</w:t>
      </w:r>
      <w:r w:rsidR="00511D5A" w:rsidRPr="00210A76">
        <w:rPr>
          <w:color w:val="000000" w:themeColor="text1"/>
          <w:spacing w:val="4"/>
          <w:szCs w:val="24"/>
          <w:lang w:eastAsia="tr-TR"/>
        </w:rPr>
        <w:t xml:space="preserve"> </w:t>
      </w:r>
      <w:r w:rsidR="00511D5A" w:rsidRPr="00210A76">
        <w:rPr>
          <w:color w:val="000000" w:themeColor="text1"/>
          <w:szCs w:val="24"/>
          <w:lang w:eastAsia="tr-TR"/>
        </w:rPr>
        <w:t>husus</w:t>
      </w:r>
      <w:r w:rsidR="00511D5A" w:rsidRPr="00210A76">
        <w:rPr>
          <w:color w:val="000000" w:themeColor="text1"/>
          <w:spacing w:val="83"/>
          <w:szCs w:val="24"/>
          <w:lang w:eastAsia="tr-TR"/>
        </w:rPr>
        <w:t xml:space="preserve"> </w:t>
      </w:r>
      <w:r w:rsidR="00511D5A" w:rsidRPr="00210A76">
        <w:rPr>
          <w:color w:val="000000" w:themeColor="text1"/>
          <w:szCs w:val="24"/>
          <w:lang w:eastAsia="tr-TR"/>
        </w:rPr>
        <w:t>Düzeltici Faaliyet Formunun</w:t>
      </w:r>
      <w:r w:rsidR="00511D5A" w:rsidRPr="00210A76">
        <w:rPr>
          <w:color w:val="000000" w:themeColor="text1"/>
          <w:spacing w:val="1"/>
          <w:szCs w:val="24"/>
          <w:lang w:eastAsia="tr-TR"/>
        </w:rPr>
        <w:t xml:space="preserve"> </w:t>
      </w:r>
      <w:r w:rsidR="00511D5A" w:rsidRPr="00210A76">
        <w:rPr>
          <w:color w:val="000000" w:themeColor="text1"/>
          <w:szCs w:val="24"/>
          <w:lang w:eastAsia="tr-TR"/>
        </w:rPr>
        <w:t xml:space="preserve">“kontrol </w:t>
      </w:r>
      <w:r w:rsidR="00511D5A" w:rsidRPr="00210A76">
        <w:rPr>
          <w:color w:val="000000" w:themeColor="text1"/>
          <w:spacing w:val="1"/>
          <w:szCs w:val="24"/>
          <w:lang w:eastAsia="tr-TR"/>
        </w:rPr>
        <w:t xml:space="preserve">ve </w:t>
      </w:r>
      <w:r w:rsidR="00511D5A" w:rsidRPr="00210A76">
        <w:rPr>
          <w:color w:val="000000" w:themeColor="text1"/>
          <w:szCs w:val="24"/>
          <w:lang w:eastAsia="tr-TR"/>
        </w:rPr>
        <w:t xml:space="preserve">takip” bölümünde belirtilir. </w:t>
      </w:r>
    </w:p>
    <w:p w14:paraId="388A412A" w14:textId="77777777" w:rsidR="00511D5A" w:rsidRPr="00210A76" w:rsidRDefault="00511D5A" w:rsidP="00412416">
      <w:pPr>
        <w:rPr>
          <w:color w:val="000000" w:themeColor="text1"/>
          <w:szCs w:val="24"/>
          <w:lang w:eastAsia="tr-TR"/>
        </w:rPr>
      </w:pPr>
      <w:r w:rsidRPr="00210A76">
        <w:rPr>
          <w:color w:val="000000" w:themeColor="text1"/>
          <w:szCs w:val="24"/>
          <w:lang w:eastAsia="tr-TR"/>
        </w:rPr>
        <w:t>Faaliyet</w:t>
      </w:r>
      <w:r w:rsidRPr="00210A76">
        <w:rPr>
          <w:color w:val="000000" w:themeColor="text1"/>
          <w:spacing w:val="36"/>
          <w:szCs w:val="24"/>
          <w:lang w:eastAsia="tr-TR"/>
        </w:rPr>
        <w:t xml:space="preserve"> </w:t>
      </w:r>
      <w:r w:rsidRPr="00210A76">
        <w:rPr>
          <w:color w:val="000000" w:themeColor="text1"/>
          <w:szCs w:val="24"/>
          <w:lang w:eastAsia="tr-TR"/>
        </w:rPr>
        <w:t>başarısız/etkisiz</w:t>
      </w:r>
      <w:r w:rsidRPr="00210A76">
        <w:rPr>
          <w:color w:val="000000" w:themeColor="text1"/>
          <w:spacing w:val="36"/>
          <w:szCs w:val="24"/>
          <w:lang w:eastAsia="tr-TR"/>
        </w:rPr>
        <w:t xml:space="preserve"> </w:t>
      </w:r>
      <w:r w:rsidRPr="00210A76">
        <w:rPr>
          <w:color w:val="000000" w:themeColor="text1"/>
          <w:szCs w:val="24"/>
          <w:lang w:eastAsia="tr-TR"/>
        </w:rPr>
        <w:t>bulunmuşsa,</w:t>
      </w:r>
      <w:r w:rsidRPr="00210A76">
        <w:rPr>
          <w:color w:val="000000" w:themeColor="text1"/>
          <w:spacing w:val="35"/>
          <w:szCs w:val="24"/>
          <w:lang w:eastAsia="tr-TR"/>
        </w:rPr>
        <w:t xml:space="preserve"> </w:t>
      </w:r>
      <w:r w:rsidRPr="00210A76">
        <w:rPr>
          <w:color w:val="000000" w:themeColor="text1"/>
          <w:szCs w:val="24"/>
          <w:lang w:eastAsia="tr-TR"/>
        </w:rPr>
        <w:t>bu</w:t>
      </w:r>
      <w:r w:rsidRPr="00210A76">
        <w:rPr>
          <w:color w:val="000000" w:themeColor="text1"/>
          <w:spacing w:val="35"/>
          <w:szCs w:val="24"/>
          <w:lang w:eastAsia="tr-TR"/>
        </w:rPr>
        <w:t xml:space="preserve"> </w:t>
      </w:r>
      <w:r w:rsidRPr="00210A76">
        <w:rPr>
          <w:color w:val="000000" w:themeColor="text1"/>
          <w:szCs w:val="24"/>
          <w:lang w:eastAsia="tr-TR"/>
        </w:rPr>
        <w:t>faaliyete</w:t>
      </w:r>
      <w:r w:rsidRPr="00210A76">
        <w:rPr>
          <w:color w:val="000000" w:themeColor="text1"/>
          <w:spacing w:val="34"/>
          <w:szCs w:val="24"/>
          <w:lang w:eastAsia="tr-TR"/>
        </w:rPr>
        <w:t xml:space="preserve"> </w:t>
      </w:r>
      <w:r w:rsidRPr="00210A76">
        <w:rPr>
          <w:color w:val="000000" w:themeColor="text1"/>
          <w:szCs w:val="24"/>
          <w:lang w:eastAsia="tr-TR"/>
        </w:rPr>
        <w:t>atıfta</w:t>
      </w:r>
      <w:r w:rsidRPr="00210A76">
        <w:rPr>
          <w:color w:val="000000" w:themeColor="text1"/>
          <w:spacing w:val="34"/>
          <w:szCs w:val="24"/>
          <w:lang w:eastAsia="tr-TR"/>
        </w:rPr>
        <w:t xml:space="preserve"> </w:t>
      </w:r>
      <w:r w:rsidRPr="00210A76">
        <w:rPr>
          <w:color w:val="000000" w:themeColor="text1"/>
          <w:szCs w:val="24"/>
          <w:lang w:eastAsia="tr-TR"/>
        </w:rPr>
        <w:t>bulunularak</w:t>
      </w:r>
      <w:r w:rsidRPr="00210A76">
        <w:rPr>
          <w:color w:val="000000" w:themeColor="text1"/>
          <w:spacing w:val="43"/>
          <w:szCs w:val="24"/>
          <w:lang w:eastAsia="tr-TR"/>
        </w:rPr>
        <w:t xml:space="preserve"> </w:t>
      </w:r>
      <w:r w:rsidRPr="00210A76">
        <w:rPr>
          <w:color w:val="000000" w:themeColor="text1"/>
          <w:szCs w:val="24"/>
          <w:lang w:eastAsia="tr-TR"/>
        </w:rPr>
        <w:t>aynı</w:t>
      </w:r>
      <w:r w:rsidRPr="00210A76">
        <w:rPr>
          <w:color w:val="000000" w:themeColor="text1"/>
          <w:spacing w:val="36"/>
          <w:szCs w:val="24"/>
          <w:lang w:eastAsia="tr-TR"/>
        </w:rPr>
        <w:t xml:space="preserve"> </w:t>
      </w:r>
      <w:r w:rsidRPr="00210A76">
        <w:rPr>
          <w:color w:val="000000" w:themeColor="text1"/>
          <w:szCs w:val="24"/>
          <w:lang w:eastAsia="tr-TR"/>
        </w:rPr>
        <w:t>konuda</w:t>
      </w:r>
      <w:r w:rsidRPr="00210A76">
        <w:rPr>
          <w:color w:val="000000" w:themeColor="text1"/>
          <w:spacing w:val="37"/>
          <w:szCs w:val="24"/>
          <w:lang w:eastAsia="tr-TR"/>
        </w:rPr>
        <w:t xml:space="preserve"> </w:t>
      </w:r>
      <w:r w:rsidRPr="00210A76">
        <w:rPr>
          <w:color w:val="000000" w:themeColor="text1"/>
          <w:szCs w:val="24"/>
          <w:lang w:eastAsia="tr-TR"/>
        </w:rPr>
        <w:t>yeni</w:t>
      </w:r>
      <w:r w:rsidRPr="00210A76">
        <w:rPr>
          <w:color w:val="000000" w:themeColor="text1"/>
          <w:spacing w:val="36"/>
          <w:szCs w:val="24"/>
          <w:lang w:eastAsia="tr-TR"/>
        </w:rPr>
        <w:t xml:space="preserve"> </w:t>
      </w:r>
      <w:r w:rsidRPr="00210A76">
        <w:rPr>
          <w:color w:val="000000" w:themeColor="text1"/>
          <w:szCs w:val="24"/>
          <w:lang w:eastAsia="tr-TR"/>
        </w:rPr>
        <w:t>bir</w:t>
      </w:r>
      <w:r w:rsidRPr="00210A76">
        <w:rPr>
          <w:color w:val="000000" w:themeColor="text1"/>
          <w:spacing w:val="87"/>
          <w:szCs w:val="24"/>
          <w:lang w:eastAsia="tr-TR"/>
        </w:rPr>
        <w:t xml:space="preserve"> </w:t>
      </w:r>
      <w:r w:rsidRPr="00210A76">
        <w:rPr>
          <w:color w:val="000000" w:themeColor="text1"/>
          <w:szCs w:val="24"/>
          <w:lang w:eastAsia="tr-TR"/>
        </w:rPr>
        <w:t>düzeltici faaliyet</w:t>
      </w:r>
      <w:r w:rsidRPr="00210A76">
        <w:rPr>
          <w:color w:val="000000" w:themeColor="text1"/>
          <w:spacing w:val="7"/>
          <w:szCs w:val="24"/>
          <w:lang w:eastAsia="tr-TR"/>
        </w:rPr>
        <w:t xml:space="preserve"> </w:t>
      </w:r>
      <w:r w:rsidRPr="00210A76">
        <w:rPr>
          <w:color w:val="000000" w:themeColor="text1"/>
          <w:szCs w:val="24"/>
          <w:lang w:eastAsia="tr-TR"/>
        </w:rPr>
        <w:t>başlatılır</w:t>
      </w:r>
      <w:r w:rsidRPr="00210A76">
        <w:rPr>
          <w:color w:val="000000" w:themeColor="text1"/>
          <w:spacing w:val="4"/>
          <w:szCs w:val="24"/>
          <w:lang w:eastAsia="tr-TR"/>
        </w:rPr>
        <w:t xml:space="preserve"> </w:t>
      </w:r>
      <w:r w:rsidRPr="00210A76">
        <w:rPr>
          <w:color w:val="000000" w:themeColor="text1"/>
          <w:szCs w:val="24"/>
          <w:lang w:eastAsia="tr-TR"/>
        </w:rPr>
        <w:t>ve</w:t>
      </w:r>
      <w:r w:rsidRPr="00210A76">
        <w:rPr>
          <w:color w:val="000000" w:themeColor="text1"/>
          <w:spacing w:val="6"/>
          <w:szCs w:val="24"/>
          <w:lang w:eastAsia="tr-TR"/>
        </w:rPr>
        <w:t xml:space="preserve"> </w:t>
      </w:r>
      <w:r w:rsidRPr="00210A76">
        <w:rPr>
          <w:color w:val="000000" w:themeColor="text1"/>
          <w:szCs w:val="24"/>
          <w:lang w:eastAsia="tr-TR"/>
        </w:rPr>
        <w:t>yeni</w:t>
      </w:r>
      <w:r w:rsidRPr="00210A76">
        <w:rPr>
          <w:color w:val="000000" w:themeColor="text1"/>
          <w:spacing w:val="5"/>
          <w:szCs w:val="24"/>
          <w:lang w:eastAsia="tr-TR"/>
        </w:rPr>
        <w:t xml:space="preserve"> </w:t>
      </w:r>
      <w:r w:rsidRPr="00210A76">
        <w:rPr>
          <w:color w:val="000000" w:themeColor="text1"/>
          <w:szCs w:val="24"/>
          <w:lang w:eastAsia="tr-TR"/>
        </w:rPr>
        <w:t>bir</w:t>
      </w:r>
      <w:r w:rsidRPr="00210A76">
        <w:rPr>
          <w:color w:val="000000" w:themeColor="text1"/>
          <w:spacing w:val="4"/>
          <w:szCs w:val="24"/>
          <w:lang w:eastAsia="tr-TR"/>
        </w:rPr>
        <w:t xml:space="preserve"> </w:t>
      </w:r>
      <w:r w:rsidRPr="00210A76">
        <w:rPr>
          <w:color w:val="000000" w:themeColor="text1"/>
          <w:szCs w:val="24"/>
          <w:lang w:eastAsia="tr-TR"/>
        </w:rPr>
        <w:t>faaliyet planı</w:t>
      </w:r>
      <w:r w:rsidRPr="00210A76">
        <w:rPr>
          <w:color w:val="000000" w:themeColor="text1"/>
          <w:spacing w:val="4"/>
          <w:szCs w:val="24"/>
          <w:lang w:eastAsia="tr-TR"/>
        </w:rPr>
        <w:t xml:space="preserve"> </w:t>
      </w:r>
      <w:r w:rsidRPr="00210A76">
        <w:rPr>
          <w:color w:val="000000" w:themeColor="text1"/>
          <w:szCs w:val="24"/>
          <w:lang w:eastAsia="tr-TR"/>
        </w:rPr>
        <w:t>belirlenir.</w:t>
      </w:r>
      <w:r w:rsidRPr="00210A76">
        <w:rPr>
          <w:color w:val="000000" w:themeColor="text1"/>
          <w:spacing w:val="3"/>
          <w:szCs w:val="24"/>
          <w:lang w:eastAsia="tr-TR"/>
        </w:rPr>
        <w:t xml:space="preserve"> </w:t>
      </w:r>
      <w:r w:rsidRPr="00210A76">
        <w:rPr>
          <w:color w:val="000000" w:themeColor="text1"/>
          <w:szCs w:val="24"/>
          <w:lang w:eastAsia="tr-TR"/>
        </w:rPr>
        <w:t>Bu</w:t>
      </w:r>
      <w:r w:rsidRPr="00210A76">
        <w:rPr>
          <w:color w:val="000000" w:themeColor="text1"/>
          <w:spacing w:val="6"/>
          <w:szCs w:val="24"/>
          <w:lang w:eastAsia="tr-TR"/>
        </w:rPr>
        <w:t xml:space="preserve"> </w:t>
      </w:r>
      <w:r w:rsidRPr="00210A76">
        <w:rPr>
          <w:color w:val="000000" w:themeColor="text1"/>
          <w:szCs w:val="24"/>
          <w:lang w:eastAsia="tr-TR"/>
        </w:rPr>
        <w:t>faaliyetten de</w:t>
      </w:r>
      <w:r w:rsidRPr="00210A76">
        <w:rPr>
          <w:color w:val="000000" w:themeColor="text1"/>
          <w:spacing w:val="3"/>
          <w:szCs w:val="24"/>
          <w:lang w:eastAsia="tr-TR"/>
        </w:rPr>
        <w:t xml:space="preserve"> </w:t>
      </w:r>
      <w:r w:rsidRPr="00210A76">
        <w:rPr>
          <w:color w:val="000000" w:themeColor="text1"/>
          <w:szCs w:val="24"/>
          <w:lang w:eastAsia="tr-TR"/>
        </w:rPr>
        <w:t>beklenilen</w:t>
      </w:r>
      <w:r w:rsidRPr="00210A76">
        <w:rPr>
          <w:color w:val="000000" w:themeColor="text1"/>
          <w:spacing w:val="97"/>
          <w:szCs w:val="24"/>
          <w:lang w:eastAsia="tr-TR"/>
        </w:rPr>
        <w:t xml:space="preserve"> </w:t>
      </w:r>
      <w:r w:rsidRPr="00210A76">
        <w:rPr>
          <w:color w:val="000000" w:themeColor="text1"/>
          <w:szCs w:val="24"/>
          <w:lang w:eastAsia="tr-TR"/>
        </w:rPr>
        <w:t>sonucun</w:t>
      </w:r>
      <w:r w:rsidRPr="00210A76">
        <w:rPr>
          <w:color w:val="000000" w:themeColor="text1"/>
          <w:spacing w:val="50"/>
          <w:szCs w:val="24"/>
          <w:lang w:eastAsia="tr-TR"/>
        </w:rPr>
        <w:t xml:space="preserve"> </w:t>
      </w:r>
      <w:r w:rsidRPr="00210A76">
        <w:rPr>
          <w:color w:val="000000" w:themeColor="text1"/>
          <w:szCs w:val="24"/>
          <w:lang w:eastAsia="tr-TR"/>
        </w:rPr>
        <w:t>elde</w:t>
      </w:r>
      <w:r w:rsidRPr="00210A76">
        <w:rPr>
          <w:color w:val="000000" w:themeColor="text1"/>
          <w:spacing w:val="51"/>
          <w:szCs w:val="24"/>
          <w:lang w:eastAsia="tr-TR"/>
        </w:rPr>
        <w:t xml:space="preserve"> </w:t>
      </w:r>
      <w:r w:rsidRPr="00210A76">
        <w:rPr>
          <w:color w:val="000000" w:themeColor="text1"/>
          <w:szCs w:val="24"/>
          <w:lang w:eastAsia="tr-TR"/>
        </w:rPr>
        <w:t>edilememesi</w:t>
      </w:r>
      <w:r w:rsidRPr="00210A76">
        <w:rPr>
          <w:color w:val="000000" w:themeColor="text1"/>
          <w:spacing w:val="50"/>
          <w:szCs w:val="24"/>
          <w:lang w:eastAsia="tr-TR"/>
        </w:rPr>
        <w:t xml:space="preserve"> </w:t>
      </w:r>
      <w:r w:rsidRPr="00210A76">
        <w:rPr>
          <w:color w:val="000000" w:themeColor="text1"/>
          <w:szCs w:val="24"/>
          <w:lang w:eastAsia="tr-TR"/>
        </w:rPr>
        <w:t>durumunda</w:t>
      </w:r>
      <w:r w:rsidRPr="00210A76">
        <w:rPr>
          <w:color w:val="000000" w:themeColor="text1"/>
          <w:spacing w:val="48"/>
          <w:szCs w:val="24"/>
          <w:lang w:eastAsia="tr-TR"/>
        </w:rPr>
        <w:t xml:space="preserve"> </w:t>
      </w:r>
      <w:r w:rsidRPr="00210A76">
        <w:rPr>
          <w:color w:val="000000" w:themeColor="text1"/>
          <w:szCs w:val="24"/>
          <w:lang w:eastAsia="tr-TR"/>
        </w:rPr>
        <w:t>konu</w:t>
      </w:r>
      <w:r w:rsidRPr="00210A76">
        <w:rPr>
          <w:color w:val="000000" w:themeColor="text1"/>
          <w:spacing w:val="55"/>
          <w:szCs w:val="24"/>
          <w:lang w:eastAsia="tr-TR"/>
        </w:rPr>
        <w:t xml:space="preserve"> </w:t>
      </w:r>
      <w:r w:rsidRPr="00210A76">
        <w:rPr>
          <w:color w:val="000000" w:themeColor="text1"/>
          <w:szCs w:val="24"/>
          <w:lang w:eastAsia="tr-TR"/>
        </w:rPr>
        <w:t>Kalite</w:t>
      </w:r>
      <w:r w:rsidRPr="00210A76">
        <w:rPr>
          <w:color w:val="000000" w:themeColor="text1"/>
          <w:spacing w:val="49"/>
          <w:szCs w:val="24"/>
          <w:lang w:eastAsia="tr-TR"/>
        </w:rPr>
        <w:t xml:space="preserve"> </w:t>
      </w:r>
      <w:r w:rsidRPr="00210A76">
        <w:rPr>
          <w:color w:val="000000" w:themeColor="text1"/>
          <w:szCs w:val="24"/>
          <w:lang w:eastAsia="tr-TR"/>
        </w:rPr>
        <w:t>Yöneticisi/Kalite</w:t>
      </w:r>
      <w:r w:rsidRPr="00210A76">
        <w:rPr>
          <w:color w:val="000000" w:themeColor="text1"/>
          <w:spacing w:val="49"/>
          <w:szCs w:val="24"/>
          <w:lang w:eastAsia="tr-TR"/>
        </w:rPr>
        <w:t xml:space="preserve"> </w:t>
      </w:r>
      <w:r w:rsidRPr="00210A76">
        <w:rPr>
          <w:color w:val="000000" w:themeColor="text1"/>
          <w:szCs w:val="24"/>
          <w:lang w:eastAsia="tr-TR"/>
        </w:rPr>
        <w:t>Yöneticisi</w:t>
      </w:r>
      <w:r w:rsidRPr="00210A76">
        <w:rPr>
          <w:color w:val="000000" w:themeColor="text1"/>
          <w:spacing w:val="51"/>
          <w:szCs w:val="24"/>
          <w:lang w:eastAsia="tr-TR"/>
        </w:rPr>
        <w:t xml:space="preserve"> </w:t>
      </w:r>
      <w:r w:rsidRPr="00210A76">
        <w:rPr>
          <w:color w:val="000000" w:themeColor="text1"/>
          <w:szCs w:val="24"/>
          <w:lang w:eastAsia="tr-TR"/>
        </w:rPr>
        <w:t>Temsilcisi</w:t>
      </w:r>
      <w:r w:rsidRPr="00210A76">
        <w:rPr>
          <w:color w:val="000000" w:themeColor="text1"/>
          <w:spacing w:val="91"/>
          <w:szCs w:val="24"/>
          <w:lang w:eastAsia="tr-TR"/>
        </w:rPr>
        <w:t xml:space="preserve"> </w:t>
      </w:r>
      <w:r w:rsidRPr="00210A76">
        <w:rPr>
          <w:color w:val="000000" w:themeColor="text1"/>
          <w:szCs w:val="24"/>
          <w:lang w:eastAsia="tr-TR"/>
        </w:rPr>
        <w:t>tarafından</w:t>
      </w:r>
      <w:r w:rsidRPr="00210A76">
        <w:rPr>
          <w:color w:val="000000" w:themeColor="text1"/>
          <w:spacing w:val="16"/>
          <w:szCs w:val="24"/>
          <w:lang w:eastAsia="tr-TR"/>
        </w:rPr>
        <w:t xml:space="preserve"> </w:t>
      </w:r>
      <w:r w:rsidRPr="00210A76">
        <w:rPr>
          <w:color w:val="000000" w:themeColor="text1"/>
          <w:szCs w:val="24"/>
          <w:lang w:eastAsia="tr-TR"/>
        </w:rPr>
        <w:t>üst</w:t>
      </w:r>
      <w:r w:rsidRPr="00210A76">
        <w:rPr>
          <w:color w:val="000000" w:themeColor="text1"/>
          <w:spacing w:val="19"/>
          <w:szCs w:val="24"/>
          <w:lang w:eastAsia="tr-TR"/>
        </w:rPr>
        <w:t xml:space="preserve"> </w:t>
      </w:r>
      <w:r w:rsidRPr="00210A76">
        <w:rPr>
          <w:color w:val="000000" w:themeColor="text1"/>
          <w:szCs w:val="24"/>
          <w:lang w:eastAsia="tr-TR"/>
        </w:rPr>
        <w:t>yönetime</w:t>
      </w:r>
      <w:r w:rsidRPr="00210A76">
        <w:rPr>
          <w:color w:val="000000" w:themeColor="text1"/>
          <w:spacing w:val="16"/>
          <w:szCs w:val="24"/>
          <w:lang w:eastAsia="tr-TR"/>
        </w:rPr>
        <w:t xml:space="preserve"> </w:t>
      </w:r>
      <w:r w:rsidRPr="00210A76">
        <w:rPr>
          <w:color w:val="000000" w:themeColor="text1"/>
          <w:szCs w:val="24"/>
          <w:lang w:eastAsia="tr-TR"/>
        </w:rPr>
        <w:t>(Daire</w:t>
      </w:r>
      <w:r w:rsidRPr="00210A76">
        <w:rPr>
          <w:color w:val="000000" w:themeColor="text1"/>
          <w:spacing w:val="15"/>
          <w:szCs w:val="24"/>
          <w:lang w:eastAsia="tr-TR"/>
        </w:rPr>
        <w:t xml:space="preserve"> </w:t>
      </w:r>
      <w:r w:rsidRPr="00210A76">
        <w:rPr>
          <w:color w:val="000000" w:themeColor="text1"/>
          <w:szCs w:val="24"/>
          <w:lang w:eastAsia="tr-TR"/>
        </w:rPr>
        <w:t>Başkanı/Bölge</w:t>
      </w:r>
      <w:r w:rsidRPr="00210A76">
        <w:rPr>
          <w:color w:val="000000" w:themeColor="text1"/>
          <w:spacing w:val="15"/>
          <w:szCs w:val="24"/>
          <w:lang w:eastAsia="tr-TR"/>
        </w:rPr>
        <w:t xml:space="preserve"> </w:t>
      </w:r>
      <w:r w:rsidRPr="00210A76">
        <w:rPr>
          <w:color w:val="000000" w:themeColor="text1"/>
          <w:szCs w:val="24"/>
          <w:lang w:eastAsia="tr-TR"/>
        </w:rPr>
        <w:t>Müdürü)</w:t>
      </w:r>
      <w:r w:rsidRPr="00210A76">
        <w:rPr>
          <w:color w:val="000000" w:themeColor="text1"/>
          <w:spacing w:val="15"/>
          <w:szCs w:val="24"/>
          <w:lang w:eastAsia="tr-TR"/>
        </w:rPr>
        <w:t xml:space="preserve"> </w:t>
      </w:r>
      <w:r w:rsidRPr="00210A76">
        <w:rPr>
          <w:color w:val="000000" w:themeColor="text1"/>
          <w:szCs w:val="24"/>
          <w:lang w:eastAsia="tr-TR"/>
        </w:rPr>
        <w:t>iletilir</w:t>
      </w:r>
      <w:r w:rsidRPr="00210A76">
        <w:rPr>
          <w:color w:val="000000" w:themeColor="text1"/>
          <w:spacing w:val="15"/>
          <w:szCs w:val="24"/>
          <w:lang w:eastAsia="tr-TR"/>
        </w:rPr>
        <w:t xml:space="preserve"> </w:t>
      </w:r>
      <w:r w:rsidRPr="00210A76">
        <w:rPr>
          <w:color w:val="000000" w:themeColor="text1"/>
          <w:szCs w:val="24"/>
          <w:lang w:eastAsia="tr-TR"/>
        </w:rPr>
        <w:t>ve</w:t>
      </w:r>
      <w:r w:rsidRPr="00210A76">
        <w:rPr>
          <w:color w:val="000000" w:themeColor="text1"/>
          <w:spacing w:val="17"/>
          <w:szCs w:val="24"/>
          <w:lang w:eastAsia="tr-TR"/>
        </w:rPr>
        <w:t xml:space="preserve"> </w:t>
      </w:r>
      <w:r w:rsidRPr="00210A76">
        <w:rPr>
          <w:color w:val="000000" w:themeColor="text1"/>
          <w:szCs w:val="24"/>
          <w:lang w:eastAsia="tr-TR"/>
        </w:rPr>
        <w:t>düzeltici faaliyete</w:t>
      </w:r>
      <w:r w:rsidRPr="00210A76">
        <w:rPr>
          <w:color w:val="000000" w:themeColor="text1"/>
          <w:spacing w:val="16"/>
          <w:szCs w:val="24"/>
          <w:lang w:eastAsia="tr-TR"/>
        </w:rPr>
        <w:t xml:space="preserve"> </w:t>
      </w:r>
      <w:r w:rsidRPr="00210A76">
        <w:rPr>
          <w:color w:val="000000" w:themeColor="text1"/>
          <w:szCs w:val="24"/>
          <w:lang w:eastAsia="tr-TR"/>
        </w:rPr>
        <w:t>konu</w:t>
      </w:r>
      <w:r w:rsidRPr="00210A76">
        <w:rPr>
          <w:color w:val="000000" w:themeColor="text1"/>
          <w:spacing w:val="75"/>
          <w:szCs w:val="24"/>
          <w:lang w:eastAsia="tr-TR"/>
        </w:rPr>
        <w:t xml:space="preserve"> </w:t>
      </w:r>
      <w:r w:rsidRPr="00210A76">
        <w:rPr>
          <w:color w:val="000000" w:themeColor="text1"/>
          <w:szCs w:val="24"/>
          <w:lang w:eastAsia="tr-TR"/>
        </w:rPr>
        <w:t>husus üst</w:t>
      </w:r>
      <w:r w:rsidRPr="00210A76">
        <w:rPr>
          <w:color w:val="000000" w:themeColor="text1"/>
          <w:spacing w:val="2"/>
          <w:szCs w:val="24"/>
          <w:lang w:eastAsia="tr-TR"/>
        </w:rPr>
        <w:t xml:space="preserve"> </w:t>
      </w:r>
      <w:r w:rsidRPr="00210A76">
        <w:rPr>
          <w:color w:val="000000" w:themeColor="text1"/>
          <w:szCs w:val="24"/>
          <w:lang w:eastAsia="tr-TR"/>
        </w:rPr>
        <w:t>yönetimin bilgisi dâhilinde ortak bir kararla</w:t>
      </w:r>
      <w:r w:rsidRPr="00210A76">
        <w:rPr>
          <w:color w:val="000000" w:themeColor="text1"/>
          <w:spacing w:val="-2"/>
          <w:szCs w:val="24"/>
          <w:lang w:eastAsia="tr-TR"/>
        </w:rPr>
        <w:t xml:space="preserve"> </w:t>
      </w:r>
      <w:r w:rsidRPr="00210A76">
        <w:rPr>
          <w:color w:val="000000" w:themeColor="text1"/>
          <w:szCs w:val="24"/>
          <w:lang w:eastAsia="tr-TR"/>
        </w:rPr>
        <w:t>çözüme kavuşturulur.</w:t>
      </w:r>
    </w:p>
    <w:p w14:paraId="388A412B" w14:textId="77777777" w:rsidR="00511D5A" w:rsidRPr="008F3CFB" w:rsidRDefault="00785D50" w:rsidP="00412416">
      <w:pPr>
        <w:rPr>
          <w:color w:val="000000" w:themeColor="text1"/>
          <w:szCs w:val="24"/>
          <w:lang w:eastAsia="tr-TR"/>
        </w:rPr>
      </w:pPr>
      <w:r w:rsidRPr="00210A76">
        <w:rPr>
          <w:color w:val="000000" w:themeColor="text1"/>
          <w:szCs w:val="24"/>
          <w:lang w:eastAsia="tr-TR"/>
        </w:rPr>
        <w:t>Düzeltme ve d</w:t>
      </w:r>
      <w:r w:rsidR="00511D5A" w:rsidRPr="00210A76">
        <w:rPr>
          <w:color w:val="000000" w:themeColor="text1"/>
          <w:szCs w:val="24"/>
          <w:lang w:eastAsia="tr-TR"/>
        </w:rPr>
        <w:t>üzeltici faaliyet ile ilgili tüm kayıtlar elektronik ortamda ve DSİ İç ağında bulunan ilgili klasöre faaliyetin tamamlanmasını müteakip yüklenir ve F</w:t>
      </w:r>
      <w:r w:rsidR="00511D5A" w:rsidRPr="00210A76">
        <w:rPr>
          <w:color w:val="000000" w:themeColor="text1"/>
          <w:spacing w:val="12"/>
          <w:szCs w:val="24"/>
          <w:lang w:eastAsia="tr-TR"/>
        </w:rPr>
        <w:t xml:space="preserve"> </w:t>
      </w:r>
      <w:r w:rsidR="00511D5A" w:rsidRPr="00210A76">
        <w:rPr>
          <w:color w:val="000000" w:themeColor="text1"/>
          <w:szCs w:val="24"/>
          <w:lang w:eastAsia="tr-TR"/>
        </w:rPr>
        <w:t>0</w:t>
      </w:r>
      <w:r w:rsidR="00511D5A" w:rsidRPr="00210A76">
        <w:rPr>
          <w:color w:val="000000" w:themeColor="text1"/>
          <w:spacing w:val="14"/>
          <w:szCs w:val="24"/>
          <w:lang w:eastAsia="tr-TR"/>
        </w:rPr>
        <w:t xml:space="preserve"> </w:t>
      </w:r>
      <w:r w:rsidR="00511D5A" w:rsidRPr="00210A76">
        <w:rPr>
          <w:color w:val="000000" w:themeColor="text1"/>
          <w:szCs w:val="24"/>
          <w:lang w:eastAsia="tr-TR"/>
        </w:rPr>
        <w:t>16</w:t>
      </w:r>
      <w:r w:rsidR="00511D5A" w:rsidRPr="00210A76">
        <w:rPr>
          <w:color w:val="000000" w:themeColor="text1"/>
          <w:spacing w:val="16"/>
          <w:szCs w:val="24"/>
          <w:lang w:eastAsia="tr-TR"/>
        </w:rPr>
        <w:t xml:space="preserve"> </w:t>
      </w:r>
      <w:r w:rsidR="00511D5A" w:rsidRPr="00210A76">
        <w:rPr>
          <w:color w:val="000000" w:themeColor="text1"/>
          <w:szCs w:val="24"/>
          <w:lang w:eastAsia="tr-TR"/>
        </w:rPr>
        <w:t>00 38</w:t>
      </w:r>
      <w:r w:rsidR="00511D5A" w:rsidRPr="00210A76">
        <w:rPr>
          <w:color w:val="000000" w:themeColor="text1"/>
          <w:spacing w:val="16"/>
          <w:szCs w:val="24"/>
          <w:lang w:eastAsia="tr-TR"/>
        </w:rPr>
        <w:t xml:space="preserve"> </w:t>
      </w:r>
      <w:r w:rsidR="00511D5A" w:rsidRPr="00210A76">
        <w:rPr>
          <w:color w:val="000000" w:themeColor="text1"/>
          <w:szCs w:val="24"/>
          <w:lang w:eastAsia="tr-TR"/>
        </w:rPr>
        <w:t>Uygun Olmayan İş / Düzeltici Faaliyet</w:t>
      </w:r>
      <w:r w:rsidR="00511D5A" w:rsidRPr="00210A76">
        <w:rPr>
          <w:color w:val="000000" w:themeColor="text1"/>
          <w:spacing w:val="17"/>
          <w:szCs w:val="24"/>
          <w:lang w:eastAsia="tr-TR"/>
        </w:rPr>
        <w:t xml:space="preserve"> </w:t>
      </w:r>
      <w:r w:rsidR="00511D5A" w:rsidRPr="00210A76">
        <w:rPr>
          <w:color w:val="000000" w:themeColor="text1"/>
          <w:szCs w:val="24"/>
          <w:lang w:eastAsia="tr-TR"/>
        </w:rPr>
        <w:t>Takip</w:t>
      </w:r>
      <w:r w:rsidR="00511D5A" w:rsidRPr="00210A76">
        <w:rPr>
          <w:color w:val="000000" w:themeColor="text1"/>
          <w:spacing w:val="17"/>
          <w:szCs w:val="24"/>
          <w:lang w:eastAsia="tr-TR"/>
        </w:rPr>
        <w:t xml:space="preserve"> </w:t>
      </w:r>
      <w:r w:rsidR="00511D5A" w:rsidRPr="00210A76">
        <w:rPr>
          <w:color w:val="000000" w:themeColor="text1"/>
          <w:szCs w:val="24"/>
          <w:lang w:eastAsia="tr-TR"/>
        </w:rPr>
        <w:t>Formu</w:t>
      </w:r>
      <w:r w:rsidR="00511D5A" w:rsidRPr="00210A76">
        <w:rPr>
          <w:color w:val="000000" w:themeColor="text1"/>
          <w:spacing w:val="19"/>
          <w:szCs w:val="24"/>
          <w:lang w:eastAsia="tr-TR"/>
        </w:rPr>
        <w:t xml:space="preserve"> </w:t>
      </w:r>
      <w:r w:rsidR="00511D5A" w:rsidRPr="00210A76">
        <w:rPr>
          <w:color w:val="000000" w:themeColor="text1"/>
          <w:szCs w:val="24"/>
          <w:lang w:eastAsia="tr-TR"/>
        </w:rPr>
        <w:t>elektronik</w:t>
      </w:r>
      <w:r w:rsidR="00511D5A" w:rsidRPr="00210A76">
        <w:rPr>
          <w:color w:val="000000" w:themeColor="text1"/>
          <w:spacing w:val="15"/>
          <w:szCs w:val="24"/>
          <w:lang w:eastAsia="tr-TR"/>
        </w:rPr>
        <w:t xml:space="preserve"> </w:t>
      </w:r>
      <w:r w:rsidR="00511D5A" w:rsidRPr="00210A76">
        <w:rPr>
          <w:color w:val="000000" w:themeColor="text1"/>
          <w:szCs w:val="24"/>
          <w:lang w:eastAsia="tr-TR"/>
        </w:rPr>
        <w:t>ortamda</w:t>
      </w:r>
      <w:r w:rsidR="00511D5A" w:rsidRPr="00210A76">
        <w:rPr>
          <w:color w:val="000000" w:themeColor="text1"/>
          <w:spacing w:val="17"/>
          <w:szCs w:val="24"/>
          <w:lang w:eastAsia="tr-TR"/>
        </w:rPr>
        <w:t xml:space="preserve"> </w:t>
      </w:r>
      <w:r w:rsidR="00511D5A" w:rsidRPr="00210A76">
        <w:rPr>
          <w:color w:val="000000" w:themeColor="text1"/>
          <w:szCs w:val="24"/>
          <w:lang w:eastAsia="tr-TR"/>
        </w:rPr>
        <w:t>6</w:t>
      </w:r>
      <w:r w:rsidR="00511D5A" w:rsidRPr="00210A76">
        <w:rPr>
          <w:color w:val="000000" w:themeColor="text1"/>
          <w:spacing w:val="101"/>
          <w:szCs w:val="24"/>
          <w:lang w:eastAsia="tr-TR"/>
        </w:rPr>
        <w:t xml:space="preserve"> </w:t>
      </w:r>
      <w:r w:rsidR="00511D5A" w:rsidRPr="00210A76">
        <w:rPr>
          <w:color w:val="000000" w:themeColor="text1"/>
          <w:szCs w:val="24"/>
          <w:lang w:eastAsia="tr-TR"/>
        </w:rPr>
        <w:t>aylık periyotlarda DSİ</w:t>
      </w:r>
      <w:r w:rsidR="00511D5A" w:rsidRPr="00210A76">
        <w:rPr>
          <w:color w:val="000000" w:themeColor="text1"/>
          <w:spacing w:val="-2"/>
          <w:szCs w:val="24"/>
          <w:lang w:eastAsia="tr-TR"/>
        </w:rPr>
        <w:t xml:space="preserve"> </w:t>
      </w:r>
      <w:r w:rsidR="00511D5A" w:rsidRPr="00210A76">
        <w:rPr>
          <w:color w:val="000000" w:themeColor="text1"/>
          <w:szCs w:val="24"/>
          <w:lang w:eastAsia="tr-TR"/>
        </w:rPr>
        <w:t>iç ağında</w:t>
      </w:r>
      <w:r w:rsidR="00511D5A" w:rsidRPr="00210A76">
        <w:rPr>
          <w:color w:val="000000" w:themeColor="text1"/>
          <w:spacing w:val="4"/>
          <w:szCs w:val="24"/>
          <w:lang w:eastAsia="tr-TR"/>
        </w:rPr>
        <w:t xml:space="preserve"> </w:t>
      </w:r>
      <w:r w:rsidR="00511D5A" w:rsidRPr="00210A76">
        <w:rPr>
          <w:color w:val="000000" w:themeColor="text1"/>
          <w:szCs w:val="24"/>
          <w:lang w:eastAsia="tr-TR"/>
        </w:rPr>
        <w:t>yayımlanır.</w:t>
      </w:r>
    </w:p>
    <w:p w14:paraId="388A412C" w14:textId="143FD533" w:rsidR="00A11037" w:rsidRPr="00210A76" w:rsidRDefault="00A11037" w:rsidP="00412416">
      <w:pPr>
        <w:rPr>
          <w:color w:val="000000" w:themeColor="text1"/>
          <w:szCs w:val="24"/>
          <w:lang w:eastAsia="tr-TR"/>
        </w:rPr>
      </w:pPr>
      <w:r w:rsidRPr="008F3CFB">
        <w:rPr>
          <w:color w:val="000000" w:themeColor="text1"/>
          <w:szCs w:val="24"/>
          <w:lang w:eastAsia="tr-TR"/>
        </w:rPr>
        <w:t>Mutabakat kayıtlarının takibi F</w:t>
      </w:r>
      <w:r w:rsidRPr="008F3CFB">
        <w:rPr>
          <w:color w:val="000000" w:themeColor="text1"/>
          <w:spacing w:val="12"/>
          <w:szCs w:val="24"/>
          <w:lang w:eastAsia="tr-TR"/>
        </w:rPr>
        <w:t xml:space="preserve"> </w:t>
      </w:r>
      <w:r w:rsidRPr="008F3CFB">
        <w:rPr>
          <w:color w:val="000000" w:themeColor="text1"/>
          <w:szCs w:val="24"/>
          <w:lang w:eastAsia="tr-TR"/>
        </w:rPr>
        <w:t>0</w:t>
      </w:r>
      <w:r w:rsidRPr="008F3CFB">
        <w:rPr>
          <w:color w:val="000000" w:themeColor="text1"/>
          <w:spacing w:val="14"/>
          <w:szCs w:val="24"/>
          <w:lang w:eastAsia="tr-TR"/>
        </w:rPr>
        <w:t xml:space="preserve"> </w:t>
      </w:r>
      <w:r w:rsidRPr="008F3CFB">
        <w:rPr>
          <w:color w:val="000000" w:themeColor="text1"/>
          <w:szCs w:val="24"/>
          <w:lang w:eastAsia="tr-TR"/>
        </w:rPr>
        <w:t>16</w:t>
      </w:r>
      <w:r w:rsidRPr="008F3CFB">
        <w:rPr>
          <w:color w:val="000000" w:themeColor="text1"/>
          <w:spacing w:val="16"/>
          <w:szCs w:val="24"/>
          <w:lang w:eastAsia="tr-TR"/>
        </w:rPr>
        <w:t xml:space="preserve"> </w:t>
      </w:r>
      <w:r w:rsidRPr="008F3CFB">
        <w:rPr>
          <w:color w:val="000000" w:themeColor="text1"/>
          <w:szCs w:val="24"/>
          <w:lang w:eastAsia="tr-TR"/>
        </w:rPr>
        <w:t>00 38</w:t>
      </w:r>
      <w:r w:rsidRPr="008F3CFB">
        <w:rPr>
          <w:color w:val="000000" w:themeColor="text1"/>
          <w:spacing w:val="16"/>
          <w:szCs w:val="24"/>
          <w:lang w:eastAsia="tr-TR"/>
        </w:rPr>
        <w:t xml:space="preserve"> </w:t>
      </w:r>
      <w:r w:rsidRPr="008F3CFB">
        <w:rPr>
          <w:color w:val="000000" w:themeColor="text1"/>
          <w:szCs w:val="24"/>
          <w:lang w:eastAsia="tr-TR"/>
        </w:rPr>
        <w:t>Uygun Olmayan İş / Düzeltici Faaliyet</w:t>
      </w:r>
      <w:r w:rsidRPr="008F3CFB">
        <w:rPr>
          <w:color w:val="000000" w:themeColor="text1"/>
          <w:spacing w:val="17"/>
          <w:szCs w:val="24"/>
          <w:lang w:eastAsia="tr-TR"/>
        </w:rPr>
        <w:t xml:space="preserve"> </w:t>
      </w:r>
      <w:r w:rsidRPr="008F3CFB">
        <w:rPr>
          <w:color w:val="000000" w:themeColor="text1"/>
          <w:szCs w:val="24"/>
          <w:lang w:eastAsia="tr-TR"/>
        </w:rPr>
        <w:t>Takip</w:t>
      </w:r>
      <w:r w:rsidRPr="008F3CFB">
        <w:rPr>
          <w:color w:val="000000" w:themeColor="text1"/>
          <w:spacing w:val="17"/>
          <w:szCs w:val="24"/>
          <w:lang w:eastAsia="tr-TR"/>
        </w:rPr>
        <w:t xml:space="preserve"> </w:t>
      </w:r>
      <w:r w:rsidRPr="008F3CFB">
        <w:rPr>
          <w:color w:val="000000" w:themeColor="text1"/>
          <w:szCs w:val="24"/>
          <w:lang w:eastAsia="tr-TR"/>
        </w:rPr>
        <w:t xml:space="preserve">Formu üzerinde sadece kayıt numarası girilerek yapılır. Numaralandırma Madde </w:t>
      </w:r>
      <w:r w:rsidR="00AA0B22" w:rsidRPr="008F3CFB">
        <w:rPr>
          <w:i/>
          <w:iCs/>
          <w:color w:val="000000" w:themeColor="text1"/>
          <w:szCs w:val="24"/>
          <w:lang w:eastAsia="tr-TR"/>
        </w:rPr>
        <w:t>4.7’de</w:t>
      </w:r>
      <w:r w:rsidR="00AA0B22" w:rsidRPr="008F3CFB">
        <w:rPr>
          <w:color w:val="000000" w:themeColor="text1"/>
          <w:szCs w:val="24"/>
          <w:lang w:eastAsia="tr-TR"/>
        </w:rPr>
        <w:t xml:space="preserve"> </w:t>
      </w:r>
      <w:r w:rsidRPr="008F3CFB">
        <w:rPr>
          <w:color w:val="000000" w:themeColor="text1"/>
          <w:szCs w:val="24"/>
          <w:lang w:eastAsia="tr-TR"/>
        </w:rPr>
        <w:t xml:space="preserve">verildiği şekilde </w:t>
      </w:r>
      <w:r w:rsidRPr="00210A76">
        <w:rPr>
          <w:color w:val="000000" w:themeColor="text1"/>
          <w:szCs w:val="24"/>
          <w:lang w:eastAsia="tr-TR"/>
        </w:rPr>
        <w:t>yazılır, başlangıç ve bitiş tarihleri doldurulmaz.</w:t>
      </w:r>
    </w:p>
    <w:p w14:paraId="388A412D" w14:textId="77777777" w:rsidR="00511D5A" w:rsidRPr="00210A76" w:rsidRDefault="00412416" w:rsidP="00412416">
      <w:pPr>
        <w:pStyle w:val="Balk2"/>
        <w:rPr>
          <w:color w:val="000000" w:themeColor="text1"/>
          <w:lang w:eastAsia="tr-TR"/>
        </w:rPr>
      </w:pPr>
      <w:r w:rsidRPr="00210A76">
        <w:rPr>
          <w:color w:val="000000" w:themeColor="text1"/>
          <w:lang w:eastAsia="tr-TR"/>
        </w:rPr>
        <w:t xml:space="preserve">4.2. </w:t>
      </w:r>
      <w:r w:rsidR="00785D50" w:rsidRPr="00210A76">
        <w:rPr>
          <w:color w:val="000000" w:themeColor="text1"/>
          <w:lang w:eastAsia="tr-TR"/>
        </w:rPr>
        <w:t>Düzeltme/</w:t>
      </w:r>
      <w:r w:rsidR="00511D5A" w:rsidRPr="00210A76">
        <w:rPr>
          <w:color w:val="000000" w:themeColor="text1"/>
          <w:lang w:eastAsia="tr-TR"/>
        </w:rPr>
        <w:t>Düzeltici Faaliyet Gerektiren Durumlar</w:t>
      </w:r>
    </w:p>
    <w:p w14:paraId="5E6351D2" w14:textId="471F23AD" w:rsidR="000E1061" w:rsidRPr="00210A76" w:rsidRDefault="000E1061" w:rsidP="000E1061">
      <w:pPr>
        <w:spacing w:line="192" w:lineRule="auto"/>
        <w:rPr>
          <w:color w:val="000000" w:themeColor="text1"/>
          <w:szCs w:val="24"/>
          <w:lang w:eastAsia="tr-TR"/>
        </w:rPr>
      </w:pPr>
      <w:r w:rsidRPr="00210A76">
        <w:rPr>
          <w:color w:val="000000" w:themeColor="text1"/>
          <w:szCs w:val="24"/>
          <w:lang w:eastAsia="tr-TR"/>
        </w:rPr>
        <w:t xml:space="preserve">Aşağıdakilerle sınırlı olmamak üzere, Düzeltme/Düzeltici Faaliyet </w:t>
      </w:r>
      <w:r w:rsidR="008216AF" w:rsidRPr="00210A76">
        <w:rPr>
          <w:color w:val="000000" w:themeColor="text1"/>
          <w:szCs w:val="24"/>
          <w:lang w:eastAsia="tr-TR"/>
        </w:rPr>
        <w:t>g</w:t>
      </w:r>
      <w:r w:rsidRPr="00210A76">
        <w:rPr>
          <w:color w:val="000000" w:themeColor="text1"/>
          <w:szCs w:val="24"/>
          <w:lang w:eastAsia="tr-TR"/>
        </w:rPr>
        <w:t xml:space="preserve">erektiren </w:t>
      </w:r>
      <w:r w:rsidR="008216AF" w:rsidRPr="00210A76">
        <w:rPr>
          <w:color w:val="000000" w:themeColor="text1"/>
          <w:szCs w:val="24"/>
          <w:lang w:eastAsia="tr-TR"/>
        </w:rPr>
        <w:t>d</w:t>
      </w:r>
      <w:r w:rsidRPr="00210A76">
        <w:rPr>
          <w:color w:val="000000" w:themeColor="text1"/>
          <w:szCs w:val="24"/>
          <w:lang w:eastAsia="tr-TR"/>
        </w:rPr>
        <w:t>urumlar:</w:t>
      </w:r>
      <w:r w:rsidR="004F68C4" w:rsidRPr="00210A76">
        <w:rPr>
          <w:color w:val="000000" w:themeColor="text1"/>
          <w:szCs w:val="24"/>
          <w:lang w:eastAsia="tr-TR"/>
        </w:rPr>
        <w:t xml:space="preserve"> </w:t>
      </w:r>
    </w:p>
    <w:p w14:paraId="388A412E" w14:textId="7A60496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lastRenderedPageBreak/>
        <w:t xml:space="preserve">P7.10 Uygun Olmayan </w:t>
      </w:r>
      <w:r w:rsidRPr="00210A76">
        <w:rPr>
          <w:color w:val="000000" w:themeColor="text1"/>
          <w:szCs w:val="24"/>
        </w:rPr>
        <w:t xml:space="preserve">İş </w:t>
      </w:r>
      <w:proofErr w:type="spellStart"/>
      <w:r w:rsidRPr="00210A76">
        <w:rPr>
          <w:color w:val="000000" w:themeColor="text1"/>
          <w:szCs w:val="24"/>
        </w:rPr>
        <w:t>Prosedürü</w:t>
      </w:r>
      <w:r w:rsidR="00384CC0">
        <w:rPr>
          <w:color w:val="000000" w:themeColor="text1"/>
          <w:szCs w:val="24"/>
        </w:rPr>
        <w:t>’</w:t>
      </w:r>
      <w:r w:rsidRPr="00210A76">
        <w:rPr>
          <w:color w:val="000000" w:themeColor="text1"/>
          <w:szCs w:val="24"/>
        </w:rPr>
        <w:t>nde</w:t>
      </w:r>
      <w:proofErr w:type="spellEnd"/>
      <w:r w:rsidRPr="00210A76">
        <w:rPr>
          <w:color w:val="000000" w:themeColor="text1"/>
          <w:szCs w:val="24"/>
        </w:rPr>
        <w:t xml:space="preserve"> belirtilen durumlar</w:t>
      </w:r>
    </w:p>
    <w:p w14:paraId="388A412F" w14:textId="7777777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Laboratuvar faaliyetlerinde bir koşulun yerine getirilmemesi veya ihlali durumu</w:t>
      </w:r>
    </w:p>
    <w:p w14:paraId="388A4130" w14:textId="1DCBDF4F" w:rsidR="00511D5A" w:rsidRPr="00210A76" w:rsidRDefault="004E2570" w:rsidP="00BF2851">
      <w:pPr>
        <w:numPr>
          <w:ilvl w:val="3"/>
          <w:numId w:val="1"/>
        </w:numPr>
        <w:spacing w:line="192" w:lineRule="auto"/>
        <w:ind w:left="851" w:hanging="357"/>
        <w:rPr>
          <w:color w:val="000000" w:themeColor="text1"/>
          <w:szCs w:val="24"/>
          <w:lang w:eastAsia="tr-TR"/>
        </w:rPr>
      </w:pPr>
      <w:r>
        <w:rPr>
          <w:color w:val="000000" w:themeColor="text1"/>
          <w:szCs w:val="24"/>
          <w:lang w:eastAsia="tr-TR"/>
        </w:rPr>
        <w:t>İ</w:t>
      </w:r>
      <w:r w:rsidR="00511D5A" w:rsidRPr="00210A76">
        <w:rPr>
          <w:color w:val="000000" w:themeColor="text1"/>
          <w:szCs w:val="24"/>
          <w:lang w:eastAsia="tr-TR"/>
        </w:rPr>
        <w:t xml:space="preserve">ç ve dış tetkiklerde tespit edilen uygunsuzluklar </w:t>
      </w:r>
    </w:p>
    <w:p w14:paraId="388A4131" w14:textId="7777777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LAK ve YT çevrimlerinden elde edilen başarısız sonuçlar</w:t>
      </w:r>
    </w:p>
    <w:p w14:paraId="388A4132" w14:textId="77EFA090" w:rsidR="00785D50" w:rsidRPr="00210A76" w:rsidRDefault="008E1C88" w:rsidP="008E1C88">
      <w:pPr>
        <w:rPr>
          <w:color w:val="000000" w:themeColor="text1"/>
          <w:szCs w:val="24"/>
          <w:lang w:eastAsia="tr-TR"/>
        </w:rPr>
      </w:pPr>
      <w:r w:rsidRPr="00210A76">
        <w:rPr>
          <w:color w:val="000000" w:themeColor="text1"/>
          <w:szCs w:val="24"/>
          <w:lang w:eastAsia="tr-TR"/>
        </w:rPr>
        <w:t>Düzeltme, tekrarlama ihtimali olmayan sistematik ve planlı bir faaliyet çalışması gerektirmeyen şekilde uygunsuzluğun giderilmesidir. Daha önce düzeltme şeklinde giderilen uygunsuzluğun başlangıç tarihinden itibaren geriye doğru 6 ay içerisinde tekrar gerçekleştiği görülürse</w:t>
      </w:r>
      <w:r w:rsidR="000B01C7" w:rsidRPr="00210A76">
        <w:rPr>
          <w:color w:val="000000" w:themeColor="text1"/>
          <w:szCs w:val="24"/>
          <w:lang w:eastAsia="tr-TR"/>
        </w:rPr>
        <w:t>,</w:t>
      </w:r>
      <w:r w:rsidRPr="00210A76">
        <w:rPr>
          <w:color w:val="000000" w:themeColor="text1"/>
          <w:szCs w:val="24"/>
          <w:lang w:eastAsia="tr-TR"/>
        </w:rPr>
        <w:t xml:space="preserve"> bu uygunsuzluk düzeltici faaliyet gerçekleştirilerek giderilmelidir. Laboratuvar üst yönetimi düzeltme veya düzeltici faaliyetlere yönelik kayıt ve çıktıları sürekli izler. </w:t>
      </w:r>
    </w:p>
    <w:p w14:paraId="388A4133" w14:textId="77777777" w:rsidR="00511D5A" w:rsidRPr="00210A76" w:rsidRDefault="00412416" w:rsidP="00412416">
      <w:pPr>
        <w:pStyle w:val="Balk2"/>
        <w:rPr>
          <w:color w:val="000000" w:themeColor="text1"/>
          <w:lang w:eastAsia="tr-TR"/>
        </w:rPr>
      </w:pPr>
      <w:r w:rsidRPr="00210A76">
        <w:rPr>
          <w:color w:val="000000" w:themeColor="text1"/>
          <w:lang w:eastAsia="tr-TR"/>
        </w:rPr>
        <w:t xml:space="preserve">4.3. </w:t>
      </w:r>
      <w:r w:rsidR="000B01C7" w:rsidRPr="00210A76">
        <w:rPr>
          <w:color w:val="000000" w:themeColor="text1"/>
          <w:lang w:eastAsia="tr-TR"/>
        </w:rPr>
        <w:t>Düzeltme/</w:t>
      </w:r>
      <w:r w:rsidR="00511D5A" w:rsidRPr="00210A76">
        <w:rPr>
          <w:color w:val="000000" w:themeColor="text1"/>
          <w:lang w:eastAsia="tr-TR"/>
        </w:rPr>
        <w:t>Düzeltici Faaliyetin Yürütülmesi</w:t>
      </w:r>
    </w:p>
    <w:p w14:paraId="388A4134" w14:textId="2C4F5F8F" w:rsidR="00511D5A" w:rsidRPr="00210A76" w:rsidRDefault="00511D5A" w:rsidP="00412416">
      <w:pPr>
        <w:rPr>
          <w:color w:val="000000" w:themeColor="text1"/>
        </w:rPr>
      </w:pPr>
      <w:r w:rsidRPr="00210A76">
        <w:rPr>
          <w:color w:val="000000" w:themeColor="text1"/>
        </w:rPr>
        <w:t>Düzeltici faaliyet gerektiren hususlar</w:t>
      </w:r>
      <w:r w:rsidR="0009347F" w:rsidRPr="00210A76">
        <w:rPr>
          <w:color w:val="000000" w:themeColor="text1"/>
        </w:rPr>
        <w:t xml:space="preserve"> iç/dış denetimlerde, uygun olmayan iş prosedüründe belirtilen şartlar kapsamında veya laboratuvar süreçleri dahilinde</w:t>
      </w:r>
      <w:r w:rsidRPr="00210A76">
        <w:rPr>
          <w:color w:val="000000" w:themeColor="text1"/>
        </w:rPr>
        <w:t xml:space="preserve"> her kademedeki DSİ personeli tarafından tespit edilebilir.</w:t>
      </w:r>
      <w:r w:rsidR="0009347F" w:rsidRPr="00210A76">
        <w:rPr>
          <w:color w:val="000000" w:themeColor="text1"/>
        </w:rPr>
        <w:t xml:space="preserve"> Laboratuvar bünyesinde tespit edilen uygunsuzluklar F 0 16 00 95 numaralı Uygunsuzluk/Uygun Olmayan İş Tespit ve Bildirim Formu ile kayıt altına alınır.</w:t>
      </w:r>
    </w:p>
    <w:p w14:paraId="388A4135" w14:textId="60CD506F" w:rsidR="00511D5A" w:rsidRPr="00210A76" w:rsidRDefault="00511D5A" w:rsidP="00412416">
      <w:pPr>
        <w:rPr>
          <w:color w:val="000000" w:themeColor="text1"/>
        </w:rPr>
      </w:pPr>
      <w:r w:rsidRPr="00210A76">
        <w:rPr>
          <w:color w:val="000000" w:themeColor="text1"/>
        </w:rPr>
        <w:t>Tespiti yapan personel bu durumu, hiyerarşik yapıya göre bir üst amirine bildirir ve bu durum, amir tarafından</w:t>
      </w:r>
      <w:r w:rsidR="0009347F" w:rsidRPr="00210A76">
        <w:rPr>
          <w:color w:val="000000" w:themeColor="text1"/>
        </w:rPr>
        <w:t xml:space="preserve"> düzeltme ve düzeltici faaliyetlerin planlanması için</w:t>
      </w:r>
      <w:r w:rsidRPr="00210A76">
        <w:rPr>
          <w:color w:val="000000" w:themeColor="text1"/>
        </w:rPr>
        <w:t xml:space="preserve"> F 0 16 00 08 Uygun Olmayan İş/Düzeltici Faaliyet Formu ile kayıt altına alınır ve Şube Müdürüne iletilir.</w:t>
      </w:r>
    </w:p>
    <w:p w14:paraId="388A4136" w14:textId="7E781B3A" w:rsidR="00511D5A" w:rsidRPr="00210A76" w:rsidRDefault="00511D5A" w:rsidP="00412416">
      <w:pPr>
        <w:rPr>
          <w:color w:val="000000" w:themeColor="text1"/>
        </w:rPr>
      </w:pPr>
      <w:r w:rsidRPr="00210A76">
        <w:rPr>
          <w:color w:val="000000" w:themeColor="text1"/>
        </w:rPr>
        <w:t>Ş</w:t>
      </w:r>
      <w:r w:rsidR="000B01C7" w:rsidRPr="00210A76">
        <w:rPr>
          <w:color w:val="000000" w:themeColor="text1"/>
        </w:rPr>
        <w:t>ube Müdürü, kayıt altına alınan uygunsuzluğun giderilmesi için</w:t>
      </w:r>
      <w:r w:rsidR="00662DE5" w:rsidRPr="00210A76">
        <w:rPr>
          <w:color w:val="000000" w:themeColor="text1"/>
        </w:rPr>
        <w:t xml:space="preserve">, </w:t>
      </w:r>
      <w:r w:rsidR="0009347F" w:rsidRPr="00210A76">
        <w:rPr>
          <w:color w:val="000000" w:themeColor="text1"/>
        </w:rPr>
        <w:t xml:space="preserve">sorumlu personelle birlikte </w:t>
      </w:r>
      <w:r w:rsidR="00662DE5" w:rsidRPr="00210A76">
        <w:rPr>
          <w:color w:val="000000" w:themeColor="text1"/>
        </w:rPr>
        <w:t>kaplam analizi, kök sebep analizi</w:t>
      </w:r>
      <w:r w:rsidR="000B01C7" w:rsidRPr="00210A76">
        <w:rPr>
          <w:color w:val="000000" w:themeColor="text1"/>
        </w:rPr>
        <w:t xml:space="preserve"> yapılacak faaliyeti değerlendirerek düzeltme veya düzeltici faaliyet şeklinde yapılmasına karar </w:t>
      </w:r>
      <w:r w:rsidR="0009347F" w:rsidRPr="00210A76">
        <w:rPr>
          <w:color w:val="000000" w:themeColor="text1"/>
        </w:rPr>
        <w:t>verir ve</w:t>
      </w:r>
      <w:r w:rsidR="000B01C7" w:rsidRPr="00210A76">
        <w:rPr>
          <w:color w:val="000000" w:themeColor="text1"/>
        </w:rPr>
        <w:t xml:space="preserve"> </w:t>
      </w:r>
      <w:r w:rsidRPr="00210A76">
        <w:rPr>
          <w:color w:val="000000" w:themeColor="text1"/>
        </w:rPr>
        <w:t>bu durumun giderilmesi ile ilgili faaliyet sorumlusunu/sorumlularını belirler.</w:t>
      </w:r>
    </w:p>
    <w:p w14:paraId="388A4137" w14:textId="77777777" w:rsidR="000B01C7" w:rsidRPr="00210A76" w:rsidRDefault="000B01C7" w:rsidP="00412416">
      <w:pPr>
        <w:rPr>
          <w:color w:val="000000" w:themeColor="text1"/>
        </w:rPr>
      </w:pPr>
      <w:r w:rsidRPr="00210A76">
        <w:rPr>
          <w:color w:val="000000" w:themeColor="text1"/>
        </w:rPr>
        <w:t>Uygunsuzluğun düzeltme şeklinde yapılmasına karar verilmesi durumunda Şube Müdürü düzeltme işlemini yapacak personele gerekli talimatı verir. Yapılan düzeltme işlemi form üzerinde belirtilerek, düzeltmeyi yapan personel ve Şube Müdürü tarafından imzalanarak faaliyet tamamlanır.</w:t>
      </w:r>
    </w:p>
    <w:p w14:paraId="388A4138" w14:textId="246BDE3D" w:rsidR="00511D5A" w:rsidRPr="00210A76" w:rsidRDefault="000B01C7" w:rsidP="00412416">
      <w:pPr>
        <w:rPr>
          <w:color w:val="000000" w:themeColor="text1"/>
        </w:rPr>
      </w:pPr>
      <w:r w:rsidRPr="00210A76">
        <w:rPr>
          <w:color w:val="000000" w:themeColor="text1"/>
        </w:rPr>
        <w:t>Şube Müdürü tarafından, uygunsuzluğun düzeltici faaliyet yapılarak giderilmesine karar verilmesi durumunda f</w:t>
      </w:r>
      <w:r w:rsidR="00511D5A" w:rsidRPr="00210A76">
        <w:rPr>
          <w:color w:val="000000" w:themeColor="text1"/>
        </w:rPr>
        <w:t>aaliyet sorumlusu, uygun olmama durumunun tekrar etmemesi veya başka bir yerde meydana gelmemesi amacıyla gerekli faaliyetleri planlar, yürütür ve sonuçlandırır.</w:t>
      </w:r>
    </w:p>
    <w:p w14:paraId="388A4139" w14:textId="5F2D62E6" w:rsidR="00511D5A" w:rsidRPr="00210A76" w:rsidRDefault="00511D5A" w:rsidP="00412416">
      <w:pPr>
        <w:rPr>
          <w:color w:val="000000" w:themeColor="text1"/>
        </w:rPr>
      </w:pPr>
      <w:r w:rsidRPr="00210A76">
        <w:rPr>
          <w:color w:val="000000" w:themeColor="text1"/>
        </w:rPr>
        <w:t>Faaliyet sorumlusu tarafından sonuçlandırılan düzeltici faaliyetin etkinliği, Şube Müdürü</w:t>
      </w:r>
      <w:r w:rsidR="00FD5D78" w:rsidRPr="00210A76">
        <w:rPr>
          <w:color w:val="000000" w:themeColor="text1"/>
        </w:rPr>
        <w:t>/Kalite Yöneticisi Temsilcisi</w:t>
      </w:r>
      <w:r w:rsidRPr="00210A76">
        <w:rPr>
          <w:color w:val="000000" w:themeColor="text1"/>
        </w:rPr>
        <w:t xml:space="preserve"> tarafından kontrol ve takip edilir.</w:t>
      </w:r>
    </w:p>
    <w:p w14:paraId="388A413A" w14:textId="59399829" w:rsidR="00511D5A" w:rsidRPr="00210A76" w:rsidRDefault="00511D5A" w:rsidP="00412416">
      <w:pPr>
        <w:rPr>
          <w:color w:val="000000" w:themeColor="text1"/>
        </w:rPr>
      </w:pPr>
      <w:r w:rsidRPr="00210A76">
        <w:rPr>
          <w:color w:val="000000" w:themeColor="text1"/>
        </w:rPr>
        <w:t xml:space="preserve">Kontrol ve takip sonrasında faaliyetin doğrulanması </w:t>
      </w:r>
      <w:r w:rsidR="009A3B18" w:rsidRPr="00210A76">
        <w:rPr>
          <w:color w:val="000000" w:themeColor="text1"/>
        </w:rPr>
        <w:t>Şube Müdürü/</w:t>
      </w:r>
      <w:r w:rsidRPr="00210A76">
        <w:rPr>
          <w:color w:val="000000" w:themeColor="text1"/>
        </w:rPr>
        <w:t>Kalite Yöneticisi Temsilcisi tarafından yapılır.</w:t>
      </w:r>
    </w:p>
    <w:p w14:paraId="388A413B" w14:textId="77777777" w:rsidR="00511D5A" w:rsidRPr="00210A76" w:rsidRDefault="00511D5A" w:rsidP="00412416">
      <w:pPr>
        <w:pStyle w:val="Balk2"/>
        <w:rPr>
          <w:color w:val="000000" w:themeColor="text1"/>
        </w:rPr>
      </w:pPr>
      <w:r w:rsidRPr="00210A76">
        <w:rPr>
          <w:color w:val="000000" w:themeColor="text1"/>
        </w:rPr>
        <w:t>4.4</w:t>
      </w:r>
      <w:r w:rsidR="00412416" w:rsidRPr="00210A76">
        <w:rPr>
          <w:color w:val="000000" w:themeColor="text1"/>
        </w:rPr>
        <w:t>.</w:t>
      </w:r>
      <w:r w:rsidRPr="00210A76">
        <w:rPr>
          <w:color w:val="000000" w:themeColor="text1"/>
        </w:rPr>
        <w:t xml:space="preserve"> Risk/Fırsat değerlendirilmesi</w:t>
      </w:r>
    </w:p>
    <w:p w14:paraId="388A413C" w14:textId="2ECF0D64" w:rsidR="00511D5A" w:rsidRPr="00210A76" w:rsidRDefault="00511D5A" w:rsidP="00412416">
      <w:pPr>
        <w:rPr>
          <w:color w:val="000000" w:themeColor="text1"/>
        </w:rPr>
      </w:pPr>
      <w:r w:rsidRPr="00210A76">
        <w:rPr>
          <w:color w:val="000000" w:themeColor="text1"/>
        </w:rPr>
        <w:t>Laboratuvar, gerekliyse, planlama sırasında</w:t>
      </w:r>
      <w:r w:rsidR="004A589F" w:rsidRPr="00210A76">
        <w:rPr>
          <w:color w:val="000000" w:themeColor="text1"/>
        </w:rPr>
        <w:t xml:space="preserve"> veya düzeltici faaliyetin tamamlanması sonrasında</w:t>
      </w:r>
      <w:r w:rsidRPr="00210A76">
        <w:rPr>
          <w:color w:val="000000" w:themeColor="text1"/>
        </w:rPr>
        <w:t xml:space="preserve"> belirlenen risk ve fırsatları P8.5 Risk ve Fırsatların Ele Alınmasına Yönelik Faaliyetler </w:t>
      </w:r>
      <w:proofErr w:type="spellStart"/>
      <w:r w:rsidRPr="00210A76">
        <w:rPr>
          <w:color w:val="000000" w:themeColor="text1"/>
        </w:rPr>
        <w:t>Prosedürü</w:t>
      </w:r>
      <w:r w:rsidR="005D599A">
        <w:rPr>
          <w:color w:val="000000" w:themeColor="text1"/>
        </w:rPr>
        <w:t>’</w:t>
      </w:r>
      <w:r w:rsidRPr="00210A76">
        <w:rPr>
          <w:color w:val="000000" w:themeColor="text1"/>
        </w:rPr>
        <w:t>ne</w:t>
      </w:r>
      <w:proofErr w:type="spellEnd"/>
      <w:r w:rsidRPr="00210A76">
        <w:rPr>
          <w:color w:val="000000" w:themeColor="text1"/>
        </w:rPr>
        <w:t xml:space="preserve"> göre günceller.</w:t>
      </w:r>
    </w:p>
    <w:p w14:paraId="7D134C95" w14:textId="48885DC1" w:rsidR="003D0627" w:rsidRPr="00210A76" w:rsidRDefault="003D0627" w:rsidP="003D0627">
      <w:pPr>
        <w:pStyle w:val="AralkYok"/>
        <w:rPr>
          <w:bCs/>
          <w:color w:val="000000" w:themeColor="text1"/>
        </w:rPr>
      </w:pPr>
      <w:r w:rsidRPr="00210A76">
        <w:rPr>
          <w:b/>
          <w:color w:val="000000" w:themeColor="text1"/>
        </w:rPr>
        <w:t>4.5. Kaplam Analizi</w:t>
      </w:r>
    </w:p>
    <w:p w14:paraId="686DF9EB" w14:textId="5BB552E1" w:rsidR="003D0627" w:rsidRPr="00210A76" w:rsidRDefault="003D0627" w:rsidP="003D0627">
      <w:pPr>
        <w:pStyle w:val="AralkYok"/>
        <w:rPr>
          <w:color w:val="000000" w:themeColor="text1"/>
        </w:rPr>
      </w:pPr>
      <w:r w:rsidRPr="00210A76">
        <w:rPr>
          <w:color w:val="000000" w:themeColor="text1"/>
        </w:rPr>
        <w:t>Uygunsuzluğun etkilediği/sirayet ettiği alanlar.</w:t>
      </w:r>
      <w:r w:rsidR="0009347F" w:rsidRPr="00210A76">
        <w:rPr>
          <w:color w:val="000000" w:themeColor="text1"/>
        </w:rPr>
        <w:t xml:space="preserve"> </w:t>
      </w:r>
    </w:p>
    <w:p w14:paraId="16C3CCF6" w14:textId="60C3E339" w:rsidR="00210A76" w:rsidRPr="00210A76" w:rsidRDefault="00210A76" w:rsidP="00ED3E1A">
      <w:pPr>
        <w:tabs>
          <w:tab w:val="left" w:pos="1128"/>
        </w:tabs>
        <w:spacing w:before="0" w:after="0" w:line="240" w:lineRule="auto"/>
      </w:pPr>
    </w:p>
    <w:p w14:paraId="388A413D" w14:textId="30FF652C" w:rsidR="00511D5A" w:rsidRPr="00426AD2" w:rsidRDefault="00412416" w:rsidP="00412416">
      <w:pPr>
        <w:pStyle w:val="Balk2"/>
        <w:rPr>
          <w:color w:val="000000" w:themeColor="text1"/>
        </w:rPr>
      </w:pPr>
      <w:r w:rsidRPr="00ED3E1A">
        <w:rPr>
          <w:color w:val="000000" w:themeColor="text1"/>
        </w:rPr>
        <w:t>4.</w:t>
      </w:r>
      <w:r w:rsidR="003D0627" w:rsidRPr="00ED3E1A">
        <w:rPr>
          <w:color w:val="000000" w:themeColor="text1"/>
        </w:rPr>
        <w:t>6</w:t>
      </w:r>
      <w:r w:rsidRPr="00ED3E1A">
        <w:rPr>
          <w:color w:val="000000" w:themeColor="text1"/>
        </w:rPr>
        <w:t>.</w:t>
      </w:r>
      <w:r w:rsidRPr="00426AD2">
        <w:rPr>
          <w:color w:val="000000" w:themeColor="text1"/>
        </w:rPr>
        <w:t xml:space="preserve"> </w:t>
      </w:r>
      <w:r w:rsidR="00511D5A" w:rsidRPr="00426AD2">
        <w:rPr>
          <w:color w:val="000000" w:themeColor="text1"/>
        </w:rPr>
        <w:t xml:space="preserve">Kök Sebep Analizi </w:t>
      </w:r>
    </w:p>
    <w:p w14:paraId="388A413E" w14:textId="1DF1BC62" w:rsidR="00511D5A" w:rsidRPr="00210A76" w:rsidRDefault="000B01C7" w:rsidP="00412416">
      <w:pPr>
        <w:rPr>
          <w:color w:val="000000" w:themeColor="text1"/>
        </w:rPr>
      </w:pPr>
      <w:r w:rsidRPr="00426AD2">
        <w:rPr>
          <w:color w:val="000000" w:themeColor="text1"/>
        </w:rPr>
        <w:t xml:space="preserve">Düzeltici faaliyet için, kök sebep </w:t>
      </w:r>
      <w:r w:rsidRPr="00210A76">
        <w:rPr>
          <w:color w:val="000000" w:themeColor="text1"/>
        </w:rPr>
        <w:t xml:space="preserve">analizi </w:t>
      </w:r>
      <w:r w:rsidR="00511D5A" w:rsidRPr="00210A76">
        <w:rPr>
          <w:color w:val="000000" w:themeColor="text1"/>
        </w:rPr>
        <w:t>T 0 16 00 02 İstatiksel Tekniklerle Veri Analizi Talimatı Madde 4.1. başlığı altında verilen yöntemlerden bir veya birkaçı kullanılarak yapılır. Gerektiğinde bunların dışındaki uygun yöntemler de kullanılabilir.</w:t>
      </w:r>
    </w:p>
    <w:p w14:paraId="388A413F" w14:textId="6ADDEF0E" w:rsidR="004E4E74" w:rsidRPr="008F3CFB" w:rsidRDefault="004E4E74" w:rsidP="006045EC">
      <w:pPr>
        <w:pStyle w:val="Balk2"/>
        <w:rPr>
          <w:color w:val="000000" w:themeColor="text1"/>
        </w:rPr>
      </w:pPr>
      <w:r w:rsidRPr="00210A76">
        <w:rPr>
          <w:color w:val="000000" w:themeColor="text1"/>
        </w:rPr>
        <w:t>4.</w:t>
      </w:r>
      <w:r w:rsidR="009A3DDC" w:rsidRPr="00210A76">
        <w:rPr>
          <w:color w:val="000000" w:themeColor="text1"/>
        </w:rPr>
        <w:t>7</w:t>
      </w:r>
      <w:r w:rsidRPr="00210A76">
        <w:rPr>
          <w:color w:val="000000" w:themeColor="text1"/>
        </w:rPr>
        <w:t xml:space="preserve">. </w:t>
      </w:r>
      <w:bookmarkStart w:id="7" w:name="_Hlk187318224"/>
      <w:r w:rsidR="005B5966" w:rsidRPr="00210A76">
        <w:rPr>
          <w:color w:val="000000" w:themeColor="text1"/>
        </w:rPr>
        <w:t>Uygun Olmayan İş</w:t>
      </w:r>
      <w:r w:rsidR="00A11037" w:rsidRPr="00210A76">
        <w:rPr>
          <w:color w:val="000000" w:themeColor="text1"/>
        </w:rPr>
        <w:t xml:space="preserve"> Düzeltme </w:t>
      </w:r>
      <w:bookmarkEnd w:id="7"/>
      <w:r w:rsidR="00A11037" w:rsidRPr="00210A76">
        <w:rPr>
          <w:color w:val="000000" w:themeColor="text1"/>
        </w:rPr>
        <w:t>(D)</w:t>
      </w:r>
      <w:r w:rsidR="006045EC" w:rsidRPr="00210A76">
        <w:rPr>
          <w:color w:val="000000" w:themeColor="text1"/>
        </w:rPr>
        <w:t xml:space="preserve"> </w:t>
      </w:r>
      <w:r w:rsidR="005B5966" w:rsidRPr="00210A76">
        <w:rPr>
          <w:color w:val="000000" w:themeColor="text1"/>
        </w:rPr>
        <w:t>/</w:t>
      </w:r>
      <w:r w:rsidR="006045EC" w:rsidRPr="00210A76">
        <w:rPr>
          <w:color w:val="000000" w:themeColor="text1"/>
        </w:rPr>
        <w:t xml:space="preserve"> </w:t>
      </w:r>
      <w:r w:rsidR="00A11037" w:rsidRPr="00210A76">
        <w:rPr>
          <w:color w:val="000000" w:themeColor="text1"/>
        </w:rPr>
        <w:t>Düzeltici Faaliyet</w:t>
      </w:r>
      <w:r w:rsidR="005B5966" w:rsidRPr="00210A76">
        <w:rPr>
          <w:color w:val="000000" w:themeColor="text1"/>
        </w:rPr>
        <w:t xml:space="preserve"> (DF)</w:t>
      </w:r>
      <w:r w:rsidR="006045EC" w:rsidRPr="00210A76">
        <w:rPr>
          <w:color w:val="000000" w:themeColor="text1"/>
        </w:rPr>
        <w:t xml:space="preserve"> </w:t>
      </w:r>
      <w:r w:rsidR="00A11037" w:rsidRPr="00210A76">
        <w:rPr>
          <w:color w:val="000000" w:themeColor="text1"/>
        </w:rPr>
        <w:t>/</w:t>
      </w:r>
      <w:r w:rsidR="006045EC" w:rsidRPr="00210A76">
        <w:rPr>
          <w:color w:val="000000" w:themeColor="text1"/>
        </w:rPr>
        <w:t xml:space="preserve"> </w:t>
      </w:r>
      <w:r w:rsidR="00A11037" w:rsidRPr="00210A76">
        <w:rPr>
          <w:color w:val="000000" w:themeColor="text1"/>
        </w:rPr>
        <w:t>Mutabakat</w:t>
      </w:r>
      <w:r w:rsidR="006045EC" w:rsidRPr="00210A76">
        <w:rPr>
          <w:color w:val="000000" w:themeColor="text1"/>
        </w:rPr>
        <w:t xml:space="preserve"> Kayıt</w:t>
      </w:r>
      <w:r w:rsidR="00A11037" w:rsidRPr="00210A76">
        <w:rPr>
          <w:color w:val="000000" w:themeColor="text1"/>
        </w:rPr>
        <w:t xml:space="preserve"> (M)</w:t>
      </w:r>
      <w:r w:rsidRPr="00210A76">
        <w:rPr>
          <w:color w:val="000000" w:themeColor="text1"/>
        </w:rPr>
        <w:t xml:space="preserve"> </w:t>
      </w:r>
      <w:r w:rsidR="00C32CBA" w:rsidRPr="00210A76">
        <w:rPr>
          <w:color w:val="000000" w:themeColor="text1"/>
        </w:rPr>
        <w:t xml:space="preserve">/ </w:t>
      </w:r>
      <w:r w:rsidR="00C32CBA" w:rsidRPr="008F3CFB">
        <w:rPr>
          <w:color w:val="000000" w:themeColor="text1"/>
        </w:rPr>
        <w:t xml:space="preserve">Gözlem (G) </w:t>
      </w:r>
      <w:r w:rsidRPr="008F3CFB">
        <w:rPr>
          <w:color w:val="000000" w:themeColor="text1"/>
        </w:rPr>
        <w:t xml:space="preserve">Numaralandırılması </w:t>
      </w:r>
    </w:p>
    <w:p w14:paraId="14FF345A" w14:textId="33E37CC4" w:rsidR="0087684A" w:rsidRPr="008F3CFB" w:rsidRDefault="000B01C7" w:rsidP="00AA7D14">
      <w:pPr>
        <w:rPr>
          <w:color w:val="000000" w:themeColor="text1"/>
        </w:rPr>
      </w:pPr>
      <w:r w:rsidRPr="008F3CFB">
        <w:rPr>
          <w:color w:val="000000" w:themeColor="text1"/>
        </w:rPr>
        <w:t>F</w:t>
      </w:r>
      <w:r w:rsidR="00AA7D14" w:rsidRPr="008F3CFB">
        <w:rPr>
          <w:color w:val="000000" w:themeColor="text1"/>
        </w:rPr>
        <w:t xml:space="preserve">aaliyetlerin numaralandırılması, doküman izlenebilirliği bakımından P8.3 Yönetim Sistemi Dokümanlarının Kontrolü </w:t>
      </w:r>
      <w:proofErr w:type="spellStart"/>
      <w:r w:rsidR="00AA7D14" w:rsidRPr="008F3CFB">
        <w:rPr>
          <w:color w:val="000000" w:themeColor="text1"/>
        </w:rPr>
        <w:t>Prosedürü</w:t>
      </w:r>
      <w:r w:rsidR="005D599A" w:rsidRPr="008F3CFB">
        <w:rPr>
          <w:color w:val="000000" w:themeColor="text1"/>
        </w:rPr>
        <w:t>’</w:t>
      </w:r>
      <w:r w:rsidR="00AA7D14" w:rsidRPr="008F3CFB">
        <w:rPr>
          <w:color w:val="000000" w:themeColor="text1"/>
        </w:rPr>
        <w:t>nde</w:t>
      </w:r>
      <w:proofErr w:type="spellEnd"/>
      <w:r w:rsidR="00AA7D14" w:rsidRPr="008F3CFB">
        <w:rPr>
          <w:color w:val="000000" w:themeColor="text1"/>
        </w:rPr>
        <w:t xml:space="preserve"> belirtildiği gibi aşağıd</w:t>
      </w:r>
      <w:r w:rsidR="0087684A" w:rsidRPr="008F3CFB">
        <w:rPr>
          <w:color w:val="000000" w:themeColor="text1"/>
        </w:rPr>
        <w:t xml:space="preserve">aki şekilde kodlanarak izlenir, tüm yapılan işlemlere yönelik kayıtlar </w:t>
      </w:r>
      <w:r w:rsidR="009A3DDC" w:rsidRPr="008F3CFB">
        <w:rPr>
          <w:color w:val="000000" w:themeColor="text1"/>
        </w:rPr>
        <w:t xml:space="preserve">F </w:t>
      </w:r>
      <w:r w:rsidR="0087684A" w:rsidRPr="008F3CFB">
        <w:rPr>
          <w:color w:val="000000" w:themeColor="text1"/>
        </w:rPr>
        <w:t>0 16 00 38 Uygun Olmayan İş / Düzeltici Faaliyet Takip Formu ile kayıt altına alınır.</w:t>
      </w:r>
    </w:p>
    <w:p w14:paraId="388A4141" w14:textId="3300D7E1" w:rsidR="00AA7D14" w:rsidRPr="008F3CFB" w:rsidRDefault="00A11037" w:rsidP="00AA7D14">
      <w:pPr>
        <w:pStyle w:val="AralkYok"/>
        <w:rPr>
          <w:b/>
          <w:iCs/>
          <w:color w:val="000000" w:themeColor="text1"/>
          <w:sz w:val="32"/>
          <w:szCs w:val="32"/>
        </w:rPr>
      </w:pPr>
      <w:r w:rsidRPr="008F3CFB">
        <w:rPr>
          <w:b/>
          <w:iCs/>
          <w:color w:val="000000" w:themeColor="text1"/>
          <w:szCs w:val="24"/>
        </w:rPr>
        <w:t>D</w:t>
      </w:r>
      <w:r w:rsidR="005B5966" w:rsidRPr="008F3CFB">
        <w:rPr>
          <w:b/>
          <w:iCs/>
          <w:color w:val="000000" w:themeColor="text1"/>
          <w:szCs w:val="24"/>
        </w:rPr>
        <w:t>/</w:t>
      </w:r>
      <w:r w:rsidR="000B01C7" w:rsidRPr="008F3CFB">
        <w:rPr>
          <w:b/>
          <w:iCs/>
          <w:color w:val="000000" w:themeColor="text1"/>
          <w:szCs w:val="24"/>
        </w:rPr>
        <w:t>D</w:t>
      </w:r>
      <w:r w:rsidR="00AA7D14" w:rsidRPr="008F3CFB">
        <w:rPr>
          <w:b/>
          <w:iCs/>
          <w:color w:val="000000" w:themeColor="text1"/>
          <w:szCs w:val="24"/>
        </w:rPr>
        <w:t>F</w:t>
      </w:r>
      <w:r w:rsidRPr="008F3CFB">
        <w:rPr>
          <w:b/>
          <w:iCs/>
          <w:color w:val="000000" w:themeColor="text1"/>
          <w:szCs w:val="24"/>
        </w:rPr>
        <w:t>/M</w:t>
      </w:r>
      <w:r w:rsidR="00DF63EE" w:rsidRPr="008F3CFB">
        <w:rPr>
          <w:b/>
          <w:iCs/>
          <w:color w:val="000000" w:themeColor="text1"/>
          <w:szCs w:val="24"/>
        </w:rPr>
        <w:t>/G</w:t>
      </w:r>
      <w:r w:rsidR="00AA7D14" w:rsidRPr="008F3CFB">
        <w:rPr>
          <w:b/>
          <w:iCs/>
          <w:color w:val="000000" w:themeColor="text1"/>
          <w:szCs w:val="24"/>
        </w:rPr>
        <w:t xml:space="preserve"> No</w:t>
      </w:r>
      <w:r w:rsidR="00AA7D14" w:rsidRPr="008F3CFB">
        <w:rPr>
          <w:iCs/>
          <w:color w:val="000000" w:themeColor="text1"/>
          <w:szCs w:val="24"/>
        </w:rPr>
        <w:t>:</w:t>
      </w:r>
      <w:r w:rsidR="00AA7D14" w:rsidRPr="008F3CFB">
        <w:rPr>
          <w:b/>
          <w:iCs/>
          <w:color w:val="000000" w:themeColor="text1"/>
          <w:szCs w:val="24"/>
        </w:rPr>
        <w:t xml:space="preserve"> </w:t>
      </w:r>
      <w:r w:rsidRPr="008F3CFB">
        <w:rPr>
          <w:b/>
          <w:iCs/>
          <w:color w:val="000000" w:themeColor="text1"/>
          <w:szCs w:val="24"/>
        </w:rPr>
        <w:t>D</w:t>
      </w:r>
      <w:r w:rsidR="005B5966" w:rsidRPr="008F3CFB">
        <w:rPr>
          <w:b/>
          <w:iCs/>
          <w:color w:val="000000" w:themeColor="text1"/>
          <w:szCs w:val="24"/>
        </w:rPr>
        <w:t>/</w:t>
      </w:r>
      <w:r w:rsidR="00AA7D14" w:rsidRPr="008F3CFB">
        <w:rPr>
          <w:b/>
          <w:iCs/>
          <w:color w:val="000000" w:themeColor="text1"/>
          <w:szCs w:val="24"/>
        </w:rPr>
        <w:t>DF</w:t>
      </w:r>
      <w:r w:rsidRPr="008F3CFB">
        <w:rPr>
          <w:b/>
          <w:iCs/>
          <w:color w:val="000000" w:themeColor="text1"/>
          <w:szCs w:val="24"/>
        </w:rPr>
        <w:t>/M</w:t>
      </w:r>
      <w:r w:rsidR="00DF63EE" w:rsidRPr="008F3CFB">
        <w:rPr>
          <w:b/>
          <w:iCs/>
          <w:color w:val="000000" w:themeColor="text1"/>
          <w:szCs w:val="24"/>
        </w:rPr>
        <w:t>/G</w:t>
      </w:r>
      <w:r w:rsidR="00AA7D14" w:rsidRPr="008F3CFB">
        <w:rPr>
          <w:b/>
          <w:iCs/>
          <w:color w:val="000000" w:themeColor="text1"/>
          <w:szCs w:val="24"/>
        </w:rPr>
        <w:t>XYYZZ/YIL-N</w:t>
      </w:r>
    </w:p>
    <w:p w14:paraId="388A4142" w14:textId="77777777" w:rsidR="00AA7D14" w:rsidRPr="008F3CFB" w:rsidRDefault="00AA7D14" w:rsidP="00AA7D14">
      <w:pPr>
        <w:pStyle w:val="AralkYok"/>
        <w:rPr>
          <w:color w:val="000000" w:themeColor="text1"/>
          <w:szCs w:val="24"/>
        </w:rPr>
      </w:pPr>
      <w:r w:rsidRPr="008F3CFB">
        <w:rPr>
          <w:color w:val="000000" w:themeColor="text1"/>
          <w:szCs w:val="24"/>
        </w:rPr>
        <w:t>X</w:t>
      </w:r>
      <w:r w:rsidRPr="008F3CFB">
        <w:rPr>
          <w:color w:val="000000" w:themeColor="text1"/>
          <w:szCs w:val="24"/>
        </w:rPr>
        <w:tab/>
        <w:t>: Daire Başkanlıkları için 0, Bölgeler için 1</w:t>
      </w:r>
    </w:p>
    <w:p w14:paraId="388A4143" w14:textId="23C57DAC" w:rsidR="00AA7D14" w:rsidRPr="008F3CFB" w:rsidRDefault="00AA7D14" w:rsidP="00AF4EA2">
      <w:pPr>
        <w:pStyle w:val="AralkYok"/>
        <w:ind w:left="728" w:hanging="728"/>
        <w:rPr>
          <w:color w:val="000000" w:themeColor="text1"/>
          <w:szCs w:val="24"/>
        </w:rPr>
      </w:pPr>
      <w:r w:rsidRPr="008F3CFB">
        <w:rPr>
          <w:color w:val="000000" w:themeColor="text1"/>
          <w:szCs w:val="24"/>
        </w:rPr>
        <w:t>YY</w:t>
      </w:r>
      <w:r w:rsidRPr="008F3CFB">
        <w:rPr>
          <w:color w:val="000000" w:themeColor="text1"/>
          <w:szCs w:val="24"/>
        </w:rPr>
        <w:tab/>
        <w:t xml:space="preserve">: TAKK Dairesi için 16, </w:t>
      </w:r>
      <w:r w:rsidR="002512B7" w:rsidRPr="008F3CFB">
        <w:rPr>
          <w:color w:val="000000" w:themeColor="text1"/>
          <w:szCs w:val="24"/>
        </w:rPr>
        <w:t xml:space="preserve">Etüt Planlama Dairesi için 10, </w:t>
      </w:r>
      <w:r w:rsidRPr="008F3CFB">
        <w:rPr>
          <w:color w:val="000000" w:themeColor="text1"/>
          <w:szCs w:val="24"/>
        </w:rPr>
        <w:t>Bölgeler için çift rakamlı olarak Bölge numarası</w:t>
      </w:r>
    </w:p>
    <w:p w14:paraId="388A4144" w14:textId="77777777" w:rsidR="00B5161E" w:rsidRPr="008F3CFB" w:rsidRDefault="00B5161E" w:rsidP="00AF4EA2">
      <w:pPr>
        <w:pStyle w:val="AralkYok"/>
        <w:ind w:left="700" w:hanging="700"/>
        <w:rPr>
          <w:color w:val="000000" w:themeColor="text1"/>
          <w:szCs w:val="24"/>
        </w:rPr>
      </w:pPr>
      <w:r w:rsidRPr="008F3CFB">
        <w:rPr>
          <w:color w:val="000000" w:themeColor="text1"/>
          <w:szCs w:val="24"/>
        </w:rPr>
        <w:t>ZZ</w:t>
      </w:r>
      <w:r w:rsidRPr="008F3CFB">
        <w:rPr>
          <w:color w:val="000000" w:themeColor="text1"/>
          <w:szCs w:val="24"/>
        </w:rPr>
        <w:tab/>
        <w:t>: TAKK Dairesi için P8.3 Yönetim Sistemi Dokümanlarının Kontrolü Prosedürüne bakılmalıdır. Bölge Müdürlüklerinde talep edilen laboratuvar faaliyeti için ZZ bölümüne 16 yazılır.</w:t>
      </w:r>
    </w:p>
    <w:p w14:paraId="388A4145" w14:textId="77777777" w:rsidR="00AA7D14" w:rsidRPr="008F3CFB" w:rsidRDefault="00AA7D14" w:rsidP="00AA7D14">
      <w:pPr>
        <w:pStyle w:val="AralkYok"/>
        <w:rPr>
          <w:color w:val="000000" w:themeColor="text1"/>
          <w:szCs w:val="24"/>
        </w:rPr>
      </w:pPr>
      <w:r w:rsidRPr="008F3CFB">
        <w:rPr>
          <w:color w:val="000000" w:themeColor="text1"/>
          <w:szCs w:val="24"/>
        </w:rPr>
        <w:t>YIL</w:t>
      </w:r>
      <w:r w:rsidRPr="008F3CFB">
        <w:rPr>
          <w:color w:val="000000" w:themeColor="text1"/>
          <w:szCs w:val="24"/>
        </w:rPr>
        <w:tab/>
        <w:t>: Yıl (İçinde bulunulan yılın son iki rakamı)</w:t>
      </w:r>
    </w:p>
    <w:p w14:paraId="388A4146" w14:textId="3DD284C6" w:rsidR="00AA7D14" w:rsidRPr="008F3CFB" w:rsidRDefault="00AA7D14" w:rsidP="00AA7D14">
      <w:pPr>
        <w:pStyle w:val="AralkYok"/>
        <w:ind w:left="708" w:hanging="708"/>
        <w:rPr>
          <w:color w:val="000000" w:themeColor="text1"/>
          <w:szCs w:val="24"/>
        </w:rPr>
      </w:pPr>
      <w:r w:rsidRPr="008F3CFB">
        <w:rPr>
          <w:color w:val="000000" w:themeColor="text1"/>
          <w:szCs w:val="24"/>
        </w:rPr>
        <w:t>N</w:t>
      </w:r>
      <w:r w:rsidRPr="008F3CFB">
        <w:rPr>
          <w:color w:val="000000" w:themeColor="text1"/>
          <w:szCs w:val="24"/>
        </w:rPr>
        <w:tab/>
        <w:t xml:space="preserve">: </w:t>
      </w:r>
      <w:r w:rsidR="009E6A07" w:rsidRPr="008F3CFB">
        <w:rPr>
          <w:color w:val="000000" w:themeColor="text1"/>
          <w:szCs w:val="24"/>
        </w:rPr>
        <w:t>0</w:t>
      </w:r>
      <w:r w:rsidRPr="008F3CFB">
        <w:rPr>
          <w:color w:val="000000" w:themeColor="text1"/>
          <w:szCs w:val="24"/>
        </w:rPr>
        <w:t xml:space="preserve">1’den başlayarak yıl sonuna kadar devam eden ve sonraki yıl </w:t>
      </w:r>
      <w:r w:rsidR="00436B21" w:rsidRPr="008F3CFB">
        <w:rPr>
          <w:color w:val="000000" w:themeColor="text1"/>
          <w:szCs w:val="24"/>
        </w:rPr>
        <w:t xml:space="preserve">tekrar </w:t>
      </w:r>
      <w:r w:rsidR="009E6A07" w:rsidRPr="008F3CFB">
        <w:rPr>
          <w:color w:val="000000" w:themeColor="text1"/>
          <w:szCs w:val="24"/>
        </w:rPr>
        <w:t>0</w:t>
      </w:r>
      <w:r w:rsidR="00436B21" w:rsidRPr="008F3CFB">
        <w:rPr>
          <w:color w:val="000000" w:themeColor="text1"/>
          <w:szCs w:val="24"/>
        </w:rPr>
        <w:t xml:space="preserve">1’den başlayan </w:t>
      </w:r>
      <w:r w:rsidR="00DF63EE" w:rsidRPr="008F3CFB">
        <w:rPr>
          <w:color w:val="000000" w:themeColor="text1"/>
          <w:szCs w:val="24"/>
        </w:rPr>
        <w:t>düzeltici faaliyet</w:t>
      </w:r>
      <w:r w:rsidR="00436B21" w:rsidRPr="008F3CFB">
        <w:rPr>
          <w:color w:val="000000" w:themeColor="text1"/>
          <w:szCs w:val="24"/>
        </w:rPr>
        <w:t xml:space="preserve"> sıra </w:t>
      </w:r>
      <w:proofErr w:type="spellStart"/>
      <w:r w:rsidRPr="008F3CFB">
        <w:rPr>
          <w:color w:val="000000" w:themeColor="text1"/>
          <w:szCs w:val="24"/>
        </w:rPr>
        <w:t>no</w:t>
      </w:r>
      <w:proofErr w:type="spellEnd"/>
      <w:r w:rsidRPr="008F3CFB">
        <w:rPr>
          <w:color w:val="000000" w:themeColor="text1"/>
          <w:szCs w:val="24"/>
        </w:rPr>
        <w:t xml:space="preserve"> </w:t>
      </w:r>
      <w:r w:rsidR="00DF63EE" w:rsidRPr="008F3CFB">
        <w:rPr>
          <w:color w:val="000000" w:themeColor="text1"/>
          <w:szCs w:val="24"/>
        </w:rPr>
        <w:t xml:space="preserve">(Burada D/DF, M ve G’nin her birinin sıra </w:t>
      </w:r>
      <w:proofErr w:type="spellStart"/>
      <w:r w:rsidR="00DF63EE" w:rsidRPr="008F3CFB">
        <w:rPr>
          <w:color w:val="000000" w:themeColor="text1"/>
          <w:szCs w:val="24"/>
        </w:rPr>
        <w:t>no’ları</w:t>
      </w:r>
      <w:proofErr w:type="spellEnd"/>
      <w:r w:rsidR="00DF63EE" w:rsidRPr="008F3CFB">
        <w:rPr>
          <w:color w:val="000000" w:themeColor="text1"/>
          <w:szCs w:val="24"/>
        </w:rPr>
        <w:t xml:space="preserve"> her yıl</w:t>
      </w:r>
      <w:r w:rsidR="003908F7" w:rsidRPr="008F3CFB">
        <w:rPr>
          <w:color w:val="000000" w:themeColor="text1"/>
          <w:szCs w:val="24"/>
        </w:rPr>
        <w:t xml:space="preserve"> ayrı ayrı </w:t>
      </w:r>
      <w:r w:rsidR="009E6A07" w:rsidRPr="008F3CFB">
        <w:rPr>
          <w:color w:val="000000" w:themeColor="text1"/>
          <w:szCs w:val="24"/>
        </w:rPr>
        <w:t>0</w:t>
      </w:r>
      <w:r w:rsidR="00DF63EE" w:rsidRPr="008F3CFB">
        <w:rPr>
          <w:color w:val="000000" w:themeColor="text1"/>
          <w:szCs w:val="24"/>
        </w:rPr>
        <w:t xml:space="preserve">1’den başlar, sadece D ve </w:t>
      </w:r>
      <w:proofErr w:type="spellStart"/>
      <w:r w:rsidR="00DF63EE" w:rsidRPr="008F3CFB">
        <w:rPr>
          <w:color w:val="000000" w:themeColor="text1"/>
          <w:szCs w:val="24"/>
        </w:rPr>
        <w:t>DF’nin</w:t>
      </w:r>
      <w:proofErr w:type="spellEnd"/>
      <w:r w:rsidR="00DF63EE" w:rsidRPr="008F3CFB">
        <w:rPr>
          <w:color w:val="000000" w:themeColor="text1"/>
          <w:szCs w:val="24"/>
        </w:rPr>
        <w:t xml:space="preserve"> sıra </w:t>
      </w:r>
      <w:proofErr w:type="spellStart"/>
      <w:r w:rsidR="00DF63EE" w:rsidRPr="008F3CFB">
        <w:rPr>
          <w:color w:val="000000" w:themeColor="text1"/>
          <w:szCs w:val="24"/>
        </w:rPr>
        <w:t>no’ları</w:t>
      </w:r>
      <w:proofErr w:type="spellEnd"/>
      <w:r w:rsidR="00DF63EE" w:rsidRPr="008F3CFB">
        <w:rPr>
          <w:color w:val="000000" w:themeColor="text1"/>
          <w:szCs w:val="24"/>
        </w:rPr>
        <w:t xml:space="preserve"> </w:t>
      </w:r>
      <w:r w:rsidR="003908F7" w:rsidRPr="008F3CFB">
        <w:rPr>
          <w:color w:val="000000" w:themeColor="text1"/>
          <w:szCs w:val="24"/>
        </w:rPr>
        <w:t xml:space="preserve">01’den başlayarak </w:t>
      </w:r>
      <w:r w:rsidR="00DF63EE" w:rsidRPr="008F3CFB">
        <w:rPr>
          <w:color w:val="000000" w:themeColor="text1"/>
          <w:szCs w:val="24"/>
        </w:rPr>
        <w:t>birbirini takip eder, DF01665/25-</w:t>
      </w:r>
      <w:r w:rsidR="009E6A07" w:rsidRPr="008F3CFB">
        <w:rPr>
          <w:color w:val="000000" w:themeColor="text1"/>
          <w:szCs w:val="24"/>
        </w:rPr>
        <w:t>0</w:t>
      </w:r>
      <w:r w:rsidR="00DF63EE" w:rsidRPr="008F3CFB">
        <w:rPr>
          <w:color w:val="000000" w:themeColor="text1"/>
          <w:szCs w:val="24"/>
        </w:rPr>
        <w:t>1, D01665/25-02,</w:t>
      </w:r>
      <w:r w:rsidR="003908F7" w:rsidRPr="008F3CFB">
        <w:rPr>
          <w:color w:val="000000" w:themeColor="text1"/>
          <w:szCs w:val="24"/>
        </w:rPr>
        <w:t xml:space="preserve"> DF01665/03,</w:t>
      </w:r>
      <w:r w:rsidR="00DF63EE" w:rsidRPr="008F3CFB">
        <w:rPr>
          <w:color w:val="000000" w:themeColor="text1"/>
          <w:szCs w:val="24"/>
        </w:rPr>
        <w:t xml:space="preserve"> M01665/25-01, </w:t>
      </w:r>
      <w:r w:rsidR="003908F7" w:rsidRPr="008F3CFB">
        <w:rPr>
          <w:color w:val="000000" w:themeColor="text1"/>
          <w:szCs w:val="24"/>
        </w:rPr>
        <w:t xml:space="preserve">M01665/25-02, </w:t>
      </w:r>
      <w:r w:rsidR="00DF63EE" w:rsidRPr="008F3CFB">
        <w:rPr>
          <w:color w:val="000000" w:themeColor="text1"/>
          <w:szCs w:val="24"/>
        </w:rPr>
        <w:t>G01665/25-01</w:t>
      </w:r>
      <w:r w:rsidR="003908F7" w:rsidRPr="008F3CFB">
        <w:rPr>
          <w:color w:val="000000" w:themeColor="text1"/>
          <w:szCs w:val="24"/>
        </w:rPr>
        <w:t>, G01665/25-02,</w:t>
      </w:r>
      <w:r w:rsidR="00DF63EE" w:rsidRPr="008F3CFB">
        <w:rPr>
          <w:color w:val="000000" w:themeColor="text1"/>
          <w:szCs w:val="24"/>
        </w:rPr>
        <w:t xml:space="preserve"> gibi.) </w:t>
      </w:r>
    </w:p>
    <w:p w14:paraId="388A4147" w14:textId="77777777" w:rsidR="00AA7D14" w:rsidRPr="008F3CFB" w:rsidRDefault="00AA7D14" w:rsidP="00AA7D14">
      <w:pPr>
        <w:pStyle w:val="AralkYok"/>
        <w:rPr>
          <w:color w:val="000000" w:themeColor="text1"/>
          <w:sz w:val="10"/>
          <w:szCs w:val="10"/>
        </w:rPr>
      </w:pPr>
    </w:p>
    <w:p w14:paraId="3053C8F1" w14:textId="7360BE1F" w:rsidR="00A860FA" w:rsidRPr="008F3CFB" w:rsidRDefault="0087684A" w:rsidP="00A860FA">
      <w:pPr>
        <w:pStyle w:val="AralkYok"/>
        <w:ind w:left="708" w:hanging="708"/>
        <w:rPr>
          <w:color w:val="000000" w:themeColor="text1"/>
          <w:szCs w:val="24"/>
        </w:rPr>
      </w:pPr>
      <w:r w:rsidRPr="008F3CFB">
        <w:rPr>
          <w:color w:val="000000" w:themeColor="text1"/>
          <w:szCs w:val="24"/>
        </w:rPr>
        <w:t>F 0 16 00 38 Uygun Olmayan İş / Düzeltici Faaliyet Takip Formu</w:t>
      </w:r>
    </w:p>
    <w:p w14:paraId="1950A5B0" w14:textId="77777777" w:rsidR="00A860FA" w:rsidRPr="008F3CFB" w:rsidRDefault="00A860FA" w:rsidP="00A860FA">
      <w:pPr>
        <w:pStyle w:val="AralkYok"/>
        <w:rPr>
          <w:color w:val="000000" w:themeColor="text1"/>
          <w:sz w:val="10"/>
          <w:szCs w:val="10"/>
        </w:rPr>
      </w:pPr>
    </w:p>
    <w:tbl>
      <w:tblPr>
        <w:tblStyle w:val="TabloKlavuzu"/>
        <w:tblW w:w="0" w:type="auto"/>
        <w:tblLook w:val="04A0" w:firstRow="1" w:lastRow="0" w:firstColumn="1" w:lastColumn="0" w:noHBand="0" w:noVBand="1"/>
      </w:tblPr>
      <w:tblGrid>
        <w:gridCol w:w="6658"/>
        <w:gridCol w:w="3118"/>
      </w:tblGrid>
      <w:tr w:rsidR="008F3CFB" w:rsidRPr="008F3CFB" w14:paraId="75BCC995" w14:textId="77777777" w:rsidTr="009A3DDC">
        <w:trPr>
          <w:trHeight w:val="397"/>
        </w:trPr>
        <w:tc>
          <w:tcPr>
            <w:tcW w:w="6658" w:type="dxa"/>
            <w:vAlign w:val="center"/>
          </w:tcPr>
          <w:p w14:paraId="45F10623" w14:textId="77777777" w:rsidR="00A860FA" w:rsidRPr="008F3CFB" w:rsidRDefault="00A860FA" w:rsidP="00A860FA">
            <w:pPr>
              <w:spacing w:before="0" w:after="0" w:line="160" w:lineRule="atLeast"/>
              <w:jc w:val="left"/>
              <w:rPr>
                <w:b/>
                <w:iCs/>
                <w:color w:val="000000" w:themeColor="text1"/>
              </w:rPr>
            </w:pPr>
            <w:r w:rsidRPr="008F3CFB">
              <w:rPr>
                <w:b/>
                <w:iCs/>
                <w:color w:val="000000" w:themeColor="text1"/>
              </w:rPr>
              <w:t>Faaliyet Adı</w:t>
            </w:r>
          </w:p>
        </w:tc>
        <w:tc>
          <w:tcPr>
            <w:tcW w:w="3118" w:type="dxa"/>
            <w:vAlign w:val="center"/>
          </w:tcPr>
          <w:p w14:paraId="19AF7A21" w14:textId="77777777" w:rsidR="009A3DDC" w:rsidRPr="008F3CFB" w:rsidRDefault="00A860FA" w:rsidP="0087684A">
            <w:pPr>
              <w:spacing w:before="0" w:after="0" w:line="160" w:lineRule="atLeast"/>
              <w:jc w:val="left"/>
              <w:rPr>
                <w:b/>
                <w:iCs/>
                <w:color w:val="000000" w:themeColor="text1"/>
              </w:rPr>
            </w:pPr>
            <w:r w:rsidRPr="008F3CFB">
              <w:rPr>
                <w:b/>
                <w:iCs/>
                <w:color w:val="000000" w:themeColor="text1"/>
              </w:rPr>
              <w:t>Örnek</w:t>
            </w:r>
            <w:r w:rsidR="0087684A" w:rsidRPr="008F3CFB">
              <w:rPr>
                <w:b/>
                <w:iCs/>
                <w:color w:val="000000" w:themeColor="text1"/>
              </w:rPr>
              <w:t xml:space="preserve"> </w:t>
            </w:r>
          </w:p>
          <w:p w14:paraId="4A854534" w14:textId="1DE94958" w:rsidR="00A860FA" w:rsidRPr="008F3CFB" w:rsidRDefault="0087684A" w:rsidP="0087684A">
            <w:pPr>
              <w:spacing w:before="0" w:after="0" w:line="160" w:lineRule="atLeast"/>
              <w:jc w:val="left"/>
              <w:rPr>
                <w:b/>
                <w:iCs/>
                <w:color w:val="000000" w:themeColor="text1"/>
              </w:rPr>
            </w:pPr>
            <w:r w:rsidRPr="008F3CFB">
              <w:rPr>
                <w:b/>
                <w:iCs/>
                <w:color w:val="000000" w:themeColor="text1"/>
              </w:rPr>
              <w:t>(E sütununa yapılacak numaralandırma)</w:t>
            </w:r>
          </w:p>
        </w:tc>
      </w:tr>
      <w:tr w:rsidR="008F3CFB" w:rsidRPr="008F3CFB" w14:paraId="07F9C5DC" w14:textId="77777777" w:rsidTr="009A3DDC">
        <w:trPr>
          <w:trHeight w:val="397"/>
        </w:trPr>
        <w:tc>
          <w:tcPr>
            <w:tcW w:w="6658" w:type="dxa"/>
            <w:vAlign w:val="center"/>
          </w:tcPr>
          <w:p w14:paraId="668E5655" w14:textId="77777777" w:rsidR="00A860FA" w:rsidRPr="008F3CFB" w:rsidRDefault="00A860FA" w:rsidP="00A860FA">
            <w:pPr>
              <w:spacing w:before="0" w:after="0" w:line="160" w:lineRule="atLeast"/>
              <w:jc w:val="left"/>
              <w:rPr>
                <w:iCs/>
                <w:color w:val="000000" w:themeColor="text1"/>
              </w:rPr>
            </w:pPr>
            <w:r w:rsidRPr="008F3CFB">
              <w:rPr>
                <w:iCs/>
                <w:color w:val="000000" w:themeColor="text1"/>
              </w:rPr>
              <w:t>Uygun Olmayan İş Düzeltme için örnek numaralandırma</w:t>
            </w:r>
          </w:p>
        </w:tc>
        <w:tc>
          <w:tcPr>
            <w:tcW w:w="3118" w:type="dxa"/>
            <w:vAlign w:val="center"/>
          </w:tcPr>
          <w:p w14:paraId="7D92E8CC" w14:textId="77777777" w:rsidR="00A860FA" w:rsidRPr="008F3CFB" w:rsidRDefault="00A860FA" w:rsidP="00A860FA">
            <w:pPr>
              <w:spacing w:before="0" w:after="0" w:line="160" w:lineRule="atLeast"/>
              <w:jc w:val="left"/>
              <w:rPr>
                <w:iCs/>
                <w:color w:val="000000" w:themeColor="text1"/>
              </w:rPr>
            </w:pPr>
            <w:r w:rsidRPr="008F3CFB">
              <w:rPr>
                <w:iCs/>
                <w:color w:val="000000" w:themeColor="text1"/>
              </w:rPr>
              <w:t>D01605/19-12</w:t>
            </w:r>
          </w:p>
        </w:tc>
      </w:tr>
      <w:tr w:rsidR="008F3CFB" w:rsidRPr="008F3CFB" w14:paraId="38B84B97" w14:textId="77777777" w:rsidTr="009A3DDC">
        <w:trPr>
          <w:trHeight w:val="397"/>
        </w:trPr>
        <w:tc>
          <w:tcPr>
            <w:tcW w:w="6658" w:type="dxa"/>
            <w:vAlign w:val="center"/>
          </w:tcPr>
          <w:p w14:paraId="14284431" w14:textId="77777777" w:rsidR="00A860FA" w:rsidRPr="008F3CFB" w:rsidRDefault="00A860FA" w:rsidP="00A860FA">
            <w:pPr>
              <w:spacing w:before="0" w:after="0" w:line="160" w:lineRule="atLeast"/>
              <w:jc w:val="left"/>
              <w:rPr>
                <w:iCs/>
                <w:color w:val="000000" w:themeColor="text1"/>
              </w:rPr>
            </w:pPr>
            <w:r w:rsidRPr="008F3CFB">
              <w:rPr>
                <w:iCs/>
                <w:color w:val="000000" w:themeColor="text1"/>
              </w:rPr>
              <w:t>Düzeltici Faaliyet için örnek numaralandırma</w:t>
            </w:r>
          </w:p>
        </w:tc>
        <w:tc>
          <w:tcPr>
            <w:tcW w:w="3118" w:type="dxa"/>
            <w:vAlign w:val="center"/>
          </w:tcPr>
          <w:p w14:paraId="67CCD946" w14:textId="77777777" w:rsidR="00A860FA" w:rsidRPr="008F3CFB" w:rsidRDefault="00A860FA" w:rsidP="00A860FA">
            <w:pPr>
              <w:spacing w:before="0" w:after="0" w:line="160" w:lineRule="atLeast"/>
              <w:jc w:val="left"/>
              <w:rPr>
                <w:iCs/>
                <w:color w:val="000000" w:themeColor="text1"/>
              </w:rPr>
            </w:pPr>
            <w:r w:rsidRPr="008F3CFB">
              <w:rPr>
                <w:iCs/>
                <w:color w:val="000000" w:themeColor="text1"/>
              </w:rPr>
              <w:t>DF01605/19-13</w:t>
            </w:r>
          </w:p>
        </w:tc>
      </w:tr>
      <w:tr w:rsidR="008F3CFB" w:rsidRPr="008F3CFB" w14:paraId="6FD5F5B4" w14:textId="77777777" w:rsidTr="009A3DDC">
        <w:trPr>
          <w:trHeight w:val="397"/>
        </w:trPr>
        <w:tc>
          <w:tcPr>
            <w:tcW w:w="6658" w:type="dxa"/>
            <w:vAlign w:val="center"/>
          </w:tcPr>
          <w:p w14:paraId="1138AEAF" w14:textId="77777777" w:rsidR="00A860FA" w:rsidRPr="008F3CFB" w:rsidRDefault="00A860FA" w:rsidP="00A860FA">
            <w:pPr>
              <w:spacing w:before="0" w:after="0" w:line="160" w:lineRule="atLeast"/>
              <w:jc w:val="left"/>
              <w:rPr>
                <w:iCs/>
                <w:color w:val="000000" w:themeColor="text1"/>
              </w:rPr>
            </w:pPr>
            <w:r w:rsidRPr="008F3CFB">
              <w:rPr>
                <w:iCs/>
                <w:color w:val="000000" w:themeColor="text1"/>
              </w:rPr>
              <w:t>Mutabakat Kayıt için örnek numaralandırma</w:t>
            </w:r>
          </w:p>
        </w:tc>
        <w:tc>
          <w:tcPr>
            <w:tcW w:w="3118" w:type="dxa"/>
            <w:vAlign w:val="center"/>
          </w:tcPr>
          <w:p w14:paraId="46922659" w14:textId="77777777" w:rsidR="00A860FA" w:rsidRPr="008F3CFB" w:rsidRDefault="00A860FA" w:rsidP="00A860FA">
            <w:pPr>
              <w:spacing w:before="0" w:after="0" w:line="160" w:lineRule="atLeast"/>
              <w:jc w:val="left"/>
              <w:rPr>
                <w:iCs/>
                <w:color w:val="000000" w:themeColor="text1"/>
              </w:rPr>
            </w:pPr>
            <w:r w:rsidRPr="008F3CFB">
              <w:rPr>
                <w:iCs/>
                <w:color w:val="000000" w:themeColor="text1"/>
              </w:rPr>
              <w:t>M01605/19-13</w:t>
            </w:r>
          </w:p>
        </w:tc>
      </w:tr>
      <w:tr w:rsidR="008F3CFB" w:rsidRPr="008F3CFB" w14:paraId="4D850B7E" w14:textId="77777777" w:rsidTr="00664A24">
        <w:trPr>
          <w:trHeight w:val="489"/>
        </w:trPr>
        <w:tc>
          <w:tcPr>
            <w:tcW w:w="6658" w:type="dxa"/>
            <w:vMerge w:val="restart"/>
            <w:vAlign w:val="center"/>
          </w:tcPr>
          <w:p w14:paraId="7E3FDE44" w14:textId="37A2351D" w:rsidR="00664A24" w:rsidRPr="008F3CFB" w:rsidRDefault="00664A24" w:rsidP="00A860FA">
            <w:pPr>
              <w:spacing w:before="0" w:after="0" w:line="160" w:lineRule="atLeast"/>
              <w:jc w:val="left"/>
              <w:rPr>
                <w:iCs/>
                <w:color w:val="000000" w:themeColor="text1"/>
              </w:rPr>
            </w:pPr>
            <w:r w:rsidRPr="008F3CFB">
              <w:rPr>
                <w:iCs/>
                <w:color w:val="000000" w:themeColor="text1"/>
              </w:rPr>
              <w:t>Gözlem için örnek numaralandırma (Düzeltme/Düzeltici faaliyet gerektirmemesi durumunda G ile, Düzeltme/Düzeltici faaliyet yapılacaksa D / DF ile başlayan numara verilir)</w:t>
            </w:r>
          </w:p>
        </w:tc>
        <w:tc>
          <w:tcPr>
            <w:tcW w:w="3118" w:type="dxa"/>
            <w:vAlign w:val="center"/>
          </w:tcPr>
          <w:p w14:paraId="733EDBD9" w14:textId="1A54F061" w:rsidR="00664A24" w:rsidRPr="008F3CFB" w:rsidRDefault="00664A24" w:rsidP="00A860FA">
            <w:pPr>
              <w:spacing w:before="0" w:after="0" w:line="160" w:lineRule="atLeast"/>
              <w:jc w:val="left"/>
              <w:rPr>
                <w:iCs/>
                <w:color w:val="000000" w:themeColor="text1"/>
              </w:rPr>
            </w:pPr>
            <w:r w:rsidRPr="008F3CFB">
              <w:rPr>
                <w:iCs/>
                <w:color w:val="000000" w:themeColor="text1"/>
              </w:rPr>
              <w:t>G01605/25-07</w:t>
            </w:r>
          </w:p>
        </w:tc>
      </w:tr>
      <w:tr w:rsidR="00664A24" w:rsidRPr="008F3CFB" w14:paraId="0675DD4E" w14:textId="77777777" w:rsidTr="00664A24">
        <w:trPr>
          <w:trHeight w:val="489"/>
        </w:trPr>
        <w:tc>
          <w:tcPr>
            <w:tcW w:w="6658" w:type="dxa"/>
            <w:vMerge/>
            <w:vAlign w:val="center"/>
          </w:tcPr>
          <w:p w14:paraId="509FACBA" w14:textId="77777777" w:rsidR="00664A24" w:rsidRPr="008F3CFB" w:rsidRDefault="00664A24" w:rsidP="00A860FA">
            <w:pPr>
              <w:spacing w:before="0" w:after="0" w:line="160" w:lineRule="atLeast"/>
              <w:jc w:val="left"/>
              <w:rPr>
                <w:iCs/>
                <w:color w:val="000000" w:themeColor="text1"/>
              </w:rPr>
            </w:pPr>
          </w:p>
        </w:tc>
        <w:tc>
          <w:tcPr>
            <w:tcW w:w="3118" w:type="dxa"/>
            <w:vAlign w:val="center"/>
          </w:tcPr>
          <w:p w14:paraId="18B22D05" w14:textId="5E36CBA8" w:rsidR="00664A24" w:rsidRPr="008F3CFB" w:rsidRDefault="00664A24" w:rsidP="00A860FA">
            <w:pPr>
              <w:spacing w:before="0" w:after="0" w:line="160" w:lineRule="atLeast"/>
              <w:jc w:val="left"/>
              <w:rPr>
                <w:iCs/>
                <w:color w:val="000000" w:themeColor="text1"/>
              </w:rPr>
            </w:pPr>
            <w:r w:rsidRPr="008F3CFB">
              <w:rPr>
                <w:iCs/>
                <w:color w:val="000000" w:themeColor="text1"/>
              </w:rPr>
              <w:t>D01665/25-</w:t>
            </w:r>
            <w:r w:rsidR="009E6A07" w:rsidRPr="008F3CFB">
              <w:rPr>
                <w:iCs/>
                <w:color w:val="000000" w:themeColor="text1"/>
              </w:rPr>
              <w:t>0</w:t>
            </w:r>
            <w:r w:rsidRPr="008F3CFB">
              <w:rPr>
                <w:iCs/>
                <w:color w:val="000000" w:themeColor="text1"/>
              </w:rPr>
              <w:t>7</w:t>
            </w:r>
          </w:p>
        </w:tc>
      </w:tr>
    </w:tbl>
    <w:p w14:paraId="0416BDC3" w14:textId="4E954277" w:rsidR="00A860FA" w:rsidRPr="008F3CFB" w:rsidRDefault="00A860FA" w:rsidP="00A860FA">
      <w:pPr>
        <w:spacing w:before="0" w:after="0" w:line="160" w:lineRule="atLeast"/>
        <w:rPr>
          <w:i/>
          <w:color w:val="000000" w:themeColor="text1"/>
          <w:highlight w:val="yellow"/>
        </w:rPr>
      </w:pPr>
    </w:p>
    <w:p w14:paraId="2FEC55D8" w14:textId="77777777" w:rsidR="004F6A63" w:rsidRPr="008F3CFB" w:rsidRDefault="004F6A63" w:rsidP="00A34AF3">
      <w:pPr>
        <w:spacing w:after="60" w:line="240" w:lineRule="auto"/>
        <w:rPr>
          <w:rFonts w:eastAsiaTheme="majorEastAsia" w:cstheme="majorBidi"/>
          <w:b/>
          <w:color w:val="000000" w:themeColor="text1"/>
          <w:szCs w:val="26"/>
        </w:rPr>
      </w:pPr>
      <w:r w:rsidRPr="008F3CFB">
        <w:rPr>
          <w:rFonts w:eastAsiaTheme="majorEastAsia" w:cstheme="majorBidi"/>
          <w:b/>
          <w:color w:val="000000" w:themeColor="text1"/>
          <w:szCs w:val="26"/>
        </w:rPr>
        <w:t>4.8 Daha önce tespit edilen uygunsuzluğun tekrar oluşması</w:t>
      </w:r>
    </w:p>
    <w:p w14:paraId="4F239ECE" w14:textId="26EBAB32" w:rsidR="004F6A63" w:rsidRPr="008F3CFB" w:rsidRDefault="00A34AF3" w:rsidP="00A860FA">
      <w:pPr>
        <w:spacing w:before="0" w:after="0" w:line="160" w:lineRule="atLeast"/>
        <w:rPr>
          <w:color w:val="000000" w:themeColor="text1"/>
          <w:highlight w:val="yellow"/>
        </w:rPr>
      </w:pPr>
      <w:r w:rsidRPr="008F3CFB">
        <w:rPr>
          <w:color w:val="000000" w:themeColor="text1"/>
        </w:rPr>
        <w:t xml:space="preserve">F 0 16 00 38 Uygun Olmayan İş / Düzeltici Faaliyet Takip </w:t>
      </w:r>
      <w:proofErr w:type="spellStart"/>
      <w:r w:rsidRPr="008F3CFB">
        <w:rPr>
          <w:color w:val="000000" w:themeColor="text1"/>
        </w:rPr>
        <w:t>Formu</w:t>
      </w:r>
      <w:r w:rsidR="002E6A5A" w:rsidRPr="008F3CFB">
        <w:rPr>
          <w:color w:val="000000" w:themeColor="text1"/>
        </w:rPr>
        <w:t>’nda</w:t>
      </w:r>
      <w:proofErr w:type="spellEnd"/>
      <w:r w:rsidRPr="008F3CFB">
        <w:rPr>
          <w:color w:val="000000" w:themeColor="text1"/>
        </w:rPr>
        <w:t xml:space="preserve"> kayıt altına alınan düzeltme, düzeltici faaliyet, mutabakat ve gözlemler geçmişe dönük olarak incelenir ve benzer alanlarla</w:t>
      </w:r>
      <w:r w:rsidR="002E6A5A" w:rsidRPr="008F3CFB">
        <w:rPr>
          <w:color w:val="000000" w:themeColor="text1"/>
        </w:rPr>
        <w:t xml:space="preserve"> ilgili</w:t>
      </w:r>
      <w:r w:rsidRPr="008F3CFB">
        <w:rPr>
          <w:color w:val="000000" w:themeColor="text1"/>
        </w:rPr>
        <w:t xml:space="preserve"> uygunsuzluklar kayıt altına alındığı ve bu uygunsuzlukların tekrar oluştuğu</w:t>
      </w:r>
      <w:r w:rsidR="002E6A5A" w:rsidRPr="008F3CFB">
        <w:rPr>
          <w:color w:val="000000" w:themeColor="text1"/>
        </w:rPr>
        <w:t>nun</w:t>
      </w:r>
      <w:r w:rsidRPr="008F3CFB">
        <w:rPr>
          <w:color w:val="000000" w:themeColor="text1"/>
        </w:rPr>
        <w:t xml:space="preserve"> tespit edilmesi durumunda, ilgili uygunsuzluk için bir kök sebep ve kaplam analizi gerçekleştirilir ve düzeltici faaliyet çalışması planlanarak başlatılır</w:t>
      </w:r>
      <w:r w:rsidR="002E6A5A" w:rsidRPr="008F3CFB">
        <w:rPr>
          <w:color w:val="000000" w:themeColor="text1"/>
        </w:rPr>
        <w:t>.</w:t>
      </w:r>
      <w:r w:rsidRPr="008F3CFB">
        <w:rPr>
          <w:color w:val="000000" w:themeColor="text1"/>
        </w:rPr>
        <w:t xml:space="preserve"> </w:t>
      </w:r>
      <w:r w:rsidR="002E6A5A" w:rsidRPr="008F3CFB">
        <w:rPr>
          <w:color w:val="000000" w:themeColor="text1"/>
        </w:rPr>
        <w:t>B</w:t>
      </w:r>
      <w:r w:rsidRPr="008F3CFB">
        <w:rPr>
          <w:color w:val="000000" w:themeColor="text1"/>
        </w:rPr>
        <w:t>u düzeltici faaliyet aksiyon planına kaydedilir ve mutlaka faaliyet sonrasında etkinlik kontrolü gerçekleştirilir.</w:t>
      </w:r>
    </w:p>
    <w:p w14:paraId="2FC4EA0D" w14:textId="77777777" w:rsidR="00A860FA" w:rsidRPr="008F3CFB" w:rsidRDefault="00A860FA" w:rsidP="00AA7D14">
      <w:pPr>
        <w:pStyle w:val="AralkYok"/>
        <w:rPr>
          <w:color w:val="000000" w:themeColor="text1"/>
          <w:szCs w:val="24"/>
        </w:rPr>
      </w:pPr>
    </w:p>
    <w:p w14:paraId="16DF1955" w14:textId="77777777" w:rsidR="00E535C0" w:rsidRPr="008F3CFB" w:rsidRDefault="00E535C0" w:rsidP="00AA7D14">
      <w:pPr>
        <w:pStyle w:val="AralkYok"/>
        <w:rPr>
          <w:color w:val="000000" w:themeColor="text1"/>
          <w:szCs w:val="24"/>
        </w:rPr>
      </w:pPr>
    </w:p>
    <w:p w14:paraId="388A414B" w14:textId="77777777" w:rsidR="00511D5A" w:rsidRPr="008F3CFB" w:rsidRDefault="00511D5A" w:rsidP="00E535C0">
      <w:pPr>
        <w:pStyle w:val="Balk1"/>
        <w:rPr>
          <w:color w:val="000000" w:themeColor="text1"/>
        </w:rPr>
      </w:pPr>
      <w:r w:rsidRPr="008F3CFB">
        <w:rPr>
          <w:color w:val="000000" w:themeColor="text1"/>
        </w:rPr>
        <w:lastRenderedPageBreak/>
        <w:t>5. İLGİLİ DOKÜMANLAR</w:t>
      </w:r>
    </w:p>
    <w:p w14:paraId="159243AD" w14:textId="77777777" w:rsidR="004E2570" w:rsidRPr="008F3CFB" w:rsidRDefault="004E2570" w:rsidP="00412416">
      <w:pPr>
        <w:pStyle w:val="AralkYok"/>
        <w:numPr>
          <w:ilvl w:val="0"/>
          <w:numId w:val="3"/>
        </w:numPr>
        <w:spacing w:before="60" w:after="60" w:line="276" w:lineRule="auto"/>
        <w:ind w:left="714" w:hanging="357"/>
        <w:rPr>
          <w:i/>
          <w:iCs/>
          <w:color w:val="000000" w:themeColor="text1"/>
        </w:rPr>
      </w:pPr>
      <w:r w:rsidRPr="008F3CFB">
        <w:rPr>
          <w:i/>
          <w:iCs/>
          <w:color w:val="000000" w:themeColor="text1"/>
          <w:szCs w:val="24"/>
        </w:rPr>
        <w:t xml:space="preserve">TS EN ISO/IEC 17025 Deney ve kalibrasyon laboratuvarlarının yetkinliği için genel gereklilikler </w:t>
      </w:r>
    </w:p>
    <w:p w14:paraId="4DEB98BF" w14:textId="27201A00" w:rsidR="004E2570" w:rsidRPr="008F3CFB" w:rsidRDefault="004E2570" w:rsidP="00412416">
      <w:pPr>
        <w:pStyle w:val="AralkYok"/>
        <w:numPr>
          <w:ilvl w:val="0"/>
          <w:numId w:val="3"/>
        </w:numPr>
        <w:spacing w:before="60" w:after="60" w:line="276" w:lineRule="auto"/>
        <w:ind w:left="714" w:hanging="357"/>
        <w:rPr>
          <w:i/>
          <w:iCs/>
          <w:color w:val="000000" w:themeColor="text1"/>
        </w:rPr>
      </w:pPr>
      <w:r w:rsidRPr="008F3CFB">
        <w:rPr>
          <w:i/>
          <w:iCs/>
          <w:color w:val="000000" w:themeColor="text1"/>
          <w:szCs w:val="24"/>
        </w:rPr>
        <w:t xml:space="preserve">TS EN ISO/IEC 17043 Uygunluk </w:t>
      </w:r>
      <w:proofErr w:type="gramStart"/>
      <w:r w:rsidRPr="008F3CFB">
        <w:rPr>
          <w:i/>
          <w:iCs/>
          <w:color w:val="000000" w:themeColor="text1"/>
          <w:szCs w:val="24"/>
        </w:rPr>
        <w:t>değerlendirmesi -</w:t>
      </w:r>
      <w:proofErr w:type="gramEnd"/>
      <w:r w:rsidRPr="008F3CFB">
        <w:rPr>
          <w:i/>
          <w:iCs/>
          <w:color w:val="000000" w:themeColor="text1"/>
          <w:szCs w:val="24"/>
        </w:rPr>
        <w:t xml:space="preserve"> Yeterlilik deneyi sağlayıcılarının yetkinliği için genel gereklilikler</w:t>
      </w:r>
    </w:p>
    <w:p w14:paraId="27DABB39" w14:textId="77C92EB2" w:rsidR="004E2570" w:rsidRPr="008F3CFB" w:rsidRDefault="004E2570" w:rsidP="00412416">
      <w:pPr>
        <w:pStyle w:val="AralkYok"/>
        <w:numPr>
          <w:ilvl w:val="0"/>
          <w:numId w:val="3"/>
        </w:numPr>
        <w:spacing w:before="60" w:after="60" w:line="276" w:lineRule="auto"/>
        <w:ind w:left="714" w:hanging="357"/>
        <w:rPr>
          <w:i/>
          <w:iCs/>
          <w:color w:val="000000" w:themeColor="text1"/>
        </w:rPr>
      </w:pPr>
      <w:r w:rsidRPr="008F3CFB">
        <w:rPr>
          <w:i/>
          <w:iCs/>
          <w:color w:val="000000" w:themeColor="text1"/>
          <w:lang w:eastAsia="tr-TR"/>
        </w:rPr>
        <w:t xml:space="preserve">P7.1 Taleplerin, Tekliflerin ve Sözleşmelerin Gözden Geçirilmesi Prosedürü </w:t>
      </w:r>
    </w:p>
    <w:p w14:paraId="388A414D" w14:textId="3AE96BD6" w:rsidR="00511D5A" w:rsidRPr="008F3CFB" w:rsidRDefault="00511D5A" w:rsidP="00412416">
      <w:pPr>
        <w:pStyle w:val="AralkYok"/>
        <w:numPr>
          <w:ilvl w:val="0"/>
          <w:numId w:val="3"/>
        </w:numPr>
        <w:spacing w:before="60" w:after="60" w:line="276" w:lineRule="auto"/>
        <w:ind w:left="714" w:hanging="357"/>
        <w:rPr>
          <w:color w:val="000000" w:themeColor="text1"/>
        </w:rPr>
      </w:pPr>
      <w:r w:rsidRPr="008F3CFB">
        <w:rPr>
          <w:color w:val="000000" w:themeColor="text1"/>
          <w:lang w:eastAsia="tr-TR"/>
        </w:rPr>
        <w:t xml:space="preserve">P7.10 Uygun Olmayan </w:t>
      </w:r>
      <w:r w:rsidRPr="008F3CFB">
        <w:rPr>
          <w:color w:val="000000" w:themeColor="text1"/>
          <w:szCs w:val="24"/>
        </w:rPr>
        <w:t>İş Prosedürü</w:t>
      </w:r>
      <w:r w:rsidRPr="008F3CFB">
        <w:rPr>
          <w:color w:val="000000" w:themeColor="text1"/>
        </w:rPr>
        <w:t xml:space="preserve"> </w:t>
      </w:r>
    </w:p>
    <w:p w14:paraId="388A414E" w14:textId="77777777" w:rsidR="00511D5A" w:rsidRPr="008F3CFB" w:rsidRDefault="00511D5A" w:rsidP="00412416">
      <w:pPr>
        <w:pStyle w:val="AralkYok"/>
        <w:numPr>
          <w:ilvl w:val="0"/>
          <w:numId w:val="3"/>
        </w:numPr>
        <w:spacing w:before="60" w:after="60" w:line="276" w:lineRule="auto"/>
        <w:ind w:left="714" w:hanging="357"/>
        <w:rPr>
          <w:color w:val="000000" w:themeColor="text1"/>
        </w:rPr>
      </w:pPr>
      <w:r w:rsidRPr="008F3CFB">
        <w:rPr>
          <w:color w:val="000000" w:themeColor="text1"/>
        </w:rPr>
        <w:t>P8.2 Yönetim Sistemi Dokümantasyonu ve Kayıtlar Prosedürü</w:t>
      </w:r>
    </w:p>
    <w:p w14:paraId="388A414F" w14:textId="77777777" w:rsidR="004E4E74" w:rsidRPr="008F3CFB" w:rsidRDefault="004E4E74" w:rsidP="00412416">
      <w:pPr>
        <w:pStyle w:val="AralkYok"/>
        <w:numPr>
          <w:ilvl w:val="0"/>
          <w:numId w:val="3"/>
        </w:numPr>
        <w:spacing w:before="60" w:after="60" w:line="276" w:lineRule="auto"/>
        <w:ind w:left="714" w:hanging="357"/>
        <w:rPr>
          <w:color w:val="000000" w:themeColor="text1"/>
        </w:rPr>
      </w:pPr>
      <w:r w:rsidRPr="008F3CFB">
        <w:rPr>
          <w:color w:val="000000" w:themeColor="text1"/>
        </w:rPr>
        <w:t>P8.3</w:t>
      </w:r>
      <w:r w:rsidR="002446B9" w:rsidRPr="008F3CFB">
        <w:rPr>
          <w:color w:val="000000" w:themeColor="text1"/>
        </w:rPr>
        <w:t xml:space="preserve"> Yönetim Sistemi Dokümanlarının Kontrolü Prosedürü</w:t>
      </w:r>
    </w:p>
    <w:p w14:paraId="388A4150" w14:textId="77777777" w:rsidR="00511D5A" w:rsidRPr="008F3CFB" w:rsidRDefault="00CD74FB" w:rsidP="00CD74FB">
      <w:pPr>
        <w:pStyle w:val="AralkYok"/>
        <w:numPr>
          <w:ilvl w:val="0"/>
          <w:numId w:val="3"/>
        </w:numPr>
        <w:spacing w:before="60" w:after="60" w:line="276" w:lineRule="auto"/>
        <w:rPr>
          <w:color w:val="000000" w:themeColor="text1"/>
          <w:sz w:val="22"/>
        </w:rPr>
      </w:pPr>
      <w:r w:rsidRPr="008F3CFB">
        <w:rPr>
          <w:color w:val="000000" w:themeColor="text1"/>
        </w:rPr>
        <w:t xml:space="preserve">P8.5 </w:t>
      </w:r>
      <w:r w:rsidRPr="008F3CFB">
        <w:rPr>
          <w:color w:val="000000" w:themeColor="text1"/>
          <w:szCs w:val="24"/>
        </w:rPr>
        <w:t>Risk ve Fırsatların Ele Alınmasına Yönelik Faaliyetler Prosedürü</w:t>
      </w:r>
    </w:p>
    <w:p w14:paraId="388A4151" w14:textId="77777777" w:rsidR="00DF3EAF" w:rsidRPr="008F3CFB" w:rsidRDefault="00DF3EAF" w:rsidP="00DF3EAF">
      <w:pPr>
        <w:pStyle w:val="AralkYok"/>
        <w:numPr>
          <w:ilvl w:val="0"/>
          <w:numId w:val="3"/>
        </w:numPr>
        <w:spacing w:before="60" w:after="60" w:line="276" w:lineRule="auto"/>
        <w:ind w:left="714" w:hanging="357"/>
        <w:rPr>
          <w:color w:val="000000" w:themeColor="text1"/>
        </w:rPr>
      </w:pPr>
      <w:r w:rsidRPr="008F3CFB">
        <w:rPr>
          <w:color w:val="000000" w:themeColor="text1"/>
        </w:rPr>
        <w:t>T 0 16 00 02 İstatiksel Tekniklerle Veri Analizi Talimatı</w:t>
      </w:r>
    </w:p>
    <w:p w14:paraId="388A4152" w14:textId="77777777" w:rsidR="00511D5A" w:rsidRPr="008F3CFB" w:rsidRDefault="00511D5A" w:rsidP="00412416">
      <w:pPr>
        <w:pStyle w:val="AralkYok"/>
        <w:numPr>
          <w:ilvl w:val="0"/>
          <w:numId w:val="3"/>
        </w:numPr>
        <w:spacing w:before="60" w:after="60" w:line="276" w:lineRule="auto"/>
        <w:ind w:left="714" w:hanging="357"/>
        <w:rPr>
          <w:color w:val="000000" w:themeColor="text1"/>
        </w:rPr>
      </w:pPr>
      <w:r w:rsidRPr="008F3CFB">
        <w:rPr>
          <w:color w:val="000000" w:themeColor="text1"/>
          <w:spacing w:val="-1"/>
        </w:rPr>
        <w:t xml:space="preserve">F 0 16 00 08 Uygun Olmayan İş/Düzeltici Faaliyet Formu </w:t>
      </w:r>
    </w:p>
    <w:p w14:paraId="323DA0CC" w14:textId="0BC14614" w:rsidR="004E2570" w:rsidRPr="008F3CFB" w:rsidRDefault="004E2570" w:rsidP="00412416">
      <w:pPr>
        <w:pStyle w:val="AralkYok"/>
        <w:numPr>
          <w:ilvl w:val="0"/>
          <w:numId w:val="3"/>
        </w:numPr>
        <w:spacing w:before="60" w:after="60" w:line="276" w:lineRule="auto"/>
        <w:ind w:left="714" w:hanging="357"/>
        <w:rPr>
          <w:color w:val="000000" w:themeColor="text1"/>
        </w:rPr>
      </w:pPr>
      <w:bookmarkStart w:id="8" w:name="_Hlk188545528"/>
      <w:r w:rsidRPr="008F3CFB">
        <w:rPr>
          <w:color w:val="000000" w:themeColor="text1"/>
          <w:spacing w:val="-1"/>
        </w:rPr>
        <w:t>F 0 16 00 38 Uygun Olmayan İş / Düzeltici Faaliyet Takip Formu</w:t>
      </w:r>
      <w:bookmarkEnd w:id="8"/>
    </w:p>
    <w:p w14:paraId="273D15F1" w14:textId="5AF46CFA" w:rsidR="004E2570" w:rsidRPr="008F3CFB" w:rsidRDefault="004E2570" w:rsidP="004E2570">
      <w:pPr>
        <w:pStyle w:val="AralkYok"/>
        <w:numPr>
          <w:ilvl w:val="0"/>
          <w:numId w:val="3"/>
        </w:numPr>
        <w:spacing w:before="60" w:after="60" w:line="276" w:lineRule="auto"/>
        <w:ind w:left="714" w:hanging="357"/>
        <w:rPr>
          <w:i/>
          <w:iCs/>
          <w:color w:val="000000" w:themeColor="text1"/>
        </w:rPr>
      </w:pPr>
      <w:r w:rsidRPr="008F3CFB">
        <w:rPr>
          <w:i/>
          <w:iCs/>
          <w:color w:val="000000" w:themeColor="text1"/>
        </w:rPr>
        <w:t>F 0 16 00 95 Uygunsuzluk/Uygun Olmayan İş Tespit ve Bildirim Formu</w:t>
      </w:r>
    </w:p>
    <w:p w14:paraId="6E72A154" w14:textId="77777777" w:rsidR="00427E27" w:rsidRPr="008F3CFB" w:rsidRDefault="00427E27" w:rsidP="00427E27">
      <w:pPr>
        <w:pStyle w:val="AralkYok"/>
        <w:spacing w:before="60" w:after="60" w:line="276" w:lineRule="auto"/>
        <w:ind w:left="357"/>
        <w:rPr>
          <w:color w:val="000000" w:themeColor="text1"/>
        </w:rPr>
      </w:pPr>
    </w:p>
    <w:p w14:paraId="388A4154" w14:textId="77777777" w:rsidR="00511D5A" w:rsidRPr="008F3CFB" w:rsidRDefault="00511D5A" w:rsidP="00E535C0">
      <w:pPr>
        <w:pStyle w:val="Balk1"/>
        <w:rPr>
          <w:color w:val="000000" w:themeColor="text1"/>
        </w:rPr>
      </w:pPr>
      <w:r w:rsidRPr="008F3CFB">
        <w:rPr>
          <w:color w:val="000000" w:themeColor="text1"/>
        </w:rPr>
        <w:t>6. REVİZYON TARİHÇESİ</w:t>
      </w:r>
    </w:p>
    <w:p w14:paraId="14256EB8" w14:textId="77777777" w:rsidR="00427E27" w:rsidRPr="008F3CFB" w:rsidRDefault="00427E27" w:rsidP="00427E27">
      <w:pPr>
        <w:spacing w:before="0" w:after="0" w:line="240" w:lineRule="auto"/>
        <w:rPr>
          <w:color w:val="000000" w:themeColor="text1"/>
        </w:rPr>
      </w:pPr>
    </w:p>
    <w:tbl>
      <w:tblPr>
        <w:tblW w:w="9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376"/>
        <w:gridCol w:w="1163"/>
        <w:gridCol w:w="6126"/>
      </w:tblGrid>
      <w:tr w:rsidR="008F3CFB" w:rsidRPr="008F3CFB" w14:paraId="00460BD7" w14:textId="77777777" w:rsidTr="00427E27">
        <w:trPr>
          <w:cantSplit/>
          <w:tblHeader/>
        </w:trPr>
        <w:tc>
          <w:tcPr>
            <w:tcW w:w="1133" w:type="dxa"/>
          </w:tcPr>
          <w:p w14:paraId="0C60A735" w14:textId="4AB936FC" w:rsidR="00675360" w:rsidRPr="008F3CFB" w:rsidRDefault="00675360" w:rsidP="00E96F9C">
            <w:pPr>
              <w:spacing w:after="120" w:line="240" w:lineRule="auto"/>
              <w:rPr>
                <w:b/>
                <w:color w:val="000000" w:themeColor="text1"/>
                <w:szCs w:val="24"/>
              </w:rPr>
            </w:pPr>
            <w:proofErr w:type="gramStart"/>
            <w:r w:rsidRPr="008F3CFB">
              <w:rPr>
                <w:b/>
                <w:color w:val="000000" w:themeColor="text1"/>
                <w:szCs w:val="24"/>
              </w:rPr>
              <w:t xml:space="preserve">Sayfa </w:t>
            </w:r>
            <w:r w:rsidR="004E2570" w:rsidRPr="008F3CFB">
              <w:rPr>
                <w:b/>
                <w:color w:val="000000" w:themeColor="text1"/>
                <w:szCs w:val="24"/>
              </w:rPr>
              <w:t xml:space="preserve"> </w:t>
            </w:r>
            <w:r w:rsidRPr="008F3CFB">
              <w:rPr>
                <w:b/>
                <w:color w:val="000000" w:themeColor="text1"/>
                <w:szCs w:val="24"/>
              </w:rPr>
              <w:t>No</w:t>
            </w:r>
            <w:proofErr w:type="gramEnd"/>
          </w:p>
        </w:tc>
        <w:tc>
          <w:tcPr>
            <w:tcW w:w="1376" w:type="dxa"/>
          </w:tcPr>
          <w:p w14:paraId="72FB4D67" w14:textId="77777777" w:rsidR="00675360" w:rsidRPr="008F3CFB" w:rsidRDefault="00675360" w:rsidP="00E96F9C">
            <w:pPr>
              <w:spacing w:after="120" w:line="240" w:lineRule="auto"/>
              <w:rPr>
                <w:b/>
                <w:color w:val="000000" w:themeColor="text1"/>
                <w:szCs w:val="24"/>
              </w:rPr>
            </w:pPr>
            <w:r w:rsidRPr="008F3CFB">
              <w:rPr>
                <w:b/>
                <w:color w:val="000000" w:themeColor="text1"/>
                <w:szCs w:val="24"/>
              </w:rPr>
              <w:t xml:space="preserve">Revizyon Tarihi </w:t>
            </w:r>
          </w:p>
        </w:tc>
        <w:tc>
          <w:tcPr>
            <w:tcW w:w="1163" w:type="dxa"/>
          </w:tcPr>
          <w:p w14:paraId="2DD56E9E" w14:textId="77777777" w:rsidR="00675360" w:rsidRPr="008F3CFB" w:rsidRDefault="00675360" w:rsidP="00E96F9C">
            <w:pPr>
              <w:spacing w:after="120" w:line="240" w:lineRule="auto"/>
              <w:rPr>
                <w:b/>
                <w:color w:val="000000" w:themeColor="text1"/>
                <w:szCs w:val="24"/>
              </w:rPr>
            </w:pPr>
            <w:r w:rsidRPr="008F3CFB">
              <w:rPr>
                <w:b/>
                <w:color w:val="000000" w:themeColor="text1"/>
                <w:szCs w:val="24"/>
              </w:rPr>
              <w:t>Revizyon No</w:t>
            </w:r>
          </w:p>
        </w:tc>
        <w:tc>
          <w:tcPr>
            <w:tcW w:w="6126" w:type="dxa"/>
            <w:shd w:val="clear" w:color="auto" w:fill="auto"/>
          </w:tcPr>
          <w:p w14:paraId="70016329" w14:textId="77777777" w:rsidR="00675360" w:rsidRPr="008F3CFB" w:rsidRDefault="00675360" w:rsidP="00E96F9C">
            <w:pPr>
              <w:spacing w:after="120" w:line="240" w:lineRule="auto"/>
              <w:rPr>
                <w:b/>
                <w:color w:val="000000" w:themeColor="text1"/>
                <w:szCs w:val="24"/>
              </w:rPr>
            </w:pPr>
            <w:r w:rsidRPr="008F3CFB">
              <w:rPr>
                <w:b/>
                <w:color w:val="000000" w:themeColor="text1"/>
                <w:szCs w:val="24"/>
              </w:rPr>
              <w:t>Revizyon Nedeni</w:t>
            </w:r>
          </w:p>
        </w:tc>
      </w:tr>
      <w:tr w:rsidR="008F3CFB" w:rsidRPr="008F3CFB" w14:paraId="54B5D4B1" w14:textId="77777777" w:rsidTr="00427E27">
        <w:trPr>
          <w:cantSplit/>
          <w:trHeight w:val="567"/>
        </w:trPr>
        <w:tc>
          <w:tcPr>
            <w:tcW w:w="1133" w:type="dxa"/>
            <w:vAlign w:val="center"/>
          </w:tcPr>
          <w:p w14:paraId="1A40F8F8" w14:textId="5D404947" w:rsidR="00675360" w:rsidRPr="008F3CFB" w:rsidRDefault="00675360" w:rsidP="00675360">
            <w:pPr>
              <w:spacing w:before="0" w:after="0" w:line="240" w:lineRule="auto"/>
              <w:jc w:val="center"/>
              <w:rPr>
                <w:color w:val="000000" w:themeColor="text1"/>
                <w:szCs w:val="24"/>
              </w:rPr>
            </w:pPr>
            <w:r w:rsidRPr="008F3CFB">
              <w:rPr>
                <w:color w:val="000000" w:themeColor="text1"/>
                <w:szCs w:val="24"/>
              </w:rPr>
              <w:t>Tümü</w:t>
            </w:r>
          </w:p>
        </w:tc>
        <w:tc>
          <w:tcPr>
            <w:tcW w:w="1376" w:type="dxa"/>
            <w:vAlign w:val="center"/>
          </w:tcPr>
          <w:p w14:paraId="499C0EF9" w14:textId="06480795" w:rsidR="00675360" w:rsidRPr="008F3CFB" w:rsidRDefault="00675360" w:rsidP="00675360">
            <w:pPr>
              <w:spacing w:before="0" w:after="0" w:line="240" w:lineRule="auto"/>
              <w:jc w:val="center"/>
              <w:rPr>
                <w:color w:val="000000" w:themeColor="text1"/>
                <w:szCs w:val="24"/>
              </w:rPr>
            </w:pPr>
            <w:r w:rsidRPr="008F3CFB">
              <w:rPr>
                <w:color w:val="000000" w:themeColor="text1"/>
                <w:szCs w:val="24"/>
              </w:rPr>
              <w:t>06.05.2019</w:t>
            </w:r>
          </w:p>
        </w:tc>
        <w:tc>
          <w:tcPr>
            <w:tcW w:w="1163" w:type="dxa"/>
            <w:vAlign w:val="center"/>
          </w:tcPr>
          <w:p w14:paraId="02F7363E" w14:textId="145789FE" w:rsidR="00675360" w:rsidRPr="008F3CFB" w:rsidRDefault="00675360" w:rsidP="00675360">
            <w:pPr>
              <w:spacing w:before="0" w:after="0" w:line="240" w:lineRule="auto"/>
              <w:jc w:val="center"/>
              <w:rPr>
                <w:color w:val="000000" w:themeColor="text1"/>
                <w:szCs w:val="24"/>
              </w:rPr>
            </w:pPr>
            <w:r w:rsidRPr="008F3CFB">
              <w:rPr>
                <w:color w:val="000000" w:themeColor="text1"/>
                <w:szCs w:val="24"/>
              </w:rPr>
              <w:t>00</w:t>
            </w:r>
          </w:p>
        </w:tc>
        <w:tc>
          <w:tcPr>
            <w:tcW w:w="6126" w:type="dxa"/>
            <w:shd w:val="clear" w:color="auto" w:fill="auto"/>
            <w:vAlign w:val="center"/>
          </w:tcPr>
          <w:p w14:paraId="60E88EA9" w14:textId="7D5584D9" w:rsidR="00675360" w:rsidRPr="008F3CFB" w:rsidRDefault="00675360" w:rsidP="00675360">
            <w:pPr>
              <w:spacing w:before="0" w:after="0" w:line="240" w:lineRule="auto"/>
              <w:jc w:val="left"/>
              <w:rPr>
                <w:color w:val="000000" w:themeColor="text1"/>
                <w:szCs w:val="24"/>
              </w:rPr>
            </w:pPr>
            <w:r w:rsidRPr="008F3CFB">
              <w:rPr>
                <w:color w:val="000000" w:themeColor="text1"/>
                <w:szCs w:val="24"/>
              </w:rPr>
              <w:t>İlk yayımlama</w:t>
            </w:r>
          </w:p>
        </w:tc>
      </w:tr>
      <w:tr w:rsidR="008F3CFB" w:rsidRPr="008F3CFB" w14:paraId="0BBEEF1D" w14:textId="77777777" w:rsidTr="00427E27">
        <w:trPr>
          <w:cantSplit/>
          <w:trHeight w:val="567"/>
        </w:trPr>
        <w:tc>
          <w:tcPr>
            <w:tcW w:w="1133" w:type="dxa"/>
            <w:vAlign w:val="center"/>
          </w:tcPr>
          <w:p w14:paraId="5EAD7F56" w14:textId="54D68625" w:rsidR="00675360" w:rsidRPr="008F3CFB" w:rsidRDefault="00675360" w:rsidP="00675360">
            <w:pPr>
              <w:spacing w:before="0" w:after="0" w:line="240" w:lineRule="auto"/>
              <w:jc w:val="center"/>
              <w:rPr>
                <w:color w:val="000000" w:themeColor="text1"/>
              </w:rPr>
            </w:pPr>
            <w:r w:rsidRPr="008F3CFB">
              <w:rPr>
                <w:color w:val="000000" w:themeColor="text1"/>
                <w:szCs w:val="24"/>
              </w:rPr>
              <w:t>3</w:t>
            </w:r>
          </w:p>
        </w:tc>
        <w:tc>
          <w:tcPr>
            <w:tcW w:w="1376" w:type="dxa"/>
            <w:vAlign w:val="center"/>
          </w:tcPr>
          <w:p w14:paraId="40FAFBCE" w14:textId="44E52976" w:rsidR="00675360" w:rsidRPr="008F3CFB" w:rsidRDefault="00675360" w:rsidP="00675360">
            <w:pPr>
              <w:spacing w:before="0" w:after="0" w:line="240" w:lineRule="auto"/>
              <w:jc w:val="center"/>
              <w:rPr>
                <w:color w:val="000000" w:themeColor="text1"/>
              </w:rPr>
            </w:pPr>
            <w:r w:rsidRPr="008F3CFB">
              <w:rPr>
                <w:color w:val="000000" w:themeColor="text1"/>
                <w:szCs w:val="24"/>
              </w:rPr>
              <w:t>12.06.2019</w:t>
            </w:r>
          </w:p>
        </w:tc>
        <w:tc>
          <w:tcPr>
            <w:tcW w:w="1163" w:type="dxa"/>
            <w:vAlign w:val="center"/>
          </w:tcPr>
          <w:p w14:paraId="779AE772" w14:textId="26745C8D" w:rsidR="00675360" w:rsidRPr="008F3CFB" w:rsidRDefault="00675360" w:rsidP="00675360">
            <w:pPr>
              <w:spacing w:before="0" w:after="0" w:line="240" w:lineRule="auto"/>
              <w:jc w:val="center"/>
              <w:rPr>
                <w:color w:val="000000" w:themeColor="text1"/>
              </w:rPr>
            </w:pPr>
            <w:r w:rsidRPr="008F3CFB">
              <w:rPr>
                <w:color w:val="000000" w:themeColor="text1"/>
                <w:szCs w:val="24"/>
              </w:rPr>
              <w:t>01</w:t>
            </w:r>
          </w:p>
        </w:tc>
        <w:tc>
          <w:tcPr>
            <w:tcW w:w="6126" w:type="dxa"/>
            <w:vAlign w:val="center"/>
          </w:tcPr>
          <w:p w14:paraId="0CAE09E9" w14:textId="590F480A" w:rsidR="00675360" w:rsidRPr="008F3CFB" w:rsidRDefault="00675360" w:rsidP="00675360">
            <w:pPr>
              <w:spacing w:before="0" w:after="0" w:line="240" w:lineRule="auto"/>
              <w:jc w:val="left"/>
              <w:rPr>
                <w:color w:val="000000" w:themeColor="text1"/>
              </w:rPr>
            </w:pPr>
            <w:r w:rsidRPr="008F3CFB">
              <w:rPr>
                <w:color w:val="000000" w:themeColor="text1"/>
                <w:szCs w:val="24"/>
              </w:rPr>
              <w:t>İlk yayın sonrası genel gözden geçirme</w:t>
            </w:r>
          </w:p>
        </w:tc>
      </w:tr>
      <w:tr w:rsidR="008F3CFB" w:rsidRPr="008F3CFB" w14:paraId="69DACDBB" w14:textId="77777777" w:rsidTr="00427E27">
        <w:trPr>
          <w:cantSplit/>
          <w:trHeight w:val="567"/>
        </w:trPr>
        <w:tc>
          <w:tcPr>
            <w:tcW w:w="1133" w:type="dxa"/>
            <w:vAlign w:val="center"/>
          </w:tcPr>
          <w:p w14:paraId="36E7D93E" w14:textId="3A4B9807" w:rsidR="00675360" w:rsidRPr="008F3CFB" w:rsidRDefault="00675360" w:rsidP="00675360">
            <w:pPr>
              <w:spacing w:before="0" w:after="0" w:line="240" w:lineRule="auto"/>
              <w:jc w:val="center"/>
              <w:rPr>
                <w:color w:val="000000" w:themeColor="text1"/>
              </w:rPr>
            </w:pPr>
            <w:r w:rsidRPr="008F3CFB">
              <w:rPr>
                <w:color w:val="000000" w:themeColor="text1"/>
              </w:rPr>
              <w:t>4</w:t>
            </w:r>
          </w:p>
        </w:tc>
        <w:tc>
          <w:tcPr>
            <w:tcW w:w="1376" w:type="dxa"/>
            <w:vAlign w:val="center"/>
          </w:tcPr>
          <w:p w14:paraId="7785F1B7" w14:textId="011409B5" w:rsidR="00675360" w:rsidRPr="008F3CFB" w:rsidRDefault="00675360" w:rsidP="00675360">
            <w:pPr>
              <w:spacing w:before="0" w:after="0" w:line="240" w:lineRule="auto"/>
              <w:jc w:val="center"/>
              <w:rPr>
                <w:color w:val="000000" w:themeColor="text1"/>
              </w:rPr>
            </w:pPr>
            <w:r w:rsidRPr="008F3CFB">
              <w:rPr>
                <w:color w:val="000000" w:themeColor="text1"/>
              </w:rPr>
              <w:t>17.09.2019</w:t>
            </w:r>
          </w:p>
        </w:tc>
        <w:tc>
          <w:tcPr>
            <w:tcW w:w="1163" w:type="dxa"/>
            <w:vAlign w:val="center"/>
          </w:tcPr>
          <w:p w14:paraId="689703A5" w14:textId="78C50AF7" w:rsidR="00675360" w:rsidRPr="008F3CFB" w:rsidRDefault="00675360" w:rsidP="00675360">
            <w:pPr>
              <w:spacing w:before="0" w:after="0" w:line="240" w:lineRule="auto"/>
              <w:jc w:val="center"/>
              <w:rPr>
                <w:color w:val="000000" w:themeColor="text1"/>
              </w:rPr>
            </w:pPr>
            <w:r w:rsidRPr="008F3CFB">
              <w:rPr>
                <w:color w:val="000000" w:themeColor="text1"/>
              </w:rPr>
              <w:t>02</w:t>
            </w:r>
          </w:p>
        </w:tc>
        <w:tc>
          <w:tcPr>
            <w:tcW w:w="6126" w:type="dxa"/>
            <w:vAlign w:val="center"/>
          </w:tcPr>
          <w:p w14:paraId="0473CF0D" w14:textId="3A4297FF" w:rsidR="00675360" w:rsidRPr="008F3CFB" w:rsidRDefault="00675360" w:rsidP="00675360">
            <w:pPr>
              <w:spacing w:before="0" w:after="0" w:line="240" w:lineRule="auto"/>
              <w:jc w:val="left"/>
              <w:rPr>
                <w:color w:val="000000" w:themeColor="text1"/>
              </w:rPr>
            </w:pPr>
            <w:r w:rsidRPr="008F3CFB">
              <w:rPr>
                <w:color w:val="000000" w:themeColor="text1"/>
              </w:rPr>
              <w:t>Düzeltici Faaliyetlerin numaralandırılması değiştirildi</w:t>
            </w:r>
          </w:p>
        </w:tc>
      </w:tr>
      <w:tr w:rsidR="008F3CFB" w:rsidRPr="008F3CFB" w14:paraId="11628411" w14:textId="77777777" w:rsidTr="00427E27">
        <w:trPr>
          <w:cantSplit/>
          <w:trHeight w:val="567"/>
        </w:trPr>
        <w:tc>
          <w:tcPr>
            <w:tcW w:w="1133" w:type="dxa"/>
            <w:vAlign w:val="center"/>
          </w:tcPr>
          <w:p w14:paraId="7DD8B1A6" w14:textId="27CDF72B" w:rsidR="00675360" w:rsidRPr="008F3CFB" w:rsidRDefault="00675360" w:rsidP="00675360">
            <w:pPr>
              <w:spacing w:before="0" w:after="0" w:line="240" w:lineRule="auto"/>
              <w:jc w:val="center"/>
              <w:rPr>
                <w:color w:val="000000" w:themeColor="text1"/>
              </w:rPr>
            </w:pPr>
            <w:r w:rsidRPr="008F3CFB">
              <w:rPr>
                <w:color w:val="000000" w:themeColor="text1"/>
              </w:rPr>
              <w:t>2,3,4</w:t>
            </w:r>
          </w:p>
        </w:tc>
        <w:tc>
          <w:tcPr>
            <w:tcW w:w="1376" w:type="dxa"/>
            <w:vAlign w:val="center"/>
          </w:tcPr>
          <w:p w14:paraId="7D242809" w14:textId="238FE4D2" w:rsidR="00675360" w:rsidRPr="008F3CFB" w:rsidRDefault="00675360" w:rsidP="00675360">
            <w:pPr>
              <w:spacing w:before="0" w:after="0" w:line="240" w:lineRule="auto"/>
              <w:jc w:val="center"/>
              <w:rPr>
                <w:color w:val="000000" w:themeColor="text1"/>
              </w:rPr>
            </w:pPr>
            <w:r w:rsidRPr="008F3CFB">
              <w:rPr>
                <w:color w:val="000000" w:themeColor="text1"/>
              </w:rPr>
              <w:t>06.05.2020</w:t>
            </w:r>
          </w:p>
        </w:tc>
        <w:tc>
          <w:tcPr>
            <w:tcW w:w="1163" w:type="dxa"/>
            <w:vAlign w:val="center"/>
          </w:tcPr>
          <w:p w14:paraId="6F20CF7D" w14:textId="624A089B" w:rsidR="00675360" w:rsidRPr="008F3CFB" w:rsidRDefault="00675360" w:rsidP="00675360">
            <w:pPr>
              <w:spacing w:before="0" w:after="0" w:line="240" w:lineRule="auto"/>
              <w:jc w:val="center"/>
              <w:rPr>
                <w:color w:val="000000" w:themeColor="text1"/>
              </w:rPr>
            </w:pPr>
            <w:r w:rsidRPr="008F3CFB">
              <w:rPr>
                <w:color w:val="000000" w:themeColor="text1"/>
              </w:rPr>
              <w:t>03</w:t>
            </w:r>
          </w:p>
        </w:tc>
        <w:tc>
          <w:tcPr>
            <w:tcW w:w="6126" w:type="dxa"/>
            <w:vAlign w:val="center"/>
          </w:tcPr>
          <w:p w14:paraId="58C4CFBE" w14:textId="4D39049D" w:rsidR="00675360" w:rsidRPr="008F3CFB" w:rsidRDefault="00675360" w:rsidP="00675360">
            <w:pPr>
              <w:spacing w:before="0" w:after="0" w:line="240" w:lineRule="auto"/>
              <w:jc w:val="left"/>
              <w:rPr>
                <w:color w:val="000000" w:themeColor="text1"/>
              </w:rPr>
            </w:pPr>
            <w:r w:rsidRPr="008F3CFB">
              <w:rPr>
                <w:color w:val="000000" w:themeColor="text1"/>
              </w:rPr>
              <w:t>Düzeltme ve düzeltici faaliyete yönelik tanımlamalar yapıldı</w:t>
            </w:r>
          </w:p>
        </w:tc>
      </w:tr>
      <w:tr w:rsidR="008F3CFB" w:rsidRPr="008F3CFB" w14:paraId="63048088" w14:textId="77777777" w:rsidTr="00427E27">
        <w:trPr>
          <w:cantSplit/>
          <w:trHeight w:val="1585"/>
        </w:trPr>
        <w:tc>
          <w:tcPr>
            <w:tcW w:w="1133" w:type="dxa"/>
            <w:vAlign w:val="center"/>
          </w:tcPr>
          <w:p w14:paraId="0A137EFD" w14:textId="1F72E0DD" w:rsidR="00675360" w:rsidRPr="008F3CFB" w:rsidRDefault="00675360" w:rsidP="00675360">
            <w:pPr>
              <w:spacing w:before="0" w:after="0" w:line="240" w:lineRule="auto"/>
              <w:jc w:val="center"/>
              <w:rPr>
                <w:color w:val="000000" w:themeColor="text1"/>
              </w:rPr>
            </w:pPr>
            <w:r w:rsidRPr="008F3CFB">
              <w:rPr>
                <w:color w:val="000000" w:themeColor="text1"/>
              </w:rPr>
              <w:t>3, 4</w:t>
            </w:r>
          </w:p>
        </w:tc>
        <w:tc>
          <w:tcPr>
            <w:tcW w:w="1376" w:type="dxa"/>
            <w:vAlign w:val="center"/>
          </w:tcPr>
          <w:p w14:paraId="28FB73A6" w14:textId="1529525C" w:rsidR="00675360" w:rsidRPr="008F3CFB" w:rsidRDefault="00675360" w:rsidP="00675360">
            <w:pPr>
              <w:spacing w:before="0" w:after="0" w:line="240" w:lineRule="auto"/>
              <w:jc w:val="center"/>
              <w:rPr>
                <w:color w:val="000000" w:themeColor="text1"/>
              </w:rPr>
            </w:pPr>
            <w:r w:rsidRPr="008F3CFB">
              <w:rPr>
                <w:color w:val="000000" w:themeColor="text1"/>
              </w:rPr>
              <w:t>17.03.2021</w:t>
            </w:r>
          </w:p>
        </w:tc>
        <w:tc>
          <w:tcPr>
            <w:tcW w:w="1163" w:type="dxa"/>
            <w:vAlign w:val="center"/>
          </w:tcPr>
          <w:p w14:paraId="51906292" w14:textId="6D493F41" w:rsidR="00675360" w:rsidRPr="008F3CFB" w:rsidRDefault="00675360" w:rsidP="00675360">
            <w:pPr>
              <w:spacing w:before="0" w:after="0" w:line="240" w:lineRule="auto"/>
              <w:jc w:val="center"/>
              <w:rPr>
                <w:color w:val="000000" w:themeColor="text1"/>
              </w:rPr>
            </w:pPr>
            <w:r w:rsidRPr="008F3CFB">
              <w:rPr>
                <w:color w:val="000000" w:themeColor="text1"/>
              </w:rPr>
              <w:t>04</w:t>
            </w:r>
          </w:p>
        </w:tc>
        <w:tc>
          <w:tcPr>
            <w:tcW w:w="6126" w:type="dxa"/>
            <w:vAlign w:val="center"/>
          </w:tcPr>
          <w:p w14:paraId="2E0C846B" w14:textId="1EDAE200" w:rsidR="00675360" w:rsidRPr="008F3CFB" w:rsidRDefault="00675360" w:rsidP="00A85689">
            <w:pPr>
              <w:spacing w:before="0" w:after="0" w:line="240" w:lineRule="auto"/>
              <w:ind w:left="105" w:hanging="105"/>
              <w:rPr>
                <w:color w:val="000000" w:themeColor="text1"/>
              </w:rPr>
            </w:pPr>
            <w:r w:rsidRPr="008F3CFB">
              <w:rPr>
                <w:color w:val="000000" w:themeColor="text1"/>
              </w:rPr>
              <w:t xml:space="preserve">-Bölge Laboratuvarları için Laboratuvar Kodları bölümündeki 4. Seviye kodu Kalite Kontrol ve </w:t>
            </w:r>
            <w:proofErr w:type="spellStart"/>
            <w:r w:rsidRPr="008F3CFB">
              <w:rPr>
                <w:color w:val="000000" w:themeColor="text1"/>
              </w:rPr>
              <w:t>Lab</w:t>
            </w:r>
            <w:proofErr w:type="spellEnd"/>
            <w:r w:rsidRPr="008F3CFB">
              <w:rPr>
                <w:color w:val="000000" w:themeColor="text1"/>
              </w:rPr>
              <w:t>. Şb. Md. 16 olarak değiştirilmiştir</w:t>
            </w:r>
          </w:p>
          <w:p w14:paraId="2B226EE1" w14:textId="4E1CE899" w:rsidR="00675360" w:rsidRPr="008F3CFB" w:rsidRDefault="00675360" w:rsidP="00A85689">
            <w:pPr>
              <w:spacing w:before="0" w:after="0" w:line="240" w:lineRule="auto"/>
              <w:ind w:left="105" w:hanging="105"/>
              <w:rPr>
                <w:color w:val="000000" w:themeColor="text1"/>
                <w:szCs w:val="24"/>
              </w:rPr>
            </w:pPr>
            <w:r w:rsidRPr="008F3CFB">
              <w:rPr>
                <w:color w:val="000000" w:themeColor="text1"/>
              </w:rPr>
              <w:t>-Mutabakat Kayıtlarının takibinin nasıl yapılacağına açıklık getirildi</w:t>
            </w:r>
          </w:p>
        </w:tc>
      </w:tr>
      <w:tr w:rsidR="008F3CFB" w:rsidRPr="008F3CFB" w14:paraId="0C50C813" w14:textId="77777777" w:rsidTr="00427E27">
        <w:trPr>
          <w:cantSplit/>
          <w:trHeight w:val="695"/>
        </w:trPr>
        <w:tc>
          <w:tcPr>
            <w:tcW w:w="1133" w:type="dxa"/>
            <w:vAlign w:val="center"/>
          </w:tcPr>
          <w:p w14:paraId="262D078D" w14:textId="1F29596A" w:rsidR="00675360" w:rsidRPr="008F3CFB" w:rsidRDefault="00675360" w:rsidP="00675360">
            <w:pPr>
              <w:spacing w:before="0" w:after="0" w:line="240" w:lineRule="auto"/>
              <w:jc w:val="center"/>
              <w:rPr>
                <w:color w:val="000000" w:themeColor="text1"/>
              </w:rPr>
            </w:pPr>
            <w:r w:rsidRPr="008F3CFB">
              <w:rPr>
                <w:color w:val="000000" w:themeColor="text1"/>
              </w:rPr>
              <w:t>2, 4</w:t>
            </w:r>
          </w:p>
        </w:tc>
        <w:tc>
          <w:tcPr>
            <w:tcW w:w="1376" w:type="dxa"/>
            <w:vAlign w:val="center"/>
          </w:tcPr>
          <w:p w14:paraId="288767CB" w14:textId="1057EAD6" w:rsidR="00675360" w:rsidRPr="008F3CFB" w:rsidRDefault="00675360" w:rsidP="00675360">
            <w:pPr>
              <w:spacing w:before="0" w:after="0" w:line="240" w:lineRule="auto"/>
              <w:jc w:val="center"/>
              <w:rPr>
                <w:color w:val="000000" w:themeColor="text1"/>
              </w:rPr>
            </w:pPr>
            <w:r w:rsidRPr="008F3CFB">
              <w:rPr>
                <w:color w:val="000000" w:themeColor="text1"/>
              </w:rPr>
              <w:t>15.03.2023</w:t>
            </w:r>
          </w:p>
        </w:tc>
        <w:tc>
          <w:tcPr>
            <w:tcW w:w="1163" w:type="dxa"/>
            <w:vAlign w:val="center"/>
          </w:tcPr>
          <w:p w14:paraId="6DA599BB" w14:textId="17D8D77B" w:rsidR="00675360" w:rsidRPr="008F3CFB" w:rsidRDefault="00675360" w:rsidP="00675360">
            <w:pPr>
              <w:spacing w:before="0" w:after="0" w:line="240" w:lineRule="auto"/>
              <w:jc w:val="center"/>
              <w:rPr>
                <w:color w:val="000000" w:themeColor="text1"/>
              </w:rPr>
            </w:pPr>
            <w:r w:rsidRPr="008F3CFB">
              <w:rPr>
                <w:color w:val="000000" w:themeColor="text1"/>
              </w:rPr>
              <w:t>05</w:t>
            </w:r>
          </w:p>
        </w:tc>
        <w:tc>
          <w:tcPr>
            <w:tcW w:w="6126" w:type="dxa"/>
            <w:vAlign w:val="center"/>
          </w:tcPr>
          <w:p w14:paraId="74CF44F3" w14:textId="77777777" w:rsidR="00675360" w:rsidRPr="008F3CFB" w:rsidRDefault="00675360" w:rsidP="00675360">
            <w:pPr>
              <w:spacing w:before="0" w:after="0" w:line="240" w:lineRule="auto"/>
              <w:jc w:val="left"/>
              <w:rPr>
                <w:color w:val="000000" w:themeColor="text1"/>
              </w:rPr>
            </w:pPr>
            <w:r w:rsidRPr="008F3CFB">
              <w:rPr>
                <w:color w:val="000000" w:themeColor="text1"/>
              </w:rPr>
              <w:t>- Mutabakat terimi eklendi</w:t>
            </w:r>
          </w:p>
          <w:p w14:paraId="0507839D" w14:textId="4E95121E" w:rsidR="00675360" w:rsidRPr="008F3CFB" w:rsidRDefault="00675360" w:rsidP="00675360">
            <w:pPr>
              <w:spacing w:before="0" w:after="0" w:line="240" w:lineRule="auto"/>
              <w:jc w:val="left"/>
              <w:rPr>
                <w:color w:val="000000" w:themeColor="text1"/>
                <w:szCs w:val="24"/>
              </w:rPr>
            </w:pPr>
            <w:r w:rsidRPr="008F3CFB">
              <w:rPr>
                <w:color w:val="000000" w:themeColor="text1"/>
              </w:rPr>
              <w:t xml:space="preserve">- </w:t>
            </w:r>
            <w:r w:rsidRPr="008F3CFB">
              <w:rPr>
                <w:color w:val="000000" w:themeColor="text1"/>
                <w:szCs w:val="24"/>
              </w:rPr>
              <w:t xml:space="preserve">Etüt Planlama Dairesi </w:t>
            </w:r>
            <w:r w:rsidRPr="008F3CFB">
              <w:rPr>
                <w:color w:val="000000" w:themeColor="text1"/>
              </w:rPr>
              <w:t>eklendi</w:t>
            </w:r>
          </w:p>
        </w:tc>
      </w:tr>
      <w:tr w:rsidR="008F3CFB" w:rsidRPr="008F3CFB" w14:paraId="1109F155" w14:textId="77777777" w:rsidTr="00427E27">
        <w:trPr>
          <w:cantSplit/>
          <w:trHeight w:val="695"/>
        </w:trPr>
        <w:tc>
          <w:tcPr>
            <w:tcW w:w="1133" w:type="dxa"/>
            <w:vAlign w:val="center"/>
          </w:tcPr>
          <w:p w14:paraId="31B5E667" w14:textId="47E4DBD8" w:rsidR="00675360" w:rsidRPr="008F3CFB" w:rsidRDefault="00675360" w:rsidP="00675360">
            <w:pPr>
              <w:spacing w:before="0" w:after="0" w:line="240" w:lineRule="auto"/>
              <w:jc w:val="center"/>
              <w:rPr>
                <w:color w:val="000000" w:themeColor="text1"/>
              </w:rPr>
            </w:pPr>
            <w:r w:rsidRPr="008F3CFB">
              <w:rPr>
                <w:color w:val="000000" w:themeColor="text1"/>
              </w:rPr>
              <w:t>4</w:t>
            </w:r>
          </w:p>
        </w:tc>
        <w:tc>
          <w:tcPr>
            <w:tcW w:w="1376" w:type="dxa"/>
            <w:vAlign w:val="center"/>
          </w:tcPr>
          <w:p w14:paraId="2A54DDB4" w14:textId="31D2CA3B" w:rsidR="00675360" w:rsidRPr="008F3CFB" w:rsidRDefault="00675360" w:rsidP="00675360">
            <w:pPr>
              <w:spacing w:before="0" w:after="0" w:line="240" w:lineRule="auto"/>
              <w:jc w:val="center"/>
              <w:rPr>
                <w:color w:val="000000" w:themeColor="text1"/>
              </w:rPr>
            </w:pPr>
            <w:r w:rsidRPr="008F3CFB">
              <w:rPr>
                <w:color w:val="000000" w:themeColor="text1"/>
              </w:rPr>
              <w:t>01.04.2024</w:t>
            </w:r>
          </w:p>
        </w:tc>
        <w:tc>
          <w:tcPr>
            <w:tcW w:w="1163" w:type="dxa"/>
            <w:vAlign w:val="center"/>
          </w:tcPr>
          <w:p w14:paraId="14CA0588" w14:textId="7EA50E53" w:rsidR="00675360" w:rsidRPr="008F3CFB" w:rsidRDefault="00675360" w:rsidP="00675360">
            <w:pPr>
              <w:spacing w:before="0" w:after="0" w:line="240" w:lineRule="auto"/>
              <w:jc w:val="center"/>
              <w:rPr>
                <w:color w:val="000000" w:themeColor="text1"/>
              </w:rPr>
            </w:pPr>
            <w:r w:rsidRPr="008F3CFB">
              <w:rPr>
                <w:color w:val="000000" w:themeColor="text1"/>
              </w:rPr>
              <w:t>06</w:t>
            </w:r>
          </w:p>
        </w:tc>
        <w:tc>
          <w:tcPr>
            <w:tcW w:w="6126" w:type="dxa"/>
            <w:vAlign w:val="center"/>
          </w:tcPr>
          <w:p w14:paraId="2542DC4B" w14:textId="1D237EA4" w:rsidR="00675360" w:rsidRPr="008F3CFB" w:rsidRDefault="00675360" w:rsidP="00675360">
            <w:pPr>
              <w:spacing w:before="0" w:after="0" w:line="240" w:lineRule="auto"/>
              <w:jc w:val="left"/>
              <w:rPr>
                <w:color w:val="000000" w:themeColor="text1"/>
                <w:szCs w:val="24"/>
              </w:rPr>
            </w:pPr>
            <w:r w:rsidRPr="008F3CFB">
              <w:rPr>
                <w:color w:val="000000" w:themeColor="text1"/>
              </w:rPr>
              <w:t>Şube Müdürü ifadesi Şube Müdürü/Kalite Yöneticisi Temsilcisi olarak değiştirildi</w:t>
            </w:r>
          </w:p>
        </w:tc>
      </w:tr>
      <w:tr w:rsidR="008F3CFB" w:rsidRPr="008F3CFB" w14:paraId="09BA70EC" w14:textId="77777777" w:rsidTr="00D4738A">
        <w:trPr>
          <w:cantSplit/>
          <w:trHeight w:val="3328"/>
        </w:trPr>
        <w:tc>
          <w:tcPr>
            <w:tcW w:w="1133" w:type="dxa"/>
            <w:shd w:val="clear" w:color="auto" w:fill="auto"/>
            <w:vAlign w:val="center"/>
          </w:tcPr>
          <w:p w14:paraId="7FC92AD9" w14:textId="75BE100C" w:rsidR="00675360" w:rsidRPr="008F3CFB" w:rsidRDefault="00675360" w:rsidP="00675360">
            <w:pPr>
              <w:spacing w:before="0" w:after="0" w:line="240" w:lineRule="auto"/>
              <w:jc w:val="center"/>
              <w:rPr>
                <w:color w:val="000000" w:themeColor="text1"/>
              </w:rPr>
            </w:pPr>
            <w:r w:rsidRPr="008F3CFB">
              <w:rPr>
                <w:color w:val="000000" w:themeColor="text1"/>
              </w:rPr>
              <w:lastRenderedPageBreak/>
              <w:t>2, 3, 4, 5</w:t>
            </w:r>
          </w:p>
        </w:tc>
        <w:tc>
          <w:tcPr>
            <w:tcW w:w="1376" w:type="dxa"/>
            <w:shd w:val="clear" w:color="auto" w:fill="auto"/>
            <w:vAlign w:val="center"/>
          </w:tcPr>
          <w:p w14:paraId="637DD02C" w14:textId="177A9E96" w:rsidR="00675360" w:rsidRPr="008F3CFB" w:rsidRDefault="00675360" w:rsidP="00675360">
            <w:pPr>
              <w:spacing w:before="0" w:after="0" w:line="240" w:lineRule="auto"/>
              <w:jc w:val="center"/>
              <w:rPr>
                <w:color w:val="000000" w:themeColor="text1"/>
              </w:rPr>
            </w:pPr>
            <w:r w:rsidRPr="008F3CFB">
              <w:rPr>
                <w:color w:val="000000" w:themeColor="text1"/>
              </w:rPr>
              <w:t>24.01.2025</w:t>
            </w:r>
          </w:p>
        </w:tc>
        <w:tc>
          <w:tcPr>
            <w:tcW w:w="1163" w:type="dxa"/>
            <w:shd w:val="clear" w:color="auto" w:fill="auto"/>
            <w:vAlign w:val="center"/>
          </w:tcPr>
          <w:p w14:paraId="6CA8263C" w14:textId="5622AEA4" w:rsidR="00675360" w:rsidRPr="008F3CFB" w:rsidRDefault="00675360" w:rsidP="00675360">
            <w:pPr>
              <w:spacing w:before="0" w:after="0" w:line="240" w:lineRule="auto"/>
              <w:jc w:val="center"/>
              <w:rPr>
                <w:color w:val="000000" w:themeColor="text1"/>
              </w:rPr>
            </w:pPr>
            <w:r w:rsidRPr="008F3CFB">
              <w:rPr>
                <w:color w:val="000000" w:themeColor="text1"/>
              </w:rPr>
              <w:t>07</w:t>
            </w:r>
          </w:p>
        </w:tc>
        <w:tc>
          <w:tcPr>
            <w:tcW w:w="6126" w:type="dxa"/>
            <w:shd w:val="clear" w:color="auto" w:fill="auto"/>
            <w:vAlign w:val="center"/>
          </w:tcPr>
          <w:p w14:paraId="0B92B4BB" w14:textId="77777777" w:rsidR="00675360" w:rsidRPr="008F3CFB" w:rsidRDefault="00675360" w:rsidP="00675360">
            <w:pPr>
              <w:spacing w:before="0" w:after="0" w:line="240" w:lineRule="auto"/>
              <w:ind w:left="135" w:hanging="126"/>
              <w:jc w:val="left"/>
              <w:rPr>
                <w:color w:val="000000" w:themeColor="text1"/>
              </w:rPr>
            </w:pPr>
            <w:r w:rsidRPr="008F3CFB">
              <w:rPr>
                <w:color w:val="000000" w:themeColor="text1"/>
              </w:rPr>
              <w:t>- Madde 3’de düzenlemeler yapıldı, yeni tanımlar eklendi,</w:t>
            </w:r>
          </w:p>
          <w:p w14:paraId="162C13AC" w14:textId="77777777" w:rsidR="00675360" w:rsidRPr="008F3CFB" w:rsidRDefault="00675360" w:rsidP="00675360">
            <w:pPr>
              <w:spacing w:before="0" w:after="0" w:line="240" w:lineRule="auto"/>
              <w:ind w:left="135" w:hanging="126"/>
              <w:jc w:val="left"/>
              <w:rPr>
                <w:color w:val="000000" w:themeColor="text1"/>
              </w:rPr>
            </w:pPr>
            <w:r w:rsidRPr="008F3CFB">
              <w:rPr>
                <w:color w:val="000000" w:themeColor="text1"/>
              </w:rPr>
              <w:t xml:space="preserve">- Düzeltici faaliyetlerde F 0 16 00 08 Uygun Olmayan İş/Düzeltici Faaliyet </w:t>
            </w:r>
            <w:proofErr w:type="spellStart"/>
            <w:r w:rsidRPr="008F3CFB">
              <w:rPr>
                <w:color w:val="000000" w:themeColor="text1"/>
              </w:rPr>
              <w:t>Formu’nda</w:t>
            </w:r>
            <w:proofErr w:type="spellEnd"/>
            <w:r w:rsidRPr="008F3CFB">
              <w:rPr>
                <w:color w:val="000000" w:themeColor="text1"/>
              </w:rPr>
              <w:t xml:space="preserve"> Faaliyeti Onaylayan Şube Müdürü/Kalite Yöneticisi Temsilcisi olarak revize edildi ve prosedürde bu hususla ilgili düzenlemeler yapıldı (Madde 4.1 ve 4.3),</w:t>
            </w:r>
          </w:p>
          <w:p w14:paraId="33FB67A1" w14:textId="77777777" w:rsidR="00675360" w:rsidRPr="008F3CFB" w:rsidRDefault="00675360" w:rsidP="00675360">
            <w:pPr>
              <w:spacing w:before="0" w:after="0" w:line="240" w:lineRule="auto"/>
              <w:ind w:left="135" w:hanging="126"/>
              <w:jc w:val="left"/>
              <w:rPr>
                <w:color w:val="000000" w:themeColor="text1"/>
              </w:rPr>
            </w:pPr>
            <w:r w:rsidRPr="008F3CFB">
              <w:rPr>
                <w:color w:val="000000" w:themeColor="text1"/>
              </w:rPr>
              <w:t>- 4.2 ve 4.3 maddelerinde düzenlemeler yapıldı,</w:t>
            </w:r>
          </w:p>
          <w:p w14:paraId="4EC36387" w14:textId="77777777" w:rsidR="00675360" w:rsidRPr="008F3CFB" w:rsidRDefault="00675360" w:rsidP="00675360">
            <w:pPr>
              <w:spacing w:before="0" w:after="0" w:line="240" w:lineRule="auto"/>
              <w:ind w:left="135" w:hanging="126"/>
              <w:jc w:val="left"/>
              <w:rPr>
                <w:color w:val="000000" w:themeColor="text1"/>
              </w:rPr>
            </w:pPr>
            <w:r w:rsidRPr="008F3CFB">
              <w:rPr>
                <w:color w:val="000000" w:themeColor="text1"/>
              </w:rPr>
              <w:t>- 4.5 maddesi kaplam analizi tanımı eklendi,</w:t>
            </w:r>
          </w:p>
          <w:p w14:paraId="38CE1C4B" w14:textId="77777777" w:rsidR="00675360" w:rsidRPr="008F3CFB" w:rsidRDefault="00675360" w:rsidP="00675360">
            <w:pPr>
              <w:spacing w:before="0" w:after="0" w:line="240" w:lineRule="auto"/>
              <w:ind w:left="135" w:hanging="126"/>
              <w:jc w:val="left"/>
              <w:rPr>
                <w:color w:val="000000" w:themeColor="text1"/>
              </w:rPr>
            </w:pPr>
            <w:r w:rsidRPr="008F3CFB">
              <w:rPr>
                <w:color w:val="000000" w:themeColor="text1"/>
              </w:rPr>
              <w:t xml:space="preserve">- 4.6 ve 4.7 maddelerinde maddesinde </w:t>
            </w:r>
            <w:proofErr w:type="gramStart"/>
            <w:r w:rsidRPr="008F3CFB">
              <w:rPr>
                <w:color w:val="000000" w:themeColor="text1"/>
              </w:rPr>
              <w:t>Gözlem(</w:t>
            </w:r>
            <w:proofErr w:type="gramEnd"/>
            <w:r w:rsidRPr="008F3CFB">
              <w:rPr>
                <w:color w:val="000000" w:themeColor="text1"/>
              </w:rPr>
              <w:t>G)’in de numaralandırılması hususu eklendi,</w:t>
            </w:r>
          </w:p>
          <w:p w14:paraId="18C99DE1" w14:textId="56203273" w:rsidR="00675360" w:rsidRPr="008F3CFB" w:rsidRDefault="00675360" w:rsidP="00675360">
            <w:pPr>
              <w:tabs>
                <w:tab w:val="left" w:pos="630"/>
              </w:tabs>
              <w:spacing w:before="0" w:after="0" w:line="240" w:lineRule="auto"/>
              <w:jc w:val="left"/>
              <w:rPr>
                <w:color w:val="000000" w:themeColor="text1"/>
              </w:rPr>
            </w:pPr>
            <w:r w:rsidRPr="008F3CFB">
              <w:rPr>
                <w:color w:val="000000" w:themeColor="text1"/>
              </w:rPr>
              <w:t>- 4.8 Daha önce tespit edilen uygunsuzluğun tekrar oluşması maddesi eklendi.</w:t>
            </w:r>
          </w:p>
        </w:tc>
      </w:tr>
      <w:tr w:rsidR="008F3CFB" w:rsidRPr="008F3CFB" w14:paraId="4F20701D" w14:textId="77777777" w:rsidTr="00D4738A">
        <w:trPr>
          <w:cantSplit/>
          <w:trHeight w:val="1008"/>
        </w:trPr>
        <w:tc>
          <w:tcPr>
            <w:tcW w:w="1133" w:type="dxa"/>
            <w:shd w:val="clear" w:color="auto" w:fill="auto"/>
            <w:vAlign w:val="center"/>
          </w:tcPr>
          <w:p w14:paraId="508AB958" w14:textId="2C3C5160" w:rsidR="00675360" w:rsidRPr="008F3CFB" w:rsidRDefault="00675360" w:rsidP="00675360">
            <w:pPr>
              <w:spacing w:before="0" w:after="0" w:line="240" w:lineRule="auto"/>
              <w:jc w:val="center"/>
              <w:rPr>
                <w:color w:val="000000" w:themeColor="text1"/>
              </w:rPr>
            </w:pPr>
            <w:r w:rsidRPr="008F3CFB">
              <w:rPr>
                <w:color w:val="000000" w:themeColor="text1"/>
              </w:rPr>
              <w:t>5</w:t>
            </w:r>
          </w:p>
        </w:tc>
        <w:tc>
          <w:tcPr>
            <w:tcW w:w="1376" w:type="dxa"/>
            <w:shd w:val="clear" w:color="auto" w:fill="auto"/>
            <w:vAlign w:val="center"/>
          </w:tcPr>
          <w:p w14:paraId="74F533DE" w14:textId="210AA36C" w:rsidR="00675360" w:rsidRPr="008F3CFB" w:rsidRDefault="00675360" w:rsidP="00675360">
            <w:pPr>
              <w:spacing w:before="0" w:after="0" w:line="240" w:lineRule="auto"/>
              <w:jc w:val="center"/>
              <w:rPr>
                <w:color w:val="000000" w:themeColor="text1"/>
              </w:rPr>
            </w:pPr>
            <w:r w:rsidRPr="008F3CFB">
              <w:rPr>
                <w:color w:val="000000" w:themeColor="text1"/>
              </w:rPr>
              <w:t>29.07.2025</w:t>
            </w:r>
          </w:p>
        </w:tc>
        <w:tc>
          <w:tcPr>
            <w:tcW w:w="1163" w:type="dxa"/>
            <w:shd w:val="clear" w:color="auto" w:fill="auto"/>
            <w:vAlign w:val="center"/>
          </w:tcPr>
          <w:p w14:paraId="7DD3AFC0" w14:textId="302C2E04" w:rsidR="00675360" w:rsidRPr="008F3CFB" w:rsidRDefault="00675360" w:rsidP="00675360">
            <w:pPr>
              <w:spacing w:before="0" w:after="0" w:line="240" w:lineRule="auto"/>
              <w:jc w:val="center"/>
              <w:rPr>
                <w:color w:val="000000" w:themeColor="text1"/>
              </w:rPr>
            </w:pPr>
            <w:r w:rsidRPr="008F3CFB">
              <w:rPr>
                <w:color w:val="000000" w:themeColor="text1"/>
              </w:rPr>
              <w:t>08</w:t>
            </w:r>
          </w:p>
        </w:tc>
        <w:tc>
          <w:tcPr>
            <w:tcW w:w="6126" w:type="dxa"/>
            <w:shd w:val="clear" w:color="auto" w:fill="auto"/>
            <w:vAlign w:val="center"/>
          </w:tcPr>
          <w:p w14:paraId="3D0A4C5D" w14:textId="69B0C137" w:rsidR="00675360" w:rsidRPr="008F3CFB" w:rsidRDefault="00675360" w:rsidP="00675360">
            <w:pPr>
              <w:tabs>
                <w:tab w:val="left" w:pos="630"/>
              </w:tabs>
              <w:spacing w:before="0" w:after="0" w:line="240" w:lineRule="auto"/>
              <w:jc w:val="left"/>
              <w:rPr>
                <w:color w:val="000000" w:themeColor="text1"/>
              </w:rPr>
            </w:pPr>
            <w:r w:rsidRPr="008F3CFB">
              <w:rPr>
                <w:color w:val="000000" w:themeColor="text1"/>
              </w:rPr>
              <w:t>Düzeltme (D) / Düzeltici Faaliyet (DF) / Mutabakat Kayıt (M) / Gözlem (G)’in numaralandırılmasına açıklama getirildi.</w:t>
            </w:r>
          </w:p>
        </w:tc>
      </w:tr>
      <w:tr w:rsidR="008F3CFB" w:rsidRPr="008F3CFB" w14:paraId="7B91AD70" w14:textId="77777777" w:rsidTr="008F3CFB">
        <w:trPr>
          <w:cantSplit/>
          <w:trHeight w:val="695"/>
        </w:trPr>
        <w:tc>
          <w:tcPr>
            <w:tcW w:w="1133" w:type="dxa"/>
            <w:shd w:val="clear" w:color="auto" w:fill="auto"/>
            <w:vAlign w:val="center"/>
          </w:tcPr>
          <w:p w14:paraId="538774C4" w14:textId="2C8AC624" w:rsidR="00675360" w:rsidRPr="008F3CFB" w:rsidRDefault="004E2570" w:rsidP="00675360">
            <w:pPr>
              <w:spacing w:after="60" w:line="240" w:lineRule="auto"/>
              <w:jc w:val="center"/>
              <w:rPr>
                <w:color w:val="000000" w:themeColor="text1"/>
              </w:rPr>
            </w:pPr>
            <w:r w:rsidRPr="008F3CFB">
              <w:rPr>
                <w:color w:val="000000" w:themeColor="text1"/>
              </w:rPr>
              <w:t xml:space="preserve">2, </w:t>
            </w:r>
            <w:r w:rsidR="00203489" w:rsidRPr="008F3CFB">
              <w:rPr>
                <w:color w:val="000000" w:themeColor="text1"/>
              </w:rPr>
              <w:t xml:space="preserve">3, </w:t>
            </w:r>
            <w:r w:rsidRPr="008F3CFB">
              <w:rPr>
                <w:color w:val="000000" w:themeColor="text1"/>
              </w:rPr>
              <w:t>6</w:t>
            </w:r>
          </w:p>
        </w:tc>
        <w:tc>
          <w:tcPr>
            <w:tcW w:w="1376" w:type="dxa"/>
            <w:shd w:val="clear" w:color="auto" w:fill="auto"/>
            <w:vAlign w:val="center"/>
          </w:tcPr>
          <w:p w14:paraId="0E9759C0" w14:textId="54513713" w:rsidR="00675360" w:rsidRPr="008F3CFB" w:rsidRDefault="0088013C" w:rsidP="00675360">
            <w:pPr>
              <w:spacing w:after="60" w:line="240" w:lineRule="auto"/>
              <w:jc w:val="center"/>
              <w:rPr>
                <w:color w:val="000000" w:themeColor="text1"/>
              </w:rPr>
            </w:pPr>
            <w:r w:rsidRPr="008F3CFB">
              <w:rPr>
                <w:color w:val="000000" w:themeColor="text1"/>
              </w:rPr>
              <w:t>25.12</w:t>
            </w:r>
            <w:r w:rsidR="00675360" w:rsidRPr="008F3CFB">
              <w:rPr>
                <w:color w:val="000000" w:themeColor="text1"/>
              </w:rPr>
              <w:t>.2025</w:t>
            </w:r>
          </w:p>
        </w:tc>
        <w:tc>
          <w:tcPr>
            <w:tcW w:w="1163" w:type="dxa"/>
            <w:shd w:val="clear" w:color="auto" w:fill="auto"/>
            <w:vAlign w:val="center"/>
          </w:tcPr>
          <w:p w14:paraId="5F5AC65B" w14:textId="77777777" w:rsidR="00675360" w:rsidRPr="008F3CFB" w:rsidRDefault="00675360" w:rsidP="00675360">
            <w:pPr>
              <w:spacing w:after="60" w:line="240" w:lineRule="auto"/>
              <w:jc w:val="center"/>
              <w:rPr>
                <w:color w:val="000000" w:themeColor="text1"/>
              </w:rPr>
            </w:pPr>
            <w:r w:rsidRPr="008F3CFB">
              <w:rPr>
                <w:color w:val="000000" w:themeColor="text1"/>
              </w:rPr>
              <w:t>09</w:t>
            </w:r>
          </w:p>
        </w:tc>
        <w:tc>
          <w:tcPr>
            <w:tcW w:w="6126" w:type="dxa"/>
            <w:shd w:val="clear" w:color="auto" w:fill="auto"/>
            <w:vAlign w:val="center"/>
          </w:tcPr>
          <w:p w14:paraId="38788652" w14:textId="3CF14C33" w:rsidR="00675360" w:rsidRPr="008F3CFB" w:rsidRDefault="00675360" w:rsidP="00675360">
            <w:pPr>
              <w:pStyle w:val="ListeParagraf"/>
              <w:numPr>
                <w:ilvl w:val="0"/>
                <w:numId w:val="3"/>
              </w:numPr>
              <w:spacing w:after="60" w:line="240" w:lineRule="auto"/>
              <w:ind w:left="145" w:hanging="190"/>
              <w:jc w:val="left"/>
              <w:rPr>
                <w:color w:val="000000" w:themeColor="text1"/>
                <w:szCs w:val="24"/>
              </w:rPr>
            </w:pPr>
            <w:r w:rsidRPr="008F3CFB">
              <w:rPr>
                <w:color w:val="000000" w:themeColor="text1"/>
                <w:szCs w:val="24"/>
              </w:rPr>
              <w:t>TS EN ISO/IEC 17043 standardına göre prosedürde düzenlemeler yapıldı,</w:t>
            </w:r>
          </w:p>
          <w:p w14:paraId="02C5DBE6" w14:textId="77777777" w:rsidR="00675360" w:rsidRPr="008F3CFB" w:rsidRDefault="00675360" w:rsidP="00675360">
            <w:pPr>
              <w:pStyle w:val="ListeParagraf"/>
              <w:numPr>
                <w:ilvl w:val="0"/>
                <w:numId w:val="3"/>
              </w:numPr>
              <w:spacing w:after="60" w:line="240" w:lineRule="auto"/>
              <w:ind w:left="145" w:hanging="190"/>
              <w:jc w:val="left"/>
              <w:rPr>
                <w:color w:val="000000" w:themeColor="text1"/>
              </w:rPr>
            </w:pPr>
            <w:r w:rsidRPr="008F3CFB">
              <w:rPr>
                <w:color w:val="000000" w:themeColor="text1"/>
                <w:szCs w:val="24"/>
              </w:rPr>
              <w:t>Madde 5 İlgili Dokümanlar güncellendi</w:t>
            </w:r>
          </w:p>
        </w:tc>
      </w:tr>
    </w:tbl>
    <w:p w14:paraId="577904C1" w14:textId="77777777" w:rsidR="00675360" w:rsidRPr="008F3CFB" w:rsidRDefault="00675360" w:rsidP="00675360">
      <w:pPr>
        <w:spacing w:before="0" w:after="0" w:line="240" w:lineRule="auto"/>
        <w:rPr>
          <w:color w:val="000000" w:themeColor="text1"/>
          <w:szCs w:val="24"/>
        </w:rPr>
      </w:pPr>
    </w:p>
    <w:p w14:paraId="32C16734" w14:textId="77777777" w:rsidR="00675360" w:rsidRPr="008F3CFB" w:rsidRDefault="00675360" w:rsidP="00675360">
      <w:pPr>
        <w:spacing w:before="0" w:after="0" w:line="240" w:lineRule="auto"/>
        <w:rPr>
          <w:color w:val="000000" w:themeColor="text1"/>
          <w:szCs w:val="24"/>
        </w:rPr>
      </w:pPr>
    </w:p>
    <w:sectPr w:rsidR="00675360" w:rsidRPr="008F3CFB" w:rsidSect="0087056C">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A0F0" w14:textId="77777777" w:rsidR="005D3D61" w:rsidRDefault="005D3D61" w:rsidP="005F7058">
      <w:pPr>
        <w:spacing w:before="0" w:after="0" w:line="240" w:lineRule="auto"/>
      </w:pPr>
      <w:r>
        <w:separator/>
      </w:r>
    </w:p>
  </w:endnote>
  <w:endnote w:type="continuationSeparator" w:id="0">
    <w:p w14:paraId="6F9A0AF0" w14:textId="77777777" w:rsidR="005D3D61" w:rsidRDefault="005D3D61" w:rsidP="005F70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7B" w14:textId="77777777" w:rsidR="0087056C" w:rsidRPr="00051792" w:rsidRDefault="0087056C" w:rsidP="0087056C">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7C" w14:textId="77777777" w:rsidR="0087056C" w:rsidRPr="005F7058" w:rsidRDefault="0087056C" w:rsidP="0087056C">
    <w:pPr>
      <w:pStyle w:val="a"/>
      <w:jc w:val="center"/>
      <w:rPr>
        <w:sz w:val="24"/>
        <w:szCs w:val="24"/>
      </w:rPr>
    </w:pPr>
    <w:r w:rsidRPr="005F7058">
      <w:rPr>
        <w:caps/>
        <w:color w:val="000000"/>
        <w:sz w:val="24"/>
        <w:szCs w:val="24"/>
      </w:rPr>
      <w:t>Elektronik nüshadır. Basılmış hali kontrolsüz kopyadır.</w:t>
    </w:r>
  </w:p>
  <w:p w14:paraId="388A417D" w14:textId="77777777" w:rsidR="0087056C" w:rsidRPr="005F7058" w:rsidRDefault="0087056C">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83" w14:textId="689CF4BA" w:rsidR="0087056C" w:rsidRPr="00210A76" w:rsidRDefault="0087056C" w:rsidP="0087056C">
    <w:pPr>
      <w:pStyle w:val="a"/>
      <w:tabs>
        <w:tab w:val="clear" w:pos="9072"/>
        <w:tab w:val="right" w:pos="9921"/>
      </w:tabs>
      <w:rPr>
        <w:bCs/>
        <w:color w:val="000000" w:themeColor="text1"/>
        <w:sz w:val="24"/>
        <w:szCs w:val="24"/>
      </w:rPr>
    </w:pPr>
    <w:r w:rsidRPr="00210A76">
      <w:rPr>
        <w:color w:val="000000" w:themeColor="text1"/>
        <w:sz w:val="24"/>
        <w:szCs w:val="24"/>
      </w:rPr>
      <w:t>P8.</w:t>
    </w:r>
    <w:r w:rsidRPr="008F3CFB">
      <w:rPr>
        <w:color w:val="000000" w:themeColor="text1"/>
        <w:sz w:val="24"/>
        <w:szCs w:val="24"/>
      </w:rPr>
      <w:t>7/Rev</w:t>
    </w:r>
    <w:r w:rsidR="00FF753C" w:rsidRPr="008F3CFB">
      <w:rPr>
        <w:color w:val="000000" w:themeColor="text1"/>
        <w:sz w:val="24"/>
        <w:szCs w:val="24"/>
      </w:rPr>
      <w:t>0</w:t>
    </w:r>
    <w:r w:rsidR="00922E1B" w:rsidRPr="008F3CFB">
      <w:rPr>
        <w:color w:val="000000" w:themeColor="text1"/>
        <w:sz w:val="24"/>
        <w:szCs w:val="24"/>
      </w:rPr>
      <w:t>9</w:t>
    </w:r>
    <w:r w:rsidRPr="008F3CFB">
      <w:rPr>
        <w:color w:val="000000" w:themeColor="text1"/>
        <w:sz w:val="24"/>
        <w:szCs w:val="24"/>
      </w:rPr>
      <w:t>/</w:t>
    </w:r>
    <w:r w:rsidR="004E2570" w:rsidRPr="008F3CFB">
      <w:rPr>
        <w:color w:val="000000" w:themeColor="text1"/>
        <w:sz w:val="24"/>
        <w:szCs w:val="24"/>
      </w:rPr>
      <w:t>1</w:t>
    </w:r>
    <w:r w:rsidR="0088013C" w:rsidRPr="008F3CFB">
      <w:rPr>
        <w:color w:val="000000" w:themeColor="text1"/>
        <w:sz w:val="24"/>
        <w:szCs w:val="24"/>
      </w:rPr>
      <w:t>2</w:t>
    </w:r>
    <w:r w:rsidR="00F17BE5" w:rsidRPr="008F3CFB">
      <w:rPr>
        <w:color w:val="000000" w:themeColor="text1"/>
        <w:sz w:val="24"/>
        <w:szCs w:val="24"/>
      </w:rPr>
      <w:t>25</w:t>
    </w:r>
    <w:r w:rsidRPr="00210A76">
      <w:rPr>
        <w:color w:val="000000" w:themeColor="text1"/>
        <w:sz w:val="24"/>
        <w:szCs w:val="24"/>
      </w:rPr>
      <w:tab/>
    </w:r>
    <w:r w:rsidRPr="00210A76">
      <w:rPr>
        <w:color w:val="000000" w:themeColor="text1"/>
        <w:sz w:val="24"/>
        <w:szCs w:val="24"/>
      </w:rPr>
      <w:tab/>
    </w:r>
    <w:r w:rsidRPr="00210A76">
      <w:rPr>
        <w:bCs/>
        <w:color w:val="000000" w:themeColor="text1"/>
        <w:sz w:val="24"/>
        <w:szCs w:val="24"/>
      </w:rPr>
      <w:fldChar w:fldCharType="begin"/>
    </w:r>
    <w:r w:rsidRPr="00210A76">
      <w:rPr>
        <w:bCs/>
        <w:color w:val="000000" w:themeColor="text1"/>
        <w:sz w:val="24"/>
        <w:szCs w:val="24"/>
      </w:rPr>
      <w:instrText>PAGE</w:instrText>
    </w:r>
    <w:r w:rsidRPr="00210A76">
      <w:rPr>
        <w:bCs/>
        <w:color w:val="000000" w:themeColor="text1"/>
        <w:sz w:val="24"/>
        <w:szCs w:val="24"/>
      </w:rPr>
      <w:fldChar w:fldCharType="separate"/>
    </w:r>
    <w:r w:rsidR="00B17A4B" w:rsidRPr="00210A76">
      <w:rPr>
        <w:bCs/>
        <w:noProof/>
        <w:color w:val="000000" w:themeColor="text1"/>
        <w:sz w:val="24"/>
        <w:szCs w:val="24"/>
      </w:rPr>
      <w:t>6</w:t>
    </w:r>
    <w:r w:rsidRPr="00210A76">
      <w:rPr>
        <w:bCs/>
        <w:color w:val="000000" w:themeColor="text1"/>
        <w:sz w:val="24"/>
        <w:szCs w:val="24"/>
      </w:rPr>
      <w:fldChar w:fldCharType="end"/>
    </w:r>
    <w:r w:rsidRPr="00210A76">
      <w:rPr>
        <w:color w:val="000000" w:themeColor="text1"/>
        <w:sz w:val="24"/>
        <w:szCs w:val="24"/>
      </w:rPr>
      <w:t xml:space="preserve"> / </w:t>
    </w:r>
    <w:r w:rsidRPr="00210A76">
      <w:rPr>
        <w:bCs/>
        <w:color w:val="000000" w:themeColor="text1"/>
        <w:sz w:val="24"/>
        <w:szCs w:val="24"/>
      </w:rPr>
      <w:fldChar w:fldCharType="begin"/>
    </w:r>
    <w:r w:rsidRPr="00210A76">
      <w:rPr>
        <w:bCs/>
        <w:color w:val="000000" w:themeColor="text1"/>
        <w:sz w:val="24"/>
        <w:szCs w:val="24"/>
      </w:rPr>
      <w:instrText>NUMPAGES</w:instrText>
    </w:r>
    <w:r w:rsidRPr="00210A76">
      <w:rPr>
        <w:bCs/>
        <w:color w:val="000000" w:themeColor="text1"/>
        <w:sz w:val="24"/>
        <w:szCs w:val="24"/>
      </w:rPr>
      <w:fldChar w:fldCharType="separate"/>
    </w:r>
    <w:r w:rsidR="00B17A4B" w:rsidRPr="00210A76">
      <w:rPr>
        <w:bCs/>
        <w:noProof/>
        <w:color w:val="000000" w:themeColor="text1"/>
        <w:sz w:val="24"/>
        <w:szCs w:val="24"/>
      </w:rPr>
      <w:t>6</w:t>
    </w:r>
    <w:r w:rsidRPr="00210A76">
      <w:rPr>
        <w:bCs/>
        <w:color w:val="000000" w:themeColor="text1"/>
        <w:sz w:val="24"/>
        <w:szCs w:val="24"/>
      </w:rPr>
      <w:fldChar w:fldCharType="end"/>
    </w:r>
  </w:p>
  <w:p w14:paraId="388A4184" w14:textId="77777777" w:rsidR="0087056C" w:rsidRPr="00ED78C1" w:rsidRDefault="0087056C" w:rsidP="0087056C">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75D3" w14:textId="77777777" w:rsidR="005D3D61" w:rsidRDefault="005D3D61" w:rsidP="005F7058">
      <w:pPr>
        <w:spacing w:before="0" w:after="0" w:line="240" w:lineRule="auto"/>
      </w:pPr>
      <w:r>
        <w:separator/>
      </w:r>
    </w:p>
  </w:footnote>
  <w:footnote w:type="continuationSeparator" w:id="0">
    <w:p w14:paraId="359884B2" w14:textId="77777777" w:rsidR="005D3D61" w:rsidRDefault="005D3D61" w:rsidP="005F70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87056C" w:rsidRPr="00A4654D" w14:paraId="388A4181" w14:textId="77777777" w:rsidTr="0087056C">
      <w:trPr>
        <w:trHeight w:val="990"/>
      </w:trPr>
      <w:tc>
        <w:tcPr>
          <w:tcW w:w="1809" w:type="dxa"/>
          <w:vAlign w:val="center"/>
        </w:tcPr>
        <w:p w14:paraId="388A417E" w14:textId="77777777" w:rsidR="0087056C" w:rsidRPr="00F05EC8" w:rsidRDefault="0087056C" w:rsidP="0087056C">
          <w:pPr>
            <w:spacing w:after="0" w:line="240" w:lineRule="auto"/>
            <w:jc w:val="center"/>
            <w:rPr>
              <w:sz w:val="32"/>
              <w:szCs w:val="32"/>
            </w:rPr>
          </w:pPr>
          <w:r w:rsidRPr="00F05EC8">
            <w:rPr>
              <w:noProof/>
              <w:sz w:val="32"/>
              <w:szCs w:val="32"/>
              <w:lang w:eastAsia="tr-TR"/>
            </w:rPr>
            <w:drawing>
              <wp:inline distT="0" distB="0" distL="0" distR="0" wp14:anchorId="388A4185" wp14:editId="388A4186">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388A417F" w14:textId="77777777" w:rsidR="0087056C" w:rsidRPr="00352F50" w:rsidRDefault="0087056C" w:rsidP="005F7058">
          <w:pPr>
            <w:pStyle w:val="AralkYok"/>
            <w:jc w:val="center"/>
            <w:rPr>
              <w:color w:val="000000"/>
              <w:sz w:val="28"/>
              <w:szCs w:val="28"/>
            </w:rPr>
          </w:pPr>
          <w:r>
            <w:rPr>
              <w:sz w:val="28"/>
              <w:szCs w:val="28"/>
            </w:rPr>
            <w:t>Düzeltici Faaliyetler</w:t>
          </w:r>
          <w:r w:rsidRPr="00352F50">
            <w:rPr>
              <w:sz w:val="28"/>
              <w:szCs w:val="28"/>
            </w:rPr>
            <w:t xml:space="preserve"> Prosedürü</w:t>
          </w:r>
        </w:p>
      </w:tc>
      <w:tc>
        <w:tcPr>
          <w:tcW w:w="1568" w:type="dxa"/>
          <w:shd w:val="clear" w:color="auto" w:fill="auto"/>
          <w:vAlign w:val="center"/>
        </w:tcPr>
        <w:p w14:paraId="388A4180" w14:textId="77777777" w:rsidR="0087056C" w:rsidRPr="00352F50" w:rsidRDefault="0087056C" w:rsidP="005F7058">
          <w:pPr>
            <w:pStyle w:val="AralkYok"/>
            <w:jc w:val="center"/>
            <w:rPr>
              <w:sz w:val="28"/>
              <w:szCs w:val="28"/>
            </w:rPr>
          </w:pPr>
          <w:r>
            <w:rPr>
              <w:color w:val="000000"/>
              <w:sz w:val="28"/>
              <w:szCs w:val="28"/>
            </w:rPr>
            <w:t>P8.7</w:t>
          </w:r>
        </w:p>
      </w:tc>
    </w:tr>
  </w:tbl>
  <w:p w14:paraId="388A4182" w14:textId="77777777" w:rsidR="0087056C" w:rsidRDefault="0087056C">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66410AB"/>
    <w:multiLevelType w:val="multilevel"/>
    <w:tmpl w:val="4C62BA7E"/>
    <w:lvl w:ilvl="0">
      <w:start w:val="4"/>
      <w:numFmt w:val="decimal"/>
      <w:lvlText w:val="%1"/>
      <w:lvlJc w:val="left"/>
      <w:pPr>
        <w:ind w:left="360" w:hanging="360"/>
      </w:pPr>
      <w:rPr>
        <w:rFonts w:hint="default"/>
        <w:b/>
      </w:rPr>
    </w:lvl>
    <w:lvl w:ilvl="1">
      <w:start w:val="5"/>
      <w:numFmt w:val="decimal"/>
      <w:lvlText w:val="%1.%2"/>
      <w:lvlJc w:val="left"/>
      <w:pPr>
        <w:ind w:left="698" w:hanging="360"/>
      </w:pPr>
      <w:rPr>
        <w:rFonts w:hint="default"/>
        <w:b/>
      </w:rPr>
    </w:lvl>
    <w:lvl w:ilvl="2">
      <w:start w:val="1"/>
      <w:numFmt w:val="decimal"/>
      <w:lvlText w:val="%1.%2.%3"/>
      <w:lvlJc w:val="left"/>
      <w:pPr>
        <w:ind w:left="1396" w:hanging="720"/>
      </w:pPr>
      <w:rPr>
        <w:rFonts w:hint="default"/>
        <w:b/>
      </w:rPr>
    </w:lvl>
    <w:lvl w:ilvl="3">
      <w:start w:val="1"/>
      <w:numFmt w:val="decimal"/>
      <w:lvlText w:val="%1.%2.%3.%4"/>
      <w:lvlJc w:val="left"/>
      <w:pPr>
        <w:ind w:left="1734" w:hanging="720"/>
      </w:pPr>
      <w:rPr>
        <w:rFonts w:hint="default"/>
        <w:b/>
      </w:rPr>
    </w:lvl>
    <w:lvl w:ilvl="4">
      <w:start w:val="1"/>
      <w:numFmt w:val="decimal"/>
      <w:lvlText w:val="%1.%2.%3.%4.%5"/>
      <w:lvlJc w:val="left"/>
      <w:pPr>
        <w:ind w:left="2432" w:hanging="1080"/>
      </w:pPr>
      <w:rPr>
        <w:rFonts w:hint="default"/>
        <w:b/>
      </w:rPr>
    </w:lvl>
    <w:lvl w:ilvl="5">
      <w:start w:val="1"/>
      <w:numFmt w:val="decimal"/>
      <w:lvlText w:val="%1.%2.%3.%4.%5.%6"/>
      <w:lvlJc w:val="left"/>
      <w:pPr>
        <w:ind w:left="2770" w:hanging="1080"/>
      </w:pPr>
      <w:rPr>
        <w:rFonts w:hint="default"/>
        <w:b/>
      </w:rPr>
    </w:lvl>
    <w:lvl w:ilvl="6">
      <w:start w:val="1"/>
      <w:numFmt w:val="decimal"/>
      <w:lvlText w:val="%1.%2.%3.%4.%5.%6.%7"/>
      <w:lvlJc w:val="left"/>
      <w:pPr>
        <w:ind w:left="3468" w:hanging="1440"/>
      </w:pPr>
      <w:rPr>
        <w:rFonts w:hint="default"/>
        <w:b/>
      </w:rPr>
    </w:lvl>
    <w:lvl w:ilvl="7">
      <w:start w:val="1"/>
      <w:numFmt w:val="decimal"/>
      <w:lvlText w:val="%1.%2.%3.%4.%5.%6.%7.%8"/>
      <w:lvlJc w:val="left"/>
      <w:pPr>
        <w:ind w:left="3806" w:hanging="1440"/>
      </w:pPr>
      <w:rPr>
        <w:rFonts w:hint="default"/>
        <w:b/>
      </w:rPr>
    </w:lvl>
    <w:lvl w:ilvl="8">
      <w:start w:val="1"/>
      <w:numFmt w:val="decimal"/>
      <w:lvlText w:val="%1.%2.%3.%4.%5.%6.%7.%8.%9"/>
      <w:lvlJc w:val="left"/>
      <w:pPr>
        <w:ind w:left="4504" w:hanging="1800"/>
      </w:pPr>
      <w:rPr>
        <w:rFonts w:hint="default"/>
        <w:b/>
      </w:rPr>
    </w:lvl>
  </w:abstractNum>
  <w:abstractNum w:abstractNumId="2" w15:restartNumberingAfterBreak="0">
    <w:nsid w:val="5B0937DC"/>
    <w:multiLevelType w:val="multilevel"/>
    <w:tmpl w:val="00000885"/>
    <w:lvl w:ilvl="0">
      <w:start w:val="1"/>
      <w:numFmt w:val="decimal"/>
      <w:lvlText w:val="%1."/>
      <w:lvlJc w:val="left"/>
      <w:pPr>
        <w:ind w:left="2084" w:hanging="240"/>
      </w:pPr>
      <w:rPr>
        <w:rFonts w:ascii="Times New Roman" w:hAnsi="Times New Roman" w:cs="Times New Roman"/>
        <w:b/>
        <w:bCs/>
        <w:sz w:val="24"/>
        <w:szCs w:val="24"/>
      </w:rPr>
    </w:lvl>
    <w:lvl w:ilvl="1">
      <w:start w:val="1"/>
      <w:numFmt w:val="decimal"/>
      <w:lvlText w:val="%1.%2."/>
      <w:lvlJc w:val="left"/>
      <w:pPr>
        <w:ind w:left="758" w:hanging="420"/>
      </w:pPr>
      <w:rPr>
        <w:rFonts w:ascii="Times New Roman" w:hAnsi="Times New Roman" w:cs="Times New Roman"/>
        <w:b/>
        <w:bCs/>
        <w:sz w:val="24"/>
        <w:szCs w:val="24"/>
      </w:rPr>
    </w:lvl>
    <w:lvl w:ilvl="2">
      <w:start w:val="1"/>
      <w:numFmt w:val="decimal"/>
      <w:lvlText w:val="%1.%2.%3."/>
      <w:lvlJc w:val="left"/>
      <w:pPr>
        <w:ind w:left="818" w:hanging="600"/>
      </w:pPr>
      <w:rPr>
        <w:rFonts w:ascii="Times New Roman" w:hAnsi="Times New Roman" w:cs="Times New Roman"/>
        <w:b/>
        <w:bCs/>
        <w:sz w:val="24"/>
        <w:szCs w:val="24"/>
      </w:rPr>
    </w:lvl>
    <w:lvl w:ilvl="3">
      <w:start w:val="1"/>
      <w:numFmt w:val="lowerLetter"/>
      <w:lvlText w:val="%4."/>
      <w:lvlJc w:val="left"/>
      <w:pPr>
        <w:ind w:left="938" w:hanging="348"/>
      </w:pPr>
      <w:rPr>
        <w:rFonts w:ascii="Times New Roman" w:hAnsi="Times New Roman" w:cs="Times New Roman"/>
        <w:b w:val="0"/>
        <w:bCs w:val="0"/>
        <w:spacing w:val="-1"/>
        <w:sz w:val="24"/>
        <w:szCs w:val="24"/>
      </w:rPr>
    </w:lvl>
    <w:lvl w:ilvl="4">
      <w:numFmt w:val="bullet"/>
      <w:lvlText w:val="•"/>
      <w:lvlJc w:val="left"/>
      <w:pPr>
        <w:ind w:left="1006" w:hanging="348"/>
      </w:pPr>
    </w:lvl>
    <w:lvl w:ilvl="5">
      <w:numFmt w:val="bullet"/>
      <w:lvlText w:val="•"/>
      <w:lvlJc w:val="left"/>
      <w:pPr>
        <w:ind w:left="2526" w:hanging="348"/>
      </w:pPr>
    </w:lvl>
    <w:lvl w:ilvl="6">
      <w:numFmt w:val="bullet"/>
      <w:lvlText w:val="•"/>
      <w:lvlJc w:val="left"/>
      <w:pPr>
        <w:ind w:left="4046" w:hanging="348"/>
      </w:pPr>
    </w:lvl>
    <w:lvl w:ilvl="7">
      <w:numFmt w:val="bullet"/>
      <w:lvlText w:val="•"/>
      <w:lvlJc w:val="left"/>
      <w:pPr>
        <w:ind w:left="5566" w:hanging="348"/>
      </w:pPr>
    </w:lvl>
    <w:lvl w:ilvl="8">
      <w:numFmt w:val="bullet"/>
      <w:lvlText w:val="•"/>
      <w:lvlJc w:val="left"/>
      <w:pPr>
        <w:ind w:left="7086" w:hanging="348"/>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24"/>
    <w:rsid w:val="0004796E"/>
    <w:rsid w:val="00052E68"/>
    <w:rsid w:val="0008401F"/>
    <w:rsid w:val="00085B7F"/>
    <w:rsid w:val="000921E4"/>
    <w:rsid w:val="0009347F"/>
    <w:rsid w:val="00095F83"/>
    <w:rsid w:val="00096C50"/>
    <w:rsid w:val="000B01C7"/>
    <w:rsid w:val="000B3E80"/>
    <w:rsid w:val="000C3784"/>
    <w:rsid w:val="000C7D02"/>
    <w:rsid w:val="000E1061"/>
    <w:rsid w:val="000F02AC"/>
    <w:rsid w:val="00100F7E"/>
    <w:rsid w:val="001A55F5"/>
    <w:rsid w:val="001F7AA0"/>
    <w:rsid w:val="00203489"/>
    <w:rsid w:val="00210A76"/>
    <w:rsid w:val="00225CDC"/>
    <w:rsid w:val="002430AE"/>
    <w:rsid w:val="002446B9"/>
    <w:rsid w:val="002512B7"/>
    <w:rsid w:val="00262F21"/>
    <w:rsid w:val="002848A7"/>
    <w:rsid w:val="00287700"/>
    <w:rsid w:val="00295AD0"/>
    <w:rsid w:val="002B541A"/>
    <w:rsid w:val="002E6A5A"/>
    <w:rsid w:val="002F0E8F"/>
    <w:rsid w:val="002F60EB"/>
    <w:rsid w:val="002F6AA8"/>
    <w:rsid w:val="003114EF"/>
    <w:rsid w:val="00331508"/>
    <w:rsid w:val="0034433A"/>
    <w:rsid w:val="003673DE"/>
    <w:rsid w:val="00384CC0"/>
    <w:rsid w:val="003908F7"/>
    <w:rsid w:val="003D02E5"/>
    <w:rsid w:val="003D0627"/>
    <w:rsid w:val="003E1496"/>
    <w:rsid w:val="00412416"/>
    <w:rsid w:val="00425DBE"/>
    <w:rsid w:val="00426AD2"/>
    <w:rsid w:val="00427E27"/>
    <w:rsid w:val="00434285"/>
    <w:rsid w:val="00436B21"/>
    <w:rsid w:val="00452045"/>
    <w:rsid w:val="00472918"/>
    <w:rsid w:val="00494B1D"/>
    <w:rsid w:val="004A2558"/>
    <w:rsid w:val="004A40FE"/>
    <w:rsid w:val="004A5346"/>
    <w:rsid w:val="004A589F"/>
    <w:rsid w:val="004E2570"/>
    <w:rsid w:val="004E4E74"/>
    <w:rsid w:val="004F68C4"/>
    <w:rsid w:val="004F6A63"/>
    <w:rsid w:val="00504473"/>
    <w:rsid w:val="00511D5A"/>
    <w:rsid w:val="00524907"/>
    <w:rsid w:val="00532353"/>
    <w:rsid w:val="00533CDC"/>
    <w:rsid w:val="00544903"/>
    <w:rsid w:val="005851FA"/>
    <w:rsid w:val="00592C91"/>
    <w:rsid w:val="005A63C3"/>
    <w:rsid w:val="005B5966"/>
    <w:rsid w:val="005D3D61"/>
    <w:rsid w:val="005D599A"/>
    <w:rsid w:val="005F7058"/>
    <w:rsid w:val="006045EC"/>
    <w:rsid w:val="006212E2"/>
    <w:rsid w:val="00626CBD"/>
    <w:rsid w:val="0062731E"/>
    <w:rsid w:val="006315C8"/>
    <w:rsid w:val="00633610"/>
    <w:rsid w:val="00637E84"/>
    <w:rsid w:val="00662DE5"/>
    <w:rsid w:val="00664A24"/>
    <w:rsid w:val="00674334"/>
    <w:rsid w:val="00675360"/>
    <w:rsid w:val="00685DD4"/>
    <w:rsid w:val="0068619C"/>
    <w:rsid w:val="00686202"/>
    <w:rsid w:val="006868B3"/>
    <w:rsid w:val="006A218C"/>
    <w:rsid w:val="006A5499"/>
    <w:rsid w:val="006D1154"/>
    <w:rsid w:val="006F2363"/>
    <w:rsid w:val="006F37BD"/>
    <w:rsid w:val="007208A3"/>
    <w:rsid w:val="0073780D"/>
    <w:rsid w:val="007430B1"/>
    <w:rsid w:val="00754BA7"/>
    <w:rsid w:val="00785206"/>
    <w:rsid w:val="00785D50"/>
    <w:rsid w:val="0078796F"/>
    <w:rsid w:val="007A62A7"/>
    <w:rsid w:val="007B218B"/>
    <w:rsid w:val="007D6FF5"/>
    <w:rsid w:val="007D74BD"/>
    <w:rsid w:val="007E4081"/>
    <w:rsid w:val="00802D60"/>
    <w:rsid w:val="00806B0B"/>
    <w:rsid w:val="008127DC"/>
    <w:rsid w:val="00815D8E"/>
    <w:rsid w:val="008216AF"/>
    <w:rsid w:val="00821DCC"/>
    <w:rsid w:val="00866CB2"/>
    <w:rsid w:val="0087056C"/>
    <w:rsid w:val="0087684A"/>
    <w:rsid w:val="0088013C"/>
    <w:rsid w:val="008B23D9"/>
    <w:rsid w:val="008D056B"/>
    <w:rsid w:val="008D07EF"/>
    <w:rsid w:val="008D3CB2"/>
    <w:rsid w:val="008E1C88"/>
    <w:rsid w:val="008E56DA"/>
    <w:rsid w:val="008F3CFB"/>
    <w:rsid w:val="00914349"/>
    <w:rsid w:val="00922E1B"/>
    <w:rsid w:val="00937243"/>
    <w:rsid w:val="0097762D"/>
    <w:rsid w:val="009A3B18"/>
    <w:rsid w:val="009A3DDC"/>
    <w:rsid w:val="009A70D6"/>
    <w:rsid w:val="009E3E48"/>
    <w:rsid w:val="009E6A07"/>
    <w:rsid w:val="009F590F"/>
    <w:rsid w:val="00A048AC"/>
    <w:rsid w:val="00A07C6B"/>
    <w:rsid w:val="00A11037"/>
    <w:rsid w:val="00A319AF"/>
    <w:rsid w:val="00A34AF3"/>
    <w:rsid w:val="00A613AB"/>
    <w:rsid w:val="00A85689"/>
    <w:rsid w:val="00A85A1B"/>
    <w:rsid w:val="00A860FA"/>
    <w:rsid w:val="00AA0B22"/>
    <w:rsid w:val="00AA7D14"/>
    <w:rsid w:val="00AB7EA2"/>
    <w:rsid w:val="00AE015D"/>
    <w:rsid w:val="00AE12B9"/>
    <w:rsid w:val="00AF2D3F"/>
    <w:rsid w:val="00AF3CCB"/>
    <w:rsid w:val="00AF4EA2"/>
    <w:rsid w:val="00B05799"/>
    <w:rsid w:val="00B17A4B"/>
    <w:rsid w:val="00B440AD"/>
    <w:rsid w:val="00B5161E"/>
    <w:rsid w:val="00B52333"/>
    <w:rsid w:val="00B53C02"/>
    <w:rsid w:val="00B60886"/>
    <w:rsid w:val="00B81869"/>
    <w:rsid w:val="00BA6779"/>
    <w:rsid w:val="00BE393A"/>
    <w:rsid w:val="00BF2851"/>
    <w:rsid w:val="00BF55C9"/>
    <w:rsid w:val="00C32CBA"/>
    <w:rsid w:val="00C63B3E"/>
    <w:rsid w:val="00C85A03"/>
    <w:rsid w:val="00CC3D97"/>
    <w:rsid w:val="00CC66F2"/>
    <w:rsid w:val="00CD06B1"/>
    <w:rsid w:val="00CD74FB"/>
    <w:rsid w:val="00CF6924"/>
    <w:rsid w:val="00D04687"/>
    <w:rsid w:val="00D1495D"/>
    <w:rsid w:val="00D30619"/>
    <w:rsid w:val="00D3128B"/>
    <w:rsid w:val="00D31BCF"/>
    <w:rsid w:val="00D4738A"/>
    <w:rsid w:val="00DA70A4"/>
    <w:rsid w:val="00DF3EAF"/>
    <w:rsid w:val="00DF63EE"/>
    <w:rsid w:val="00E1397E"/>
    <w:rsid w:val="00E17A9E"/>
    <w:rsid w:val="00E20AB0"/>
    <w:rsid w:val="00E30464"/>
    <w:rsid w:val="00E347C1"/>
    <w:rsid w:val="00E535C0"/>
    <w:rsid w:val="00E573B3"/>
    <w:rsid w:val="00E62D78"/>
    <w:rsid w:val="00E63166"/>
    <w:rsid w:val="00E96F9C"/>
    <w:rsid w:val="00E97250"/>
    <w:rsid w:val="00EB1AA2"/>
    <w:rsid w:val="00EB61A5"/>
    <w:rsid w:val="00ED3E1A"/>
    <w:rsid w:val="00F15202"/>
    <w:rsid w:val="00F17BE5"/>
    <w:rsid w:val="00F2513B"/>
    <w:rsid w:val="00F43F62"/>
    <w:rsid w:val="00F47856"/>
    <w:rsid w:val="00F67A0E"/>
    <w:rsid w:val="00F841A2"/>
    <w:rsid w:val="00FA51EF"/>
    <w:rsid w:val="00FA68C1"/>
    <w:rsid w:val="00FB23BE"/>
    <w:rsid w:val="00FD5D78"/>
    <w:rsid w:val="00FF7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40F9"/>
  <w15:docId w15:val="{F3B4F9D2-2449-4431-91B8-2289354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58"/>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5F7058"/>
    <w:pPr>
      <w:keepNext/>
      <w:spacing w:after="60" w:line="240" w:lineRule="auto"/>
      <w:outlineLvl w:val="0"/>
    </w:pPr>
    <w:rPr>
      <w:rFonts w:eastAsia="Times New Roman"/>
      <w:b/>
      <w:szCs w:val="20"/>
    </w:rPr>
  </w:style>
  <w:style w:type="paragraph" w:styleId="Balk2">
    <w:name w:val="heading 2"/>
    <w:basedOn w:val="Normal"/>
    <w:next w:val="Normal"/>
    <w:link w:val="Balk2Char"/>
    <w:uiPriority w:val="9"/>
    <w:unhideWhenUsed/>
    <w:qFormat/>
    <w:rsid w:val="00412416"/>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semiHidden/>
    <w:unhideWhenUsed/>
    <w:qFormat/>
    <w:rsid w:val="00A613A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qFormat/>
    <w:rsid w:val="00511D5A"/>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7058"/>
    <w:rPr>
      <w:rFonts w:ascii="Times New Roman" w:eastAsia="Times New Roman" w:hAnsi="Times New Roman" w:cs="Times New Roman"/>
      <w:b/>
      <w:sz w:val="24"/>
      <w:szCs w:val="20"/>
    </w:rPr>
  </w:style>
  <w:style w:type="character" w:customStyle="1" w:styleId="Balk4Char">
    <w:name w:val="Başlık 4 Char"/>
    <w:basedOn w:val="VarsaylanParagrafYazTipi"/>
    <w:link w:val="Balk4"/>
    <w:rsid w:val="00511D5A"/>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511D5A"/>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511D5A"/>
    <w:rPr>
      <w:rFonts w:ascii="Calibri" w:hAnsi="Calibri" w:cs="Times New Roman"/>
      <w:sz w:val="20"/>
      <w:szCs w:val="20"/>
      <w:lang w:eastAsia="tr-TR"/>
    </w:rPr>
  </w:style>
  <w:style w:type="paragraph" w:styleId="AralkYok">
    <w:name w:val="No Spacing"/>
    <w:link w:val="AralkYokChar"/>
    <w:uiPriority w:val="1"/>
    <w:qFormat/>
    <w:rsid w:val="00511D5A"/>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511D5A"/>
    <w:rPr>
      <w:rFonts w:ascii="Times New Roman" w:hAnsi="Times New Roman" w:cs="Times New Roman"/>
      <w:sz w:val="24"/>
    </w:rPr>
  </w:style>
  <w:style w:type="paragraph" w:styleId="AltBilgi">
    <w:name w:val="footer"/>
    <w:basedOn w:val="Normal"/>
    <w:link w:val="AltBilgiChar0"/>
    <w:uiPriority w:val="99"/>
    <w:unhideWhenUsed/>
    <w:rsid w:val="00511D5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511D5A"/>
    <w:rPr>
      <w:rFonts w:ascii="Calibri" w:hAnsi="Calibri" w:cs="Times New Roman"/>
    </w:rPr>
  </w:style>
  <w:style w:type="paragraph" w:styleId="stBilgi">
    <w:name w:val="header"/>
    <w:basedOn w:val="Normal"/>
    <w:link w:val="stBilgiChar"/>
    <w:uiPriority w:val="99"/>
    <w:unhideWhenUsed/>
    <w:rsid w:val="005F70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7058"/>
    <w:rPr>
      <w:rFonts w:ascii="Calibri" w:hAnsi="Calibri" w:cs="Times New Roman"/>
    </w:rPr>
  </w:style>
  <w:style w:type="character" w:customStyle="1" w:styleId="Balk2Char">
    <w:name w:val="Başlık 2 Char"/>
    <w:basedOn w:val="VarsaylanParagrafYazTipi"/>
    <w:link w:val="Balk2"/>
    <w:uiPriority w:val="9"/>
    <w:rsid w:val="00412416"/>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semiHidden/>
    <w:rsid w:val="00A613AB"/>
    <w:rPr>
      <w:rFonts w:asciiTheme="majorHAnsi" w:eastAsiaTheme="majorEastAsia" w:hAnsiTheme="majorHAnsi" w:cstheme="majorBidi"/>
      <w:color w:val="1F4D78" w:themeColor="accent1" w:themeShade="7F"/>
      <w:sz w:val="24"/>
      <w:szCs w:val="24"/>
    </w:rPr>
  </w:style>
  <w:style w:type="table" w:styleId="TabloKlavuzu">
    <w:name w:val="Table Grid"/>
    <w:basedOn w:val="NormalTablo"/>
    <w:uiPriority w:val="39"/>
    <w:rsid w:val="00A61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6045EC"/>
    <w:pPr>
      <w:ind w:left="720"/>
      <w:contextualSpacing/>
    </w:pPr>
  </w:style>
  <w:style w:type="paragraph" w:styleId="BalonMetni">
    <w:name w:val="Balloon Text"/>
    <w:basedOn w:val="Normal"/>
    <w:link w:val="BalonMetniChar"/>
    <w:uiPriority w:val="99"/>
    <w:semiHidden/>
    <w:unhideWhenUsed/>
    <w:rsid w:val="002512B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12B7"/>
    <w:rPr>
      <w:rFonts w:ascii="Tahoma" w:hAnsi="Tahoma" w:cs="Tahoma"/>
      <w:sz w:val="16"/>
      <w:szCs w:val="16"/>
    </w:rPr>
  </w:style>
  <w:style w:type="character" w:customStyle="1" w:styleId="stbilgiChar0">
    <w:name w:val="Üstbilgi Char"/>
    <w:basedOn w:val="VarsaylanParagrafYazTipi"/>
    <w:rsid w:val="006315C8"/>
  </w:style>
  <w:style w:type="paragraph" w:customStyle="1" w:styleId="Altbilgi1">
    <w:name w:val="Altbilgi1"/>
    <w:basedOn w:val="Normal"/>
    <w:uiPriority w:val="99"/>
    <w:unhideWhenUsed/>
    <w:rsid w:val="00DF63EE"/>
    <w:pPr>
      <w:tabs>
        <w:tab w:val="center" w:pos="4536"/>
        <w:tab w:val="right" w:pos="9072"/>
      </w:tabs>
      <w:spacing w:after="0" w:line="240" w:lineRule="auto"/>
    </w:pPr>
  </w:style>
  <w:style w:type="character" w:customStyle="1" w:styleId="ListeParagrafChar">
    <w:name w:val="Liste Paragraf Char"/>
    <w:link w:val="ListeParagraf"/>
    <w:uiPriority w:val="34"/>
    <w:rsid w:val="0067536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ZTRF6UCTME4S-96-6531</_dlc_DocId>
    <_dlc_DocIdUrl xmlns="6807f23d-9adf-4297-b455-3f1cbb06756c">
      <Url>https://paylasim.dsi.gov.tr/DaireBaskanliklari/TAKK/akreditasyon/_layouts/15/DocIdRedir.aspx?ID=ZTRF6UCTME4S-96-6531</Url>
      <Description>ZTRF6UCTME4S-96-6531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A2161-E809-4181-81B2-90B0C7C32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F5D38-C2F8-482D-8252-6C09528727BD}">
  <ds:schemaRefs>
    <ds:schemaRef ds:uri="http://schemas.microsoft.com/office/2006/metadata/properties"/>
    <ds:schemaRef ds:uri="http://www.w3.org/XML/1998/namespace"/>
    <ds:schemaRef ds:uri="http://schemas.microsoft.com/office/2006/documentManagement/types"/>
    <ds:schemaRef ds:uri="6807f23d-9adf-4297-b455-3f1cbb06756c"/>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EA26C0E9-3CDF-40DA-AB38-5914C9908D18}">
  <ds:schemaRefs>
    <ds:schemaRef ds:uri="http://schemas.microsoft.com/sharepoint/events"/>
  </ds:schemaRefs>
</ds:datastoreItem>
</file>

<file path=customXml/itemProps4.xml><?xml version="1.0" encoding="utf-8"?>
<ds:datastoreItem xmlns:ds="http://schemas.openxmlformats.org/officeDocument/2006/customXml" ds:itemID="{CC3A3192-620C-4475-A812-1147103DA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1918</Words>
  <Characters>10939</Characters>
  <Application>Microsoft Office Word</Application>
  <DocSecurity>4</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2025-12-30T09:02:00Z</dcterms:created>
  <dcterms:modified xsi:type="dcterms:W3CDTF">2025-12-30T09:02:00Z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930edf3e-c7ad-4beb-b1ce-871ebd9edad5</vt:lpwstr>
  </property>
  <property fmtid="{D5CDD505-2E9C-101B-9397-08002B2CF9AE}" pid="3" name="ContentTypeId">
    <vt:lpwstr>0x0101000AEB72A43C0D9944A18732C140996BEF</vt:lpwstr>
  </property>
</Properties>
</file>