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F" w:rsidRDefault="00070B5F" w:rsidP="00070B5F">
      <w:pPr>
        <w:spacing w:after="120" w:line="240" w:lineRule="auto"/>
        <w:jc w:val="center"/>
        <w:rPr>
          <w:rFonts w:ascii="Times New Roman" w:hAnsi="Times New Roman" w:cs="Times New Roman"/>
          <w:b/>
          <w:sz w:val="28"/>
          <w:szCs w:val="28"/>
        </w:rPr>
      </w:pPr>
      <w:r w:rsidRPr="005E6F31">
        <w:rPr>
          <w:b/>
          <w:noProof/>
          <w:lang w:eastAsia="tr-TR"/>
        </w:rPr>
        <w:drawing>
          <wp:anchor distT="0" distB="0" distL="114300" distR="114300" simplePos="0" relativeHeight="251659264" behindDoc="0" locked="0" layoutInCell="1" allowOverlap="1" wp14:anchorId="1F903713" wp14:editId="7A9DA01A">
            <wp:simplePos x="0" y="0"/>
            <wp:positionH relativeFrom="margin">
              <wp:posOffset>5199683</wp:posOffset>
            </wp:positionH>
            <wp:positionV relativeFrom="margin">
              <wp:posOffset>-44138</wp:posOffset>
            </wp:positionV>
            <wp:extent cx="899160" cy="721360"/>
            <wp:effectExtent l="0" t="0" r="0" b="2540"/>
            <wp:wrapSquare wrapText="bothSides"/>
            <wp:docPr id="3" name="Resim 3" descr="d:\Users\skizilasl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Users\skizilaslan\Desktop\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r="59848"/>
                    <a:stretch/>
                  </pic:blipFill>
                  <pic:spPr bwMode="auto">
                    <a:xfrm>
                      <a:off x="0" y="0"/>
                      <a:ext cx="899160" cy="721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eastAsia="tr-TR"/>
        </w:rPr>
        <w:drawing>
          <wp:anchor distT="0" distB="0" distL="114300" distR="114300" simplePos="0" relativeHeight="251661312" behindDoc="0" locked="0" layoutInCell="1" allowOverlap="1" wp14:anchorId="0C13FB3C" wp14:editId="7599F4F3">
            <wp:simplePos x="0" y="0"/>
            <wp:positionH relativeFrom="margin">
              <wp:posOffset>40697</wp:posOffset>
            </wp:positionH>
            <wp:positionV relativeFrom="margin">
              <wp:posOffset>-194471</wp:posOffset>
            </wp:positionV>
            <wp:extent cx="900430" cy="90043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kanlık Logo.jpg"/>
                    <pic:cNvPicPr/>
                  </pic:nvPicPr>
                  <pic:blipFill>
                    <a:blip r:embed="rId9">
                      <a:extLst>
                        <a:ext uri="{28A0092B-C50C-407E-A947-70E740481C1C}">
                          <a14:useLocalDpi xmlns:a14="http://schemas.microsoft.com/office/drawing/2010/main" val="0"/>
                        </a:ext>
                      </a:extLst>
                    </a:blip>
                    <a:stretch>
                      <a:fillRect/>
                    </a:stretch>
                  </pic:blipFill>
                  <pic:spPr>
                    <a:xfrm>
                      <a:off x="0" y="0"/>
                      <a:ext cx="900430" cy="900430"/>
                    </a:xfrm>
                    <a:prstGeom prst="rect">
                      <a:avLst/>
                    </a:prstGeom>
                  </pic:spPr>
                </pic:pic>
              </a:graphicData>
            </a:graphic>
            <wp14:sizeRelH relativeFrom="margin">
              <wp14:pctWidth>0</wp14:pctWidth>
            </wp14:sizeRelH>
            <wp14:sizeRelV relativeFrom="margin">
              <wp14:pctHeight>0</wp14:pctHeight>
            </wp14:sizeRelV>
          </wp:anchor>
        </w:drawing>
      </w:r>
      <w:r w:rsidRPr="00A13A78">
        <w:rPr>
          <w:rFonts w:ascii="Times New Roman" w:hAnsi="Times New Roman" w:cs="Times New Roman"/>
          <w:b/>
          <w:sz w:val="28"/>
          <w:szCs w:val="28"/>
        </w:rPr>
        <w:t>T.C.</w:t>
      </w:r>
    </w:p>
    <w:p w:rsidR="00070B5F" w:rsidRPr="00A13A78" w:rsidRDefault="00070B5F" w:rsidP="00070B5F">
      <w:pPr>
        <w:spacing w:after="120" w:line="240" w:lineRule="auto"/>
        <w:jc w:val="center"/>
        <w:rPr>
          <w:rFonts w:ascii="Times New Roman" w:hAnsi="Times New Roman" w:cs="Times New Roman"/>
          <w:b/>
          <w:sz w:val="28"/>
          <w:szCs w:val="28"/>
        </w:rPr>
      </w:pPr>
      <w:r w:rsidRPr="00A13A78">
        <w:rPr>
          <w:rFonts w:ascii="Times New Roman" w:hAnsi="Times New Roman" w:cs="Times New Roman"/>
          <w:b/>
          <w:sz w:val="28"/>
          <w:szCs w:val="28"/>
        </w:rPr>
        <w:t>TARIM VE ORMAN BAKANLIĞI</w:t>
      </w:r>
    </w:p>
    <w:p w:rsidR="00070B5F" w:rsidRDefault="00070B5F" w:rsidP="00070B5F">
      <w:pPr>
        <w:spacing w:after="120" w:line="240" w:lineRule="auto"/>
        <w:jc w:val="center"/>
        <w:rPr>
          <w:rFonts w:ascii="Times New Roman" w:hAnsi="Times New Roman" w:cs="Times New Roman"/>
          <w:b/>
          <w:sz w:val="28"/>
          <w:szCs w:val="28"/>
        </w:rPr>
      </w:pPr>
      <w:r w:rsidRPr="00A13A78">
        <w:rPr>
          <w:rFonts w:ascii="Times New Roman" w:hAnsi="Times New Roman" w:cs="Times New Roman"/>
          <w:b/>
          <w:sz w:val="28"/>
          <w:szCs w:val="28"/>
        </w:rPr>
        <w:t>DEVLET SU İŞLERİ GENEL</w:t>
      </w:r>
      <w:r>
        <w:rPr>
          <w:rFonts w:ascii="Times New Roman" w:hAnsi="Times New Roman" w:cs="Times New Roman"/>
          <w:b/>
          <w:sz w:val="28"/>
          <w:szCs w:val="28"/>
        </w:rPr>
        <w:t xml:space="preserve"> </w:t>
      </w:r>
      <w:r w:rsidRPr="00A13A78">
        <w:rPr>
          <w:rFonts w:ascii="Times New Roman" w:hAnsi="Times New Roman" w:cs="Times New Roman"/>
          <w:b/>
          <w:sz w:val="28"/>
          <w:szCs w:val="28"/>
        </w:rPr>
        <w:t>MÜDÜRLÜĞÜ</w:t>
      </w:r>
    </w:p>
    <w:p w:rsidR="00070B5F" w:rsidRDefault="00070B5F" w:rsidP="00070B5F">
      <w:pPr>
        <w:spacing w:after="120" w:line="240" w:lineRule="auto"/>
        <w:jc w:val="center"/>
        <w:rPr>
          <w:rFonts w:ascii="Times New Roman" w:hAnsi="Times New Roman" w:cs="Times New Roman"/>
          <w:b/>
          <w:sz w:val="24"/>
          <w:szCs w:val="24"/>
        </w:rPr>
      </w:pPr>
    </w:p>
    <w:p w:rsidR="00070B5F" w:rsidRDefault="00070B5F" w:rsidP="00070B5F">
      <w:pPr>
        <w:spacing w:after="240" w:line="240" w:lineRule="auto"/>
        <w:jc w:val="center"/>
        <w:rPr>
          <w:rFonts w:ascii="Times New Roman" w:hAnsi="Times New Roman" w:cs="Times New Roman"/>
          <w:b/>
          <w:sz w:val="36"/>
          <w:szCs w:val="36"/>
        </w:rPr>
      </w:pPr>
    </w:p>
    <w:p w:rsidR="00070B5F" w:rsidRDefault="00070B5F" w:rsidP="00070B5F">
      <w:pPr>
        <w:spacing w:after="240" w:line="240" w:lineRule="auto"/>
        <w:jc w:val="center"/>
        <w:rPr>
          <w:rFonts w:ascii="Times New Roman" w:hAnsi="Times New Roman" w:cs="Times New Roman"/>
          <w:b/>
          <w:sz w:val="36"/>
          <w:szCs w:val="36"/>
        </w:rPr>
      </w:pPr>
    </w:p>
    <w:p w:rsidR="00070B5F" w:rsidRDefault="00070B5F" w:rsidP="00070B5F">
      <w:pPr>
        <w:spacing w:after="240" w:line="240" w:lineRule="auto"/>
        <w:jc w:val="center"/>
        <w:rPr>
          <w:rFonts w:ascii="Times New Roman" w:hAnsi="Times New Roman" w:cs="Times New Roman"/>
          <w:b/>
          <w:sz w:val="36"/>
          <w:szCs w:val="36"/>
        </w:rPr>
      </w:pPr>
    </w:p>
    <w:p w:rsidR="00070B5F" w:rsidRPr="00371719" w:rsidRDefault="00070B5F" w:rsidP="00070B5F">
      <w:pPr>
        <w:spacing w:after="240" w:line="240" w:lineRule="auto"/>
        <w:jc w:val="center"/>
        <w:rPr>
          <w:rFonts w:ascii="Times New Roman" w:hAnsi="Times New Roman" w:cs="Times New Roman"/>
          <w:b/>
          <w:sz w:val="36"/>
          <w:szCs w:val="36"/>
        </w:rPr>
      </w:pPr>
      <w:r>
        <w:rPr>
          <w:rFonts w:ascii="Times New Roman" w:hAnsi="Times New Roman" w:cs="Times New Roman"/>
          <w:b/>
          <w:sz w:val="36"/>
          <w:szCs w:val="36"/>
        </w:rPr>
        <w:t>D</w:t>
      </w:r>
      <w:r w:rsidRPr="00371719">
        <w:rPr>
          <w:rFonts w:ascii="Times New Roman" w:hAnsi="Times New Roman" w:cs="Times New Roman"/>
          <w:b/>
          <w:sz w:val="36"/>
          <w:szCs w:val="36"/>
        </w:rPr>
        <w:t>Sİ HİDROELEKTRİK ENERJİ ÜRETİM</w:t>
      </w:r>
      <w:r>
        <w:rPr>
          <w:rFonts w:ascii="Times New Roman" w:hAnsi="Times New Roman" w:cs="Times New Roman"/>
          <w:b/>
          <w:sz w:val="36"/>
          <w:szCs w:val="36"/>
        </w:rPr>
        <w:t xml:space="preserve"> T</w:t>
      </w:r>
      <w:r w:rsidRPr="00371719">
        <w:rPr>
          <w:rFonts w:ascii="Times New Roman" w:hAnsi="Times New Roman" w:cs="Times New Roman"/>
          <w:b/>
          <w:sz w:val="36"/>
          <w:szCs w:val="36"/>
        </w:rPr>
        <w:t>ESİSLERİ</w:t>
      </w:r>
    </w:p>
    <w:p w:rsidR="00070B5F" w:rsidRDefault="00070B5F" w:rsidP="00070B5F">
      <w:pPr>
        <w:spacing w:after="240" w:line="240" w:lineRule="auto"/>
        <w:jc w:val="center"/>
        <w:rPr>
          <w:rFonts w:ascii="Times New Roman" w:hAnsi="Times New Roman" w:cs="Times New Roman"/>
          <w:b/>
          <w:sz w:val="36"/>
          <w:szCs w:val="36"/>
        </w:rPr>
      </w:pPr>
      <w:r w:rsidRPr="00371719">
        <w:rPr>
          <w:rFonts w:ascii="Times New Roman" w:hAnsi="Times New Roman" w:cs="Times New Roman"/>
          <w:b/>
          <w:sz w:val="36"/>
          <w:szCs w:val="36"/>
        </w:rPr>
        <w:t>DENETİM HİZMETLERİ YÖNERGESİ</w:t>
      </w:r>
    </w:p>
    <w:p w:rsidR="00070B5F" w:rsidRDefault="00070B5F" w:rsidP="00070B5F">
      <w:pPr>
        <w:spacing w:after="240" w:line="240" w:lineRule="auto"/>
        <w:jc w:val="center"/>
        <w:rPr>
          <w:rFonts w:ascii="Times New Roman" w:hAnsi="Times New Roman" w:cs="Times New Roman"/>
          <w:b/>
          <w:sz w:val="36"/>
          <w:szCs w:val="36"/>
        </w:rPr>
      </w:pPr>
    </w:p>
    <w:p w:rsidR="00070B5F" w:rsidRDefault="00070B5F" w:rsidP="00070B5F">
      <w:pPr>
        <w:spacing w:after="240" w:line="240" w:lineRule="auto"/>
        <w:jc w:val="center"/>
        <w:rPr>
          <w:rFonts w:ascii="Times New Roman" w:hAnsi="Times New Roman" w:cs="Times New Roman"/>
          <w:b/>
          <w:sz w:val="36"/>
          <w:szCs w:val="36"/>
        </w:rPr>
      </w:pPr>
    </w:p>
    <w:p w:rsidR="00070B5F" w:rsidRDefault="00070B5F" w:rsidP="00070B5F">
      <w:pPr>
        <w:spacing w:after="240" w:line="240" w:lineRule="auto"/>
        <w:jc w:val="center"/>
        <w:rPr>
          <w:rFonts w:ascii="Times New Roman" w:hAnsi="Times New Roman" w:cs="Times New Roman"/>
          <w:b/>
          <w:sz w:val="36"/>
          <w:szCs w:val="36"/>
        </w:rPr>
      </w:pPr>
      <w:r w:rsidRPr="00A21A9D">
        <w:rPr>
          <w:rFonts w:ascii="Times New Roman" w:hAnsi="Times New Roman" w:cs="Times New Roman"/>
          <w:b/>
          <w:noProof/>
          <w:sz w:val="24"/>
          <w:szCs w:val="24"/>
          <w:lang w:eastAsia="tr-TR"/>
        </w:rPr>
        <w:drawing>
          <wp:inline distT="0" distB="0" distL="0" distR="0" wp14:anchorId="2E570B69" wp14:editId="5C5D7BCE">
            <wp:extent cx="5346635" cy="3002508"/>
            <wp:effectExtent l="0" t="0" r="6985" b="7620"/>
            <wp:docPr id="1" name="Resim 1" descr="D:\Users\skizilaslan\Desktop\resized_4976a-4c47bcb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kizilaslan\Desktop\resized_4976a-4c47bcb7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117" cy="3009518"/>
                    </a:xfrm>
                    <a:prstGeom prst="rect">
                      <a:avLst/>
                    </a:prstGeom>
                    <a:noFill/>
                    <a:ln>
                      <a:noFill/>
                    </a:ln>
                    <a:effectLst>
                      <a:softEdge rad="31750"/>
                    </a:effectLst>
                  </pic:spPr>
                </pic:pic>
              </a:graphicData>
            </a:graphic>
          </wp:inline>
        </w:drawing>
      </w:r>
    </w:p>
    <w:p w:rsidR="00070B5F" w:rsidRDefault="00070B5F" w:rsidP="00070B5F">
      <w:pPr>
        <w:spacing w:after="240" w:line="240" w:lineRule="auto"/>
        <w:jc w:val="center"/>
        <w:rPr>
          <w:rFonts w:ascii="Times New Roman" w:hAnsi="Times New Roman" w:cs="Times New Roman"/>
          <w:b/>
          <w:sz w:val="36"/>
          <w:szCs w:val="36"/>
        </w:rPr>
      </w:pPr>
      <w:r w:rsidRPr="0045641E">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096384AD" wp14:editId="49E59778">
                <wp:simplePos x="0" y="0"/>
                <wp:positionH relativeFrom="column">
                  <wp:posOffset>4072890</wp:posOffset>
                </wp:positionH>
                <wp:positionV relativeFrom="paragraph">
                  <wp:posOffset>2756933</wp:posOffset>
                </wp:positionV>
                <wp:extent cx="2147977" cy="250166"/>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977" cy="250166"/>
                        </a:xfrm>
                        <a:prstGeom prst="rect">
                          <a:avLst/>
                        </a:prstGeom>
                        <a:noFill/>
                        <a:ln w="9525">
                          <a:noFill/>
                          <a:miter lim="800000"/>
                          <a:headEnd/>
                          <a:tailEnd/>
                        </a:ln>
                      </wps:spPr>
                      <wps:txbx>
                        <w:txbxContent>
                          <w:p w:rsidR="00070B5F" w:rsidRPr="0053100E" w:rsidRDefault="00070B5F" w:rsidP="00070B5F">
                            <w:pPr>
                              <w:rPr>
                                <w:rFonts w:ascii="Times New Roman" w:hAnsi="Times New Roman" w:cs="Times New Roman"/>
                                <w:b/>
                                <w:i/>
                                <w:color w:val="DBE5F1" w:themeColor="accent1" w:themeTint="33"/>
                                <w:sz w:val="16"/>
                                <w:szCs w:val="16"/>
                              </w:rPr>
                            </w:pPr>
                            <w:r w:rsidRPr="0053100E">
                              <w:rPr>
                                <w:rFonts w:ascii="Times New Roman" w:hAnsi="Times New Roman" w:cs="Times New Roman"/>
                                <w:b/>
                                <w:i/>
                                <w:color w:val="DBE5F1" w:themeColor="accent1" w:themeTint="33"/>
                                <w:sz w:val="16"/>
                                <w:szCs w:val="16"/>
                              </w:rPr>
                              <w:t xml:space="preserve"> </w:t>
                            </w:r>
                            <w:r>
                              <w:rPr>
                                <w:rFonts w:ascii="Times New Roman" w:hAnsi="Times New Roman" w:cs="Times New Roman"/>
                                <w:b/>
                                <w:i/>
                                <w:color w:val="DBE5F1" w:themeColor="accent1" w:themeTint="33"/>
                                <w:sz w:val="16"/>
                                <w:szCs w:val="16"/>
                              </w:rPr>
                              <w:t xml:space="preserve">         ATATÜRK</w:t>
                            </w:r>
                            <w:r w:rsidRPr="0053100E">
                              <w:rPr>
                                <w:rFonts w:ascii="Times New Roman" w:hAnsi="Times New Roman" w:cs="Times New Roman"/>
                                <w:b/>
                                <w:i/>
                                <w:color w:val="DBE5F1" w:themeColor="accent1" w:themeTint="33"/>
                                <w:sz w:val="16"/>
                                <w:szCs w:val="16"/>
                              </w:rPr>
                              <w:t xml:space="preserve"> BARAJI VE HES</w:t>
                            </w:r>
                            <w:r>
                              <w:rPr>
                                <w:rFonts w:ascii="Times New Roman" w:hAnsi="Times New Roman" w:cs="Times New Roman"/>
                                <w:b/>
                                <w:i/>
                                <w:color w:val="DBE5F1" w:themeColor="accent1" w:themeTint="33"/>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384AD" id="_x0000_t202" coordsize="21600,21600" o:spt="202" path="m,l,21600r21600,l21600,xe">
                <v:stroke joinstyle="miter"/>
                <v:path gradientshapeok="t" o:connecttype="rect"/>
              </v:shapetype>
              <v:shape id="Metin Kutusu 2" o:spid="_x0000_s1026" type="#_x0000_t202" style="position:absolute;left:0;text-align:left;margin-left:320.7pt;margin-top:217.1pt;width:169.1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" filled="f" stroked="f">
                <v:textbox>
                  <w:txbxContent>
                    <w:p w:rsidR="00070B5F" w:rsidRPr="0053100E" w:rsidRDefault="00070B5F" w:rsidP="00070B5F">
                      <w:pPr>
                        <w:rPr>
                          <w:rFonts w:ascii="Times New Roman" w:hAnsi="Times New Roman" w:cs="Times New Roman"/>
                          <w:b/>
                          <w:i/>
                          <w:color w:val="DBE5F1" w:themeColor="accent1" w:themeTint="33"/>
                          <w:sz w:val="16"/>
                          <w:szCs w:val="16"/>
                        </w:rPr>
                      </w:pPr>
                      <w:r w:rsidRPr="0053100E">
                        <w:rPr>
                          <w:rFonts w:ascii="Times New Roman" w:hAnsi="Times New Roman" w:cs="Times New Roman"/>
                          <w:b/>
                          <w:i/>
                          <w:color w:val="DBE5F1" w:themeColor="accent1" w:themeTint="33"/>
                          <w:sz w:val="16"/>
                          <w:szCs w:val="16"/>
                        </w:rPr>
                        <w:t xml:space="preserve"> </w:t>
                      </w:r>
                      <w:r>
                        <w:rPr>
                          <w:rFonts w:ascii="Times New Roman" w:hAnsi="Times New Roman" w:cs="Times New Roman"/>
                          <w:b/>
                          <w:i/>
                          <w:color w:val="DBE5F1" w:themeColor="accent1" w:themeTint="33"/>
                          <w:sz w:val="16"/>
                          <w:szCs w:val="16"/>
                        </w:rPr>
                        <w:t xml:space="preserve">         ATATÜRK</w:t>
                      </w:r>
                      <w:r w:rsidRPr="0053100E">
                        <w:rPr>
                          <w:rFonts w:ascii="Times New Roman" w:hAnsi="Times New Roman" w:cs="Times New Roman"/>
                          <w:b/>
                          <w:i/>
                          <w:color w:val="DBE5F1" w:themeColor="accent1" w:themeTint="33"/>
                          <w:sz w:val="16"/>
                          <w:szCs w:val="16"/>
                        </w:rPr>
                        <w:t xml:space="preserve"> BARAJI VE HES</w:t>
                      </w:r>
                      <w:r>
                        <w:rPr>
                          <w:rFonts w:ascii="Times New Roman" w:hAnsi="Times New Roman" w:cs="Times New Roman"/>
                          <w:b/>
                          <w:i/>
                          <w:color w:val="DBE5F1" w:themeColor="accent1" w:themeTint="33"/>
                          <w:sz w:val="16"/>
                          <w:szCs w:val="16"/>
                        </w:rPr>
                        <w:t xml:space="preserve"> </w:t>
                      </w:r>
                    </w:p>
                  </w:txbxContent>
                </v:textbox>
              </v:shape>
            </w:pict>
          </mc:Fallback>
        </mc:AlternateContent>
      </w:r>
    </w:p>
    <w:p w:rsidR="00070B5F" w:rsidRDefault="00070B5F" w:rsidP="00070B5F">
      <w:pPr>
        <w:spacing w:after="24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t xml:space="preserve">            </w:t>
      </w:r>
    </w:p>
    <w:p w:rsidR="00070B5F" w:rsidRDefault="00070B5F" w:rsidP="00070B5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70B5F" w:rsidRDefault="00070B5F" w:rsidP="00070B5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HİDROELEKTRİK ENERJİ DAİRESİ BAŞKANLIĞI</w:t>
      </w:r>
    </w:p>
    <w:p w:rsidR="00070B5F" w:rsidRPr="006A705D" w:rsidRDefault="00070B5F" w:rsidP="00070B5F">
      <w:pPr>
        <w:spacing w:after="240" w:line="240" w:lineRule="auto"/>
        <w:jc w:val="center"/>
        <w:rPr>
          <w:rFonts w:ascii="Times New Roman" w:hAnsi="Times New Roman" w:cs="Times New Roman"/>
          <w:b/>
          <w:sz w:val="20"/>
          <w:szCs w:val="20"/>
        </w:rPr>
      </w:pPr>
      <w:r w:rsidRPr="006A705D">
        <w:rPr>
          <w:rFonts w:ascii="Times New Roman" w:hAnsi="Times New Roman" w:cs="Times New Roman"/>
          <w:b/>
          <w:sz w:val="20"/>
          <w:szCs w:val="20"/>
        </w:rPr>
        <w:t>NİSAN 2019 – ANKARA</w:t>
      </w:r>
    </w:p>
    <w:p w:rsidR="00C661F3"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r w:rsidRPr="003F5188">
        <w:rPr>
          <w:rFonts w:ascii="Times New Roman" w:hAnsi="Times New Roman" w:cs="Times New Roman"/>
          <w:sz w:val="24"/>
          <w:szCs w:val="24"/>
        </w:rPr>
        <w:lastRenderedPageBreak/>
        <w:t>Türkiye’</w:t>
      </w:r>
      <w:r>
        <w:rPr>
          <w:rFonts w:ascii="Times New Roman" w:hAnsi="Times New Roman" w:cs="Times New Roman"/>
          <w:sz w:val="24"/>
          <w:szCs w:val="24"/>
        </w:rPr>
        <w:t>nin ekonomik ve sosyal bakımdan kalkınmasının sağlanması için, her geçen gün artan enerji ihtiyacımızın</w:t>
      </w:r>
      <w:r w:rsidRPr="003F5188">
        <w:rPr>
          <w:rFonts w:ascii="Times New Roman" w:hAnsi="Times New Roman" w:cs="Times New Roman"/>
          <w:sz w:val="24"/>
          <w:szCs w:val="24"/>
        </w:rPr>
        <w:t xml:space="preserve">, </w:t>
      </w:r>
      <w:r>
        <w:rPr>
          <w:rFonts w:ascii="Times New Roman" w:hAnsi="Times New Roman" w:cs="Times New Roman"/>
          <w:sz w:val="24"/>
          <w:szCs w:val="24"/>
        </w:rPr>
        <w:t xml:space="preserve">teknik ve ekonomik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göre, çevresel etkileri de değerlendirilmek sureti ile yenilenebilir enerji kaynaklarından </w:t>
      </w:r>
      <w:r w:rsidRPr="003F5188">
        <w:rPr>
          <w:rFonts w:ascii="Times New Roman" w:hAnsi="Times New Roman" w:cs="Times New Roman"/>
          <w:sz w:val="24"/>
          <w:szCs w:val="24"/>
        </w:rPr>
        <w:t xml:space="preserve">güvenilir şekilde karşılanması büyük önem arz etmektedir. </w:t>
      </w:r>
    </w:p>
    <w:p w:rsidR="00C661F3"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p>
    <w:p w:rsidR="00C661F3"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Ülkemizin yenilenebilir enerji kaynaklarının başında hidroelektrik enerji potansiyeli gelmektedir. </w:t>
      </w:r>
      <w:r w:rsidRPr="003F5188">
        <w:rPr>
          <w:rFonts w:ascii="Times New Roman" w:hAnsi="Times New Roman" w:cs="Times New Roman"/>
          <w:sz w:val="24"/>
          <w:szCs w:val="24"/>
        </w:rPr>
        <w:t xml:space="preserve">Su kaynaklarımızın geliştirilmesi, korunması ve yönetilmesi </w:t>
      </w:r>
      <w:proofErr w:type="gramStart"/>
      <w:r w:rsidRPr="003F5188">
        <w:rPr>
          <w:rFonts w:ascii="Times New Roman" w:hAnsi="Times New Roman" w:cs="Times New Roman"/>
          <w:sz w:val="24"/>
          <w:szCs w:val="24"/>
        </w:rPr>
        <w:t>vizyonu</w:t>
      </w:r>
      <w:proofErr w:type="gramEnd"/>
      <w:r w:rsidRPr="003F5188">
        <w:rPr>
          <w:rFonts w:ascii="Times New Roman" w:hAnsi="Times New Roman" w:cs="Times New Roman"/>
          <w:sz w:val="24"/>
          <w:szCs w:val="24"/>
        </w:rPr>
        <w:t xml:space="preserve"> ile hareket eden Devlet Su İşleri Genel Müdürlüğü, Ülkemizin teknik olarak değerlendirilebilir hidroelektrik enerji potansiyelinin geliştirilmesi ve ekonomiye kazandırılması için büyük çaba göstermektedir.  Geçmişte bu yatırımlar tamamen Devlet eliyle yapılmakta iken</w:t>
      </w:r>
      <w:r>
        <w:rPr>
          <w:rFonts w:ascii="Times New Roman" w:hAnsi="Times New Roman" w:cs="Times New Roman"/>
          <w:sz w:val="24"/>
          <w:szCs w:val="24"/>
        </w:rPr>
        <w:t>,</w:t>
      </w:r>
      <w:r w:rsidRPr="003F5188">
        <w:rPr>
          <w:rFonts w:ascii="Times New Roman" w:hAnsi="Times New Roman" w:cs="Times New Roman"/>
          <w:sz w:val="24"/>
          <w:szCs w:val="24"/>
        </w:rPr>
        <w:t xml:space="preserve"> </w:t>
      </w:r>
      <w:r>
        <w:rPr>
          <w:rFonts w:ascii="Times New Roman" w:hAnsi="Times New Roman" w:cs="Times New Roman"/>
          <w:sz w:val="24"/>
          <w:szCs w:val="24"/>
        </w:rPr>
        <w:t xml:space="preserve">“Mülga </w:t>
      </w:r>
      <w:r w:rsidRPr="003F5188">
        <w:rPr>
          <w:rFonts w:ascii="Times New Roman" w:hAnsi="Times New Roman" w:cs="Times New Roman"/>
          <w:sz w:val="24"/>
          <w:szCs w:val="24"/>
        </w:rPr>
        <w:t>4628 Sayılı Elektrik Piyasası Kanunu</w:t>
      </w:r>
      <w:r>
        <w:rPr>
          <w:rFonts w:ascii="Times New Roman" w:hAnsi="Times New Roman" w:cs="Times New Roman"/>
          <w:sz w:val="24"/>
          <w:szCs w:val="24"/>
        </w:rPr>
        <w:t>”</w:t>
      </w:r>
      <w:r w:rsidRPr="003F5188">
        <w:rPr>
          <w:rFonts w:ascii="Times New Roman" w:hAnsi="Times New Roman" w:cs="Times New Roman"/>
          <w:sz w:val="24"/>
          <w:szCs w:val="24"/>
        </w:rPr>
        <w:t xml:space="preserve"> ile başlayan ve </w:t>
      </w:r>
      <w:proofErr w:type="gramStart"/>
      <w:r w:rsidRPr="003F5188">
        <w:rPr>
          <w:rFonts w:ascii="Times New Roman" w:hAnsi="Times New Roman" w:cs="Times New Roman"/>
          <w:sz w:val="24"/>
          <w:szCs w:val="24"/>
        </w:rPr>
        <w:t>30/03/2013</w:t>
      </w:r>
      <w:proofErr w:type="gramEnd"/>
      <w:r w:rsidRPr="003F5188">
        <w:rPr>
          <w:rFonts w:ascii="Times New Roman" w:hAnsi="Times New Roman" w:cs="Times New Roman"/>
          <w:sz w:val="24"/>
          <w:szCs w:val="24"/>
        </w:rPr>
        <w:t xml:space="preserve"> tarih ve 28603 sayılı Resmi </w:t>
      </w:r>
      <w:proofErr w:type="spellStart"/>
      <w:r w:rsidRPr="003F5188">
        <w:rPr>
          <w:rFonts w:ascii="Times New Roman" w:hAnsi="Times New Roman" w:cs="Times New Roman"/>
          <w:sz w:val="24"/>
          <w:szCs w:val="24"/>
        </w:rPr>
        <w:t>Gazete’de</w:t>
      </w:r>
      <w:proofErr w:type="spellEnd"/>
      <w:r w:rsidRPr="003F5188">
        <w:rPr>
          <w:rFonts w:ascii="Times New Roman" w:hAnsi="Times New Roman" w:cs="Times New Roman"/>
          <w:sz w:val="24"/>
          <w:szCs w:val="24"/>
        </w:rPr>
        <w:t xml:space="preserve"> yayımlanarak yürürlüğe giren “6446 Sayılı Elektrik Piyasası Kanunu” ile devam eden süreçte</w:t>
      </w:r>
      <w:r>
        <w:rPr>
          <w:rFonts w:ascii="Times New Roman" w:hAnsi="Times New Roman" w:cs="Times New Roman"/>
          <w:sz w:val="24"/>
          <w:szCs w:val="24"/>
        </w:rPr>
        <w:t>,</w:t>
      </w:r>
      <w:r w:rsidRPr="003F5188">
        <w:rPr>
          <w:rFonts w:ascii="Times New Roman" w:hAnsi="Times New Roman" w:cs="Times New Roman"/>
          <w:sz w:val="24"/>
          <w:szCs w:val="24"/>
        </w:rPr>
        <w:t xml:space="preserve"> özel sektör bilgi ve sermayesi de bu HES projelerinin geliştirilmesi ve inşasına yönlendirilmiş, bu sayede enerji sektöründe dışa bağımlılığın azaltılması için önemli adımlar atılmıştır.</w:t>
      </w:r>
    </w:p>
    <w:p w:rsidR="00C661F3" w:rsidRPr="003F5188"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p>
    <w:p w:rsidR="00C661F3"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r w:rsidRPr="003F5188">
        <w:rPr>
          <w:rFonts w:ascii="Times New Roman" w:hAnsi="Times New Roman" w:cs="Times New Roman"/>
          <w:sz w:val="24"/>
          <w:szCs w:val="24"/>
        </w:rPr>
        <w:t xml:space="preserve">Bu gelişmeler paralelinde, yatırım sermayesi özel sektör tarafından karşılanan </w:t>
      </w:r>
      <w:r>
        <w:rPr>
          <w:rFonts w:ascii="Times New Roman" w:hAnsi="Times New Roman" w:cs="Times New Roman"/>
          <w:sz w:val="24"/>
          <w:szCs w:val="24"/>
        </w:rPr>
        <w:t>h</w:t>
      </w:r>
      <w:r w:rsidRPr="003F5188">
        <w:rPr>
          <w:rFonts w:ascii="Times New Roman" w:hAnsi="Times New Roman" w:cs="Times New Roman"/>
          <w:sz w:val="24"/>
          <w:szCs w:val="24"/>
        </w:rPr>
        <w:t>idroelektrik enerji üretim tesislerinin denetimi konularında temel esas ve usullerin belirlenmesi</w:t>
      </w:r>
      <w:r>
        <w:rPr>
          <w:rFonts w:ascii="Times New Roman" w:hAnsi="Times New Roman" w:cs="Times New Roman"/>
          <w:sz w:val="24"/>
          <w:szCs w:val="24"/>
        </w:rPr>
        <w:t xml:space="preserve"> ve bu konuda birliktelik sağlanması amacı</w:t>
      </w:r>
      <w:r w:rsidRPr="003F5188">
        <w:rPr>
          <w:rFonts w:ascii="Times New Roman" w:hAnsi="Times New Roman" w:cs="Times New Roman"/>
          <w:sz w:val="24"/>
          <w:szCs w:val="24"/>
        </w:rPr>
        <w:t xml:space="preserve"> ile bir “</w:t>
      </w:r>
      <w:r>
        <w:rPr>
          <w:rFonts w:ascii="Times New Roman" w:hAnsi="Times New Roman" w:cs="Times New Roman"/>
          <w:sz w:val="24"/>
          <w:szCs w:val="24"/>
        </w:rPr>
        <w:t>Yönerge</w:t>
      </w:r>
      <w:r w:rsidRPr="003F5188">
        <w:rPr>
          <w:rFonts w:ascii="Times New Roman" w:hAnsi="Times New Roman" w:cs="Times New Roman"/>
          <w:sz w:val="24"/>
          <w:szCs w:val="24"/>
        </w:rPr>
        <w:t xml:space="preserve">” hazırlanması ihtiyacı ortaya çıkmıştır. </w:t>
      </w:r>
    </w:p>
    <w:p w:rsidR="00C661F3" w:rsidRPr="003F5188"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p>
    <w:p w:rsidR="00C661F3" w:rsidRPr="003F5188"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r w:rsidRPr="003F5188">
        <w:rPr>
          <w:rFonts w:ascii="Times New Roman" w:hAnsi="Times New Roman" w:cs="Times New Roman"/>
          <w:sz w:val="24"/>
          <w:szCs w:val="24"/>
        </w:rPr>
        <w:t xml:space="preserve">Hidroelektrik enerji üretim tesislerinin denetimleri sırasında rehber görevi yapacağına inandığım bu </w:t>
      </w:r>
      <w:r>
        <w:rPr>
          <w:rFonts w:ascii="Times New Roman" w:hAnsi="Times New Roman" w:cs="Times New Roman"/>
          <w:sz w:val="24"/>
          <w:szCs w:val="24"/>
        </w:rPr>
        <w:t>yönergenin</w:t>
      </w:r>
      <w:r w:rsidRPr="003F5188">
        <w:rPr>
          <w:rFonts w:ascii="Times New Roman" w:hAnsi="Times New Roman" w:cs="Times New Roman"/>
          <w:sz w:val="24"/>
          <w:szCs w:val="24"/>
        </w:rPr>
        <w:t xml:space="preserve"> hazırlanmasında emeği geçen</w:t>
      </w:r>
      <w:r>
        <w:rPr>
          <w:rFonts w:ascii="Times New Roman" w:hAnsi="Times New Roman" w:cs="Times New Roman"/>
          <w:sz w:val="24"/>
          <w:szCs w:val="24"/>
        </w:rPr>
        <w:t xml:space="preserve"> ve katkı sunan </w:t>
      </w:r>
      <w:r w:rsidRPr="003F5188">
        <w:rPr>
          <w:rFonts w:ascii="Times New Roman" w:hAnsi="Times New Roman" w:cs="Times New Roman"/>
          <w:sz w:val="24"/>
          <w:szCs w:val="24"/>
        </w:rPr>
        <w:t>tüm DSİ çalışanlarına teşekkürlerimi sunarım.</w:t>
      </w:r>
    </w:p>
    <w:p w:rsidR="00C661F3" w:rsidRPr="003F5188"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p>
    <w:p w:rsidR="00C661F3" w:rsidRPr="003F5188" w:rsidRDefault="00C661F3" w:rsidP="00C661F3">
      <w:pPr>
        <w:autoSpaceDE w:val="0"/>
        <w:autoSpaceDN w:val="0"/>
        <w:adjustRightInd w:val="0"/>
        <w:spacing w:after="0" w:line="240" w:lineRule="auto"/>
        <w:ind w:firstLine="708"/>
        <w:jc w:val="both"/>
        <w:rPr>
          <w:rFonts w:ascii="Times New Roman" w:hAnsi="Times New Roman" w:cs="Times New Roman"/>
          <w:sz w:val="24"/>
          <w:szCs w:val="24"/>
        </w:rPr>
      </w:pPr>
    </w:p>
    <w:p w:rsidR="00DF7D20" w:rsidRPr="00EB4AD5" w:rsidRDefault="00C661F3" w:rsidP="005074DC">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7D20">
        <w:rPr>
          <w:rFonts w:ascii="Times New Roman" w:hAnsi="Times New Roman" w:cs="Times New Roman"/>
          <w:b/>
          <w:sz w:val="24"/>
          <w:szCs w:val="24"/>
        </w:rPr>
        <w:t xml:space="preserve">         </w:t>
      </w:r>
      <w:proofErr w:type="spellStart"/>
      <w:r w:rsidR="00DF7D20" w:rsidRPr="00EB4AD5">
        <w:rPr>
          <w:rFonts w:ascii="Times New Roman" w:hAnsi="Times New Roman" w:cs="Times New Roman"/>
          <w:b/>
          <w:sz w:val="24"/>
          <w:szCs w:val="24"/>
        </w:rPr>
        <w:t>Mevlüt</w:t>
      </w:r>
      <w:proofErr w:type="spellEnd"/>
      <w:r w:rsidR="00DF7D20" w:rsidRPr="00EB4AD5">
        <w:rPr>
          <w:rFonts w:ascii="Times New Roman" w:hAnsi="Times New Roman" w:cs="Times New Roman"/>
          <w:b/>
          <w:sz w:val="24"/>
          <w:szCs w:val="24"/>
        </w:rPr>
        <w:t xml:space="preserve"> AYDIN</w:t>
      </w:r>
    </w:p>
    <w:p w:rsidR="00DF7D20" w:rsidRPr="00410ACB" w:rsidRDefault="00DF7D20" w:rsidP="00DF7D20">
      <w:pPr>
        <w:autoSpaceDE w:val="0"/>
        <w:autoSpaceDN w:val="0"/>
        <w:adjustRightInd w:val="0"/>
        <w:spacing w:after="0" w:line="240" w:lineRule="auto"/>
        <w:ind w:firstLine="708"/>
        <w:jc w:val="both"/>
        <w:rPr>
          <w:rFonts w:ascii="Times New Roman" w:hAnsi="Times New Roman" w:cs="Times New Roman"/>
          <w:b/>
          <w:sz w:val="24"/>
          <w:szCs w:val="24"/>
        </w:rPr>
      </w:pPr>
      <w:r w:rsidRPr="00EB4AD5">
        <w:rPr>
          <w:rFonts w:ascii="Times New Roman" w:hAnsi="Times New Roman" w:cs="Times New Roman"/>
          <w:b/>
          <w:sz w:val="24"/>
          <w:szCs w:val="24"/>
        </w:rPr>
        <w:tab/>
      </w:r>
      <w:r w:rsidRPr="00EB4AD5">
        <w:rPr>
          <w:rFonts w:ascii="Times New Roman" w:hAnsi="Times New Roman" w:cs="Times New Roman"/>
          <w:b/>
          <w:sz w:val="24"/>
          <w:szCs w:val="24"/>
        </w:rPr>
        <w:tab/>
      </w:r>
      <w:r w:rsidRPr="00EB4AD5">
        <w:rPr>
          <w:rFonts w:ascii="Times New Roman" w:hAnsi="Times New Roman" w:cs="Times New Roman"/>
          <w:b/>
          <w:sz w:val="24"/>
          <w:szCs w:val="24"/>
        </w:rPr>
        <w:tab/>
      </w:r>
      <w:r w:rsidRPr="00EB4AD5">
        <w:rPr>
          <w:rFonts w:ascii="Times New Roman" w:hAnsi="Times New Roman" w:cs="Times New Roman"/>
          <w:b/>
          <w:sz w:val="24"/>
          <w:szCs w:val="24"/>
        </w:rPr>
        <w:tab/>
      </w:r>
      <w:r w:rsidRPr="00EB4AD5">
        <w:rPr>
          <w:rFonts w:ascii="Times New Roman" w:hAnsi="Times New Roman" w:cs="Times New Roman"/>
          <w:b/>
          <w:sz w:val="24"/>
          <w:szCs w:val="24"/>
        </w:rPr>
        <w:tab/>
      </w:r>
      <w:r w:rsidRPr="00EB4AD5">
        <w:rPr>
          <w:rFonts w:ascii="Times New Roman" w:hAnsi="Times New Roman" w:cs="Times New Roman"/>
          <w:b/>
          <w:sz w:val="24"/>
          <w:szCs w:val="24"/>
        </w:rPr>
        <w:tab/>
      </w:r>
      <w:r w:rsidRPr="00EB4AD5">
        <w:rPr>
          <w:rFonts w:ascii="Times New Roman" w:hAnsi="Times New Roman" w:cs="Times New Roman"/>
          <w:b/>
          <w:sz w:val="24"/>
          <w:szCs w:val="24"/>
        </w:rPr>
        <w:tab/>
      </w:r>
      <w:r w:rsidRPr="00EB4AD5">
        <w:rPr>
          <w:rFonts w:ascii="Times New Roman" w:hAnsi="Times New Roman" w:cs="Times New Roman"/>
          <w:b/>
          <w:sz w:val="24"/>
          <w:szCs w:val="24"/>
        </w:rPr>
        <w:tab/>
        <w:t xml:space="preserve">      DSİ Genel Müdürü</w:t>
      </w:r>
    </w:p>
    <w:p w:rsidR="00C661F3" w:rsidRDefault="00C661F3" w:rsidP="00C661F3"/>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AB0E29" w:rsidRDefault="00AB0E29" w:rsidP="00D2601D">
      <w:pPr>
        <w:spacing w:after="0" w:line="240" w:lineRule="auto"/>
        <w:jc w:val="center"/>
        <w:rPr>
          <w:rFonts w:ascii="Times New Roman" w:hAnsi="Times New Roman" w:cs="Times New Roman"/>
          <w:b/>
          <w:sz w:val="24"/>
          <w:szCs w:val="24"/>
        </w:rPr>
      </w:pPr>
    </w:p>
    <w:p w:rsidR="00AB0E29" w:rsidRDefault="00AB0E29" w:rsidP="00D2601D">
      <w:pPr>
        <w:spacing w:after="0" w:line="240" w:lineRule="auto"/>
        <w:jc w:val="center"/>
        <w:rPr>
          <w:rFonts w:ascii="Times New Roman" w:hAnsi="Times New Roman" w:cs="Times New Roman"/>
          <w:b/>
          <w:sz w:val="24"/>
          <w:szCs w:val="24"/>
        </w:rPr>
      </w:pPr>
    </w:p>
    <w:p w:rsidR="00AB0E29" w:rsidRDefault="00AB0E29" w:rsidP="00D2601D">
      <w:pPr>
        <w:spacing w:after="0" w:line="240" w:lineRule="auto"/>
        <w:jc w:val="center"/>
        <w:rPr>
          <w:rFonts w:ascii="Times New Roman" w:hAnsi="Times New Roman" w:cs="Times New Roman"/>
          <w:b/>
          <w:sz w:val="24"/>
          <w:szCs w:val="24"/>
        </w:rPr>
      </w:pPr>
    </w:p>
    <w:p w:rsidR="00AB0E29" w:rsidRDefault="00AB0E29"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CD75E9" w:rsidRDefault="00CD75E9" w:rsidP="00D2601D">
      <w:pPr>
        <w:spacing w:after="0" w:line="240" w:lineRule="auto"/>
        <w:jc w:val="center"/>
        <w:rPr>
          <w:rFonts w:ascii="Times New Roman" w:hAnsi="Times New Roman" w:cs="Times New Roman"/>
          <w:b/>
          <w:sz w:val="24"/>
          <w:szCs w:val="24"/>
        </w:rPr>
      </w:pPr>
    </w:p>
    <w:p w:rsidR="00AB45D0" w:rsidRDefault="00AB45D0" w:rsidP="00D2601D">
      <w:pPr>
        <w:spacing w:after="0" w:line="240" w:lineRule="auto"/>
        <w:jc w:val="center"/>
        <w:rPr>
          <w:rFonts w:ascii="Times New Roman" w:hAnsi="Times New Roman" w:cs="Times New Roman"/>
          <w:b/>
          <w:sz w:val="24"/>
          <w:szCs w:val="24"/>
        </w:rPr>
      </w:pPr>
    </w:p>
    <w:p w:rsidR="00C661F3" w:rsidRDefault="00C661F3" w:rsidP="00D2601D">
      <w:pPr>
        <w:spacing w:after="0" w:line="240" w:lineRule="auto"/>
        <w:jc w:val="center"/>
        <w:rPr>
          <w:rFonts w:ascii="Times New Roman" w:hAnsi="Times New Roman" w:cs="Times New Roman"/>
          <w:b/>
          <w:sz w:val="24"/>
          <w:szCs w:val="24"/>
        </w:rPr>
      </w:pPr>
    </w:p>
    <w:p w:rsidR="008D691D" w:rsidRDefault="008D691D" w:rsidP="00D2601D">
      <w:pPr>
        <w:spacing w:after="0" w:line="240" w:lineRule="auto"/>
        <w:jc w:val="center"/>
        <w:rPr>
          <w:rFonts w:ascii="Times New Roman" w:hAnsi="Times New Roman" w:cs="Times New Roman"/>
          <w:b/>
          <w:sz w:val="24"/>
          <w:szCs w:val="24"/>
        </w:rPr>
      </w:pPr>
    </w:p>
    <w:p w:rsidR="008D691D" w:rsidRDefault="008D691D" w:rsidP="00D2601D">
      <w:pPr>
        <w:spacing w:after="0" w:line="240" w:lineRule="auto"/>
        <w:jc w:val="center"/>
        <w:rPr>
          <w:rFonts w:ascii="Times New Roman" w:hAnsi="Times New Roman" w:cs="Times New Roman"/>
          <w:b/>
          <w:sz w:val="24"/>
          <w:szCs w:val="24"/>
        </w:rPr>
      </w:pPr>
    </w:p>
    <w:p w:rsidR="008D691D" w:rsidRDefault="008D691D" w:rsidP="00D2601D">
      <w:pPr>
        <w:spacing w:after="0" w:line="240" w:lineRule="auto"/>
        <w:jc w:val="center"/>
        <w:rPr>
          <w:rFonts w:ascii="Times New Roman" w:hAnsi="Times New Roman" w:cs="Times New Roman"/>
          <w:b/>
          <w:sz w:val="24"/>
          <w:szCs w:val="24"/>
        </w:rPr>
      </w:pPr>
    </w:p>
    <w:p w:rsidR="008D691D" w:rsidRDefault="008D691D" w:rsidP="00D2601D">
      <w:pPr>
        <w:spacing w:after="0" w:line="240" w:lineRule="auto"/>
        <w:jc w:val="center"/>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7028"/>
        <w:gridCol w:w="763"/>
      </w:tblGrid>
      <w:tr w:rsidR="008D691D" w:rsidRPr="001C1CEA" w:rsidTr="005074DC">
        <w:tc>
          <w:tcPr>
            <w:tcW w:w="8299" w:type="dxa"/>
            <w:gridSpan w:val="2"/>
          </w:tcPr>
          <w:p w:rsidR="008D691D" w:rsidRPr="00DE5323" w:rsidRDefault="008D691D" w:rsidP="005074DC">
            <w:pPr>
              <w:rPr>
                <w:b/>
              </w:rPr>
            </w:pPr>
            <w:r w:rsidRPr="00DE5323">
              <w:rPr>
                <w:b/>
                <w:sz w:val="24"/>
                <w:szCs w:val="24"/>
              </w:rPr>
              <w:lastRenderedPageBreak/>
              <w:t>İÇİNDEKİLER</w:t>
            </w:r>
          </w:p>
        </w:tc>
        <w:tc>
          <w:tcPr>
            <w:tcW w:w="763" w:type="dxa"/>
          </w:tcPr>
          <w:p w:rsidR="008D691D" w:rsidRPr="00DE5323" w:rsidRDefault="008D691D" w:rsidP="005074DC">
            <w:pPr>
              <w:ind w:left="-83"/>
              <w:jc w:val="center"/>
              <w:rPr>
                <w:b/>
              </w:rPr>
            </w:pPr>
            <w:r w:rsidRPr="00DE5323">
              <w:rPr>
                <w:b/>
                <w:sz w:val="24"/>
                <w:szCs w:val="24"/>
              </w:rPr>
              <w:t>Sayfa No</w:t>
            </w:r>
          </w:p>
        </w:tc>
      </w:tr>
      <w:tr w:rsidR="008D691D" w:rsidRPr="001C1CEA" w:rsidTr="005074DC">
        <w:tc>
          <w:tcPr>
            <w:tcW w:w="9062" w:type="dxa"/>
            <w:gridSpan w:val="3"/>
          </w:tcPr>
          <w:p w:rsidR="008D691D" w:rsidRPr="00DE5323" w:rsidRDefault="008D691D" w:rsidP="005074DC">
            <w:pPr>
              <w:rPr>
                <w:b/>
              </w:rPr>
            </w:pPr>
          </w:p>
        </w:tc>
      </w:tr>
      <w:tr w:rsidR="008D691D" w:rsidRPr="001C1CEA" w:rsidTr="005074DC">
        <w:tc>
          <w:tcPr>
            <w:tcW w:w="8299" w:type="dxa"/>
            <w:gridSpan w:val="2"/>
          </w:tcPr>
          <w:p w:rsidR="008D691D" w:rsidRPr="001C1CEA" w:rsidRDefault="008D691D" w:rsidP="005074DC">
            <w:pPr>
              <w:rPr>
                <w:sz w:val="24"/>
                <w:szCs w:val="24"/>
              </w:rPr>
            </w:pPr>
            <w:r w:rsidRPr="00DE5323">
              <w:rPr>
                <w:b/>
                <w:sz w:val="24"/>
                <w:szCs w:val="24"/>
              </w:rPr>
              <w:t>BİRİNCİ BÖLÜM</w:t>
            </w:r>
            <w:r>
              <w:rPr>
                <w:sz w:val="24"/>
                <w:szCs w:val="24"/>
              </w:rPr>
              <w:t xml:space="preserve"> </w:t>
            </w:r>
            <w:r w:rsidRPr="001C1CEA">
              <w:rPr>
                <w:sz w:val="24"/>
                <w:szCs w:val="24"/>
              </w:rPr>
              <w:t>-</w:t>
            </w:r>
            <w:r>
              <w:rPr>
                <w:sz w:val="24"/>
                <w:szCs w:val="24"/>
              </w:rPr>
              <w:t xml:space="preserve"> </w:t>
            </w:r>
            <w:r w:rsidRPr="001C1CEA">
              <w:rPr>
                <w:sz w:val="24"/>
                <w:szCs w:val="24"/>
              </w:rPr>
              <w:t>Amaç ve Kapsam, Dayanak, Tanımlar</w:t>
            </w:r>
          </w:p>
          <w:p w:rsidR="008D691D" w:rsidRPr="001C1CEA" w:rsidRDefault="008D691D" w:rsidP="005074DC"/>
        </w:tc>
        <w:tc>
          <w:tcPr>
            <w:tcW w:w="763" w:type="dxa"/>
          </w:tcPr>
          <w:p w:rsidR="008D691D" w:rsidRPr="001C1CEA" w:rsidRDefault="008D691D" w:rsidP="005074DC"/>
        </w:tc>
      </w:tr>
      <w:tr w:rsidR="008D691D" w:rsidRPr="001C1CEA" w:rsidTr="005074DC">
        <w:tc>
          <w:tcPr>
            <w:tcW w:w="1271" w:type="dxa"/>
          </w:tcPr>
          <w:p w:rsidR="008D691D" w:rsidRPr="001C1CEA" w:rsidRDefault="008D691D" w:rsidP="005074DC">
            <w:r w:rsidRPr="001C1CEA">
              <w:rPr>
                <w:sz w:val="24"/>
                <w:szCs w:val="24"/>
              </w:rPr>
              <w:t>Madde 1-</w:t>
            </w:r>
          </w:p>
        </w:tc>
        <w:tc>
          <w:tcPr>
            <w:tcW w:w="7028" w:type="dxa"/>
          </w:tcPr>
          <w:p w:rsidR="008D691D" w:rsidRPr="001C1CEA" w:rsidRDefault="008D691D" w:rsidP="005074DC">
            <w:r w:rsidRPr="001C1CEA">
              <w:rPr>
                <w:sz w:val="24"/>
                <w:szCs w:val="24"/>
              </w:rPr>
              <w:t>Amaç ve kapsam</w:t>
            </w:r>
            <w:proofErr w:type="gramStart"/>
            <w:r w:rsidRPr="001C1CEA">
              <w:rPr>
                <w:sz w:val="24"/>
                <w:szCs w:val="24"/>
              </w:rPr>
              <w:t>……………………………………………………….</w:t>
            </w:r>
            <w:proofErr w:type="gramEnd"/>
          </w:p>
        </w:tc>
        <w:tc>
          <w:tcPr>
            <w:tcW w:w="763" w:type="dxa"/>
          </w:tcPr>
          <w:p w:rsidR="008D691D" w:rsidRPr="001C1CEA" w:rsidRDefault="008D691D" w:rsidP="005074DC">
            <w:pPr>
              <w:jc w:val="center"/>
            </w:pPr>
            <w:r w:rsidRPr="001C1CEA">
              <w:t>1</w:t>
            </w:r>
          </w:p>
        </w:tc>
      </w:tr>
      <w:tr w:rsidR="008D691D" w:rsidRPr="001C1CEA" w:rsidTr="005074DC">
        <w:tc>
          <w:tcPr>
            <w:tcW w:w="1271" w:type="dxa"/>
          </w:tcPr>
          <w:p w:rsidR="008D691D" w:rsidRPr="001C1CEA" w:rsidRDefault="008D691D" w:rsidP="005074DC">
            <w:r w:rsidRPr="001C1CEA">
              <w:rPr>
                <w:sz w:val="24"/>
                <w:szCs w:val="24"/>
              </w:rPr>
              <w:t>Madde 2-</w:t>
            </w:r>
          </w:p>
        </w:tc>
        <w:tc>
          <w:tcPr>
            <w:tcW w:w="7028" w:type="dxa"/>
          </w:tcPr>
          <w:p w:rsidR="008D691D" w:rsidRPr="001C1CEA" w:rsidRDefault="008D691D" w:rsidP="005074DC">
            <w:r w:rsidRPr="001C1CEA">
              <w:rPr>
                <w:sz w:val="24"/>
                <w:szCs w:val="24"/>
              </w:rPr>
              <w:t>Dayanak</w:t>
            </w:r>
            <w:proofErr w:type="gramStart"/>
            <w:r w:rsidRPr="001C1CEA">
              <w:rPr>
                <w:sz w:val="24"/>
                <w:szCs w:val="24"/>
              </w:rPr>
              <w:t>………………………………………………………………...</w:t>
            </w:r>
            <w:proofErr w:type="gramEnd"/>
          </w:p>
        </w:tc>
        <w:tc>
          <w:tcPr>
            <w:tcW w:w="763" w:type="dxa"/>
          </w:tcPr>
          <w:p w:rsidR="008D691D" w:rsidRPr="001C1CEA" w:rsidRDefault="008D691D" w:rsidP="005074DC">
            <w:pPr>
              <w:jc w:val="center"/>
            </w:pPr>
            <w:r w:rsidRPr="001C1CEA">
              <w:t>1</w:t>
            </w:r>
          </w:p>
        </w:tc>
      </w:tr>
      <w:tr w:rsidR="008D691D" w:rsidRPr="001C1CEA" w:rsidTr="005074DC">
        <w:tc>
          <w:tcPr>
            <w:tcW w:w="1271" w:type="dxa"/>
          </w:tcPr>
          <w:p w:rsidR="008D691D" w:rsidRPr="001C1CEA" w:rsidRDefault="008D691D" w:rsidP="005074DC">
            <w:r w:rsidRPr="001C1CEA">
              <w:rPr>
                <w:sz w:val="24"/>
                <w:szCs w:val="24"/>
              </w:rPr>
              <w:t>Madde 3-</w:t>
            </w:r>
          </w:p>
        </w:tc>
        <w:tc>
          <w:tcPr>
            <w:tcW w:w="7028" w:type="dxa"/>
          </w:tcPr>
          <w:p w:rsidR="008D691D" w:rsidRPr="001C1CEA" w:rsidRDefault="008D691D" w:rsidP="005074DC">
            <w:r w:rsidRPr="001C1CEA">
              <w:rPr>
                <w:sz w:val="24"/>
                <w:szCs w:val="24"/>
              </w:rPr>
              <w:t>Tanımlar</w:t>
            </w:r>
            <w:proofErr w:type="gramStart"/>
            <w:r w:rsidRPr="001C1CEA">
              <w:rPr>
                <w:sz w:val="24"/>
                <w:szCs w:val="24"/>
              </w:rPr>
              <w:t>……………………………………………………………......</w:t>
            </w:r>
            <w:proofErr w:type="gramEnd"/>
          </w:p>
        </w:tc>
        <w:tc>
          <w:tcPr>
            <w:tcW w:w="763" w:type="dxa"/>
          </w:tcPr>
          <w:p w:rsidR="008D691D" w:rsidRPr="001C1CEA" w:rsidRDefault="008D691D" w:rsidP="005074DC">
            <w:pPr>
              <w:jc w:val="center"/>
            </w:pPr>
            <w:r w:rsidRPr="001C1CEA">
              <w:t>1</w:t>
            </w:r>
          </w:p>
        </w:tc>
      </w:tr>
      <w:tr w:rsidR="008D691D" w:rsidRPr="001C1CEA" w:rsidTr="005074DC">
        <w:trPr>
          <w:trHeight w:val="70"/>
        </w:trPr>
        <w:tc>
          <w:tcPr>
            <w:tcW w:w="9062" w:type="dxa"/>
            <w:gridSpan w:val="3"/>
          </w:tcPr>
          <w:p w:rsidR="008D691D" w:rsidRPr="001C1CEA" w:rsidRDefault="008D691D" w:rsidP="005074DC">
            <w:pPr>
              <w:jc w:val="center"/>
            </w:pPr>
          </w:p>
        </w:tc>
      </w:tr>
      <w:tr w:rsidR="008D691D" w:rsidRPr="001C1CEA" w:rsidTr="005074DC">
        <w:tc>
          <w:tcPr>
            <w:tcW w:w="8299" w:type="dxa"/>
            <w:gridSpan w:val="2"/>
          </w:tcPr>
          <w:p w:rsidR="008D691D" w:rsidRPr="001C1CEA" w:rsidRDefault="008D691D" w:rsidP="005074DC">
            <w:pPr>
              <w:jc w:val="both"/>
              <w:rPr>
                <w:sz w:val="24"/>
                <w:szCs w:val="24"/>
              </w:rPr>
            </w:pPr>
            <w:r w:rsidRPr="00DE5323">
              <w:rPr>
                <w:b/>
                <w:sz w:val="24"/>
                <w:szCs w:val="24"/>
              </w:rPr>
              <w:t>İKİNCİ BÖLÜM</w:t>
            </w:r>
            <w:r>
              <w:rPr>
                <w:sz w:val="24"/>
                <w:szCs w:val="24"/>
              </w:rPr>
              <w:t xml:space="preserve"> </w:t>
            </w:r>
            <w:r w:rsidRPr="001C1CEA">
              <w:rPr>
                <w:sz w:val="24"/>
                <w:szCs w:val="24"/>
              </w:rPr>
              <w:t>-</w:t>
            </w:r>
            <w:r>
              <w:rPr>
                <w:sz w:val="24"/>
                <w:szCs w:val="24"/>
              </w:rPr>
              <w:t xml:space="preserve"> </w:t>
            </w:r>
            <w:r w:rsidRPr="001C1CEA">
              <w:rPr>
                <w:sz w:val="24"/>
                <w:szCs w:val="24"/>
              </w:rPr>
              <w:t xml:space="preserve">Atölyeler, Ambar, Demir-Kalıp ve </w:t>
            </w:r>
            <w:proofErr w:type="spellStart"/>
            <w:r w:rsidRPr="001C1CEA">
              <w:rPr>
                <w:sz w:val="24"/>
                <w:szCs w:val="24"/>
              </w:rPr>
              <w:t>Prekast</w:t>
            </w:r>
            <w:proofErr w:type="spellEnd"/>
            <w:r w:rsidRPr="001C1CEA">
              <w:rPr>
                <w:sz w:val="24"/>
                <w:szCs w:val="24"/>
              </w:rPr>
              <w:t xml:space="preserve"> Eleman Hazırlama Sahaları, Kalite Kontrol Laboratuvarı, Şantiyenin Enerjisi, Şantiyenin Suyu, Elektriği, Telefon ve İnternet Bağlantısı, Yangına Müdahale, Çevresel Koruyucu Tedbirler</w:t>
            </w:r>
          </w:p>
          <w:p w:rsidR="008D691D" w:rsidRPr="001C1CEA" w:rsidRDefault="008D691D" w:rsidP="005074DC">
            <w:pPr>
              <w:jc w:val="both"/>
            </w:pPr>
          </w:p>
        </w:tc>
        <w:tc>
          <w:tcPr>
            <w:tcW w:w="763" w:type="dxa"/>
          </w:tcPr>
          <w:p w:rsidR="008D691D" w:rsidRPr="001C1CEA" w:rsidRDefault="008D691D" w:rsidP="005074DC">
            <w:pPr>
              <w:jc w:val="center"/>
            </w:pPr>
          </w:p>
        </w:tc>
      </w:tr>
      <w:tr w:rsidR="008D691D" w:rsidRPr="001C1CEA" w:rsidTr="005074DC">
        <w:tc>
          <w:tcPr>
            <w:tcW w:w="1271" w:type="dxa"/>
          </w:tcPr>
          <w:p w:rsidR="008D691D" w:rsidRPr="001C1CEA" w:rsidRDefault="008D691D" w:rsidP="005074DC">
            <w:r w:rsidRPr="001C1CEA">
              <w:rPr>
                <w:sz w:val="24"/>
                <w:szCs w:val="24"/>
              </w:rPr>
              <w:t>Madde 4-</w:t>
            </w:r>
          </w:p>
        </w:tc>
        <w:tc>
          <w:tcPr>
            <w:tcW w:w="7028" w:type="dxa"/>
          </w:tcPr>
          <w:p w:rsidR="008D691D" w:rsidRPr="001C1CEA" w:rsidRDefault="008D691D" w:rsidP="005074DC">
            <w:r w:rsidRPr="001C1CEA">
              <w:rPr>
                <w:sz w:val="24"/>
                <w:szCs w:val="24"/>
              </w:rPr>
              <w:t>Atölyeler</w:t>
            </w:r>
            <w:proofErr w:type="gramStart"/>
            <w:r w:rsidRPr="001C1CEA">
              <w:rPr>
                <w:sz w:val="24"/>
                <w:szCs w:val="24"/>
              </w:rPr>
              <w:t>………………………………………………………………..</w:t>
            </w:r>
            <w:proofErr w:type="gramEnd"/>
          </w:p>
        </w:tc>
        <w:tc>
          <w:tcPr>
            <w:tcW w:w="763" w:type="dxa"/>
          </w:tcPr>
          <w:p w:rsidR="008D691D" w:rsidRPr="001C1CEA" w:rsidRDefault="008D691D" w:rsidP="005074DC">
            <w:pPr>
              <w:jc w:val="center"/>
            </w:pPr>
            <w:r w:rsidRPr="001C1CEA">
              <w:t>3</w:t>
            </w:r>
          </w:p>
        </w:tc>
      </w:tr>
      <w:tr w:rsidR="008D691D" w:rsidRPr="001C1CEA" w:rsidTr="005074DC">
        <w:tc>
          <w:tcPr>
            <w:tcW w:w="1271" w:type="dxa"/>
          </w:tcPr>
          <w:p w:rsidR="008D691D" w:rsidRPr="001C1CEA" w:rsidRDefault="008D691D" w:rsidP="005074DC">
            <w:pPr>
              <w:rPr>
                <w:sz w:val="24"/>
                <w:szCs w:val="24"/>
              </w:rPr>
            </w:pPr>
            <w:r w:rsidRPr="001C1CEA">
              <w:rPr>
                <w:sz w:val="24"/>
                <w:szCs w:val="24"/>
              </w:rPr>
              <w:t>Madde 5-</w:t>
            </w:r>
          </w:p>
        </w:tc>
        <w:tc>
          <w:tcPr>
            <w:tcW w:w="7028" w:type="dxa"/>
          </w:tcPr>
          <w:p w:rsidR="008D691D" w:rsidRPr="001C1CEA" w:rsidRDefault="008D691D" w:rsidP="005074DC">
            <w:pPr>
              <w:rPr>
                <w:sz w:val="24"/>
                <w:szCs w:val="24"/>
              </w:rPr>
            </w:pPr>
            <w:r w:rsidRPr="001C1CEA">
              <w:rPr>
                <w:sz w:val="24"/>
                <w:szCs w:val="24"/>
              </w:rPr>
              <w:t>Ambar</w:t>
            </w:r>
            <w:proofErr w:type="gramStart"/>
            <w:r w:rsidRPr="001C1CEA">
              <w:rPr>
                <w:sz w:val="24"/>
                <w:szCs w:val="24"/>
              </w:rPr>
              <w:t>…………………………………………………………………..</w:t>
            </w:r>
            <w:proofErr w:type="gramEnd"/>
          </w:p>
        </w:tc>
        <w:tc>
          <w:tcPr>
            <w:tcW w:w="763" w:type="dxa"/>
          </w:tcPr>
          <w:p w:rsidR="008D691D" w:rsidRPr="001C1CEA" w:rsidRDefault="008D691D" w:rsidP="005074DC">
            <w:pPr>
              <w:jc w:val="center"/>
            </w:pPr>
            <w:r w:rsidRPr="001C1CEA">
              <w:t>3</w:t>
            </w:r>
          </w:p>
        </w:tc>
      </w:tr>
      <w:tr w:rsidR="008D691D" w:rsidRPr="001C1CEA" w:rsidTr="005074DC">
        <w:tc>
          <w:tcPr>
            <w:tcW w:w="1271" w:type="dxa"/>
          </w:tcPr>
          <w:p w:rsidR="008D691D" w:rsidRPr="001C1CEA" w:rsidRDefault="008D691D" w:rsidP="005074DC">
            <w:r w:rsidRPr="001C1CEA">
              <w:rPr>
                <w:sz w:val="24"/>
                <w:szCs w:val="24"/>
              </w:rPr>
              <w:t>Madde 6-</w:t>
            </w:r>
          </w:p>
        </w:tc>
        <w:tc>
          <w:tcPr>
            <w:tcW w:w="7028" w:type="dxa"/>
          </w:tcPr>
          <w:p w:rsidR="008D691D" w:rsidRPr="001C1CEA" w:rsidRDefault="008D691D" w:rsidP="005074DC">
            <w:pPr>
              <w:rPr>
                <w:sz w:val="24"/>
                <w:szCs w:val="24"/>
              </w:rPr>
            </w:pPr>
            <w:r w:rsidRPr="001C1CEA">
              <w:rPr>
                <w:sz w:val="24"/>
                <w:szCs w:val="24"/>
              </w:rPr>
              <w:t xml:space="preserve">Demir-kalıp ve </w:t>
            </w:r>
            <w:proofErr w:type="spellStart"/>
            <w:r w:rsidRPr="001C1CEA">
              <w:rPr>
                <w:sz w:val="24"/>
                <w:szCs w:val="24"/>
              </w:rPr>
              <w:t>prekast</w:t>
            </w:r>
            <w:proofErr w:type="spellEnd"/>
            <w:r w:rsidRPr="001C1CEA">
              <w:rPr>
                <w:sz w:val="24"/>
                <w:szCs w:val="24"/>
              </w:rPr>
              <w:t xml:space="preserve"> eleman hazırlama sahaları</w:t>
            </w:r>
            <w:proofErr w:type="gramStart"/>
            <w:r w:rsidRPr="001C1CEA">
              <w:rPr>
                <w:sz w:val="24"/>
                <w:szCs w:val="24"/>
              </w:rPr>
              <w:t>…………………….</w:t>
            </w:r>
            <w:proofErr w:type="gramEnd"/>
          </w:p>
        </w:tc>
        <w:tc>
          <w:tcPr>
            <w:tcW w:w="763" w:type="dxa"/>
          </w:tcPr>
          <w:p w:rsidR="008D691D" w:rsidRPr="001C1CEA" w:rsidRDefault="008D691D" w:rsidP="005074DC">
            <w:pPr>
              <w:jc w:val="center"/>
            </w:pPr>
            <w:r w:rsidRPr="001C1CEA">
              <w:t>3</w:t>
            </w:r>
          </w:p>
        </w:tc>
      </w:tr>
      <w:tr w:rsidR="008D691D" w:rsidRPr="001C1CEA" w:rsidTr="005074DC">
        <w:tc>
          <w:tcPr>
            <w:tcW w:w="1271" w:type="dxa"/>
          </w:tcPr>
          <w:p w:rsidR="008D691D" w:rsidRPr="001C1CEA" w:rsidRDefault="008D691D" w:rsidP="005074DC">
            <w:r w:rsidRPr="001C1CEA">
              <w:rPr>
                <w:sz w:val="24"/>
                <w:szCs w:val="24"/>
              </w:rPr>
              <w:t>Madde 7-</w:t>
            </w:r>
          </w:p>
        </w:tc>
        <w:tc>
          <w:tcPr>
            <w:tcW w:w="7028" w:type="dxa"/>
          </w:tcPr>
          <w:p w:rsidR="008D691D" w:rsidRPr="001C1CEA" w:rsidRDefault="008D691D" w:rsidP="005074DC">
            <w:r w:rsidRPr="001C1CEA">
              <w:rPr>
                <w:sz w:val="24"/>
                <w:szCs w:val="24"/>
              </w:rPr>
              <w:t>Kalite kontrol laboratuvarı</w:t>
            </w:r>
            <w:proofErr w:type="gramStart"/>
            <w:r w:rsidRPr="001C1CEA">
              <w:rPr>
                <w:sz w:val="24"/>
                <w:szCs w:val="24"/>
              </w:rPr>
              <w:t>……………………………………………..</w:t>
            </w:r>
            <w:proofErr w:type="gramEnd"/>
          </w:p>
        </w:tc>
        <w:tc>
          <w:tcPr>
            <w:tcW w:w="763" w:type="dxa"/>
          </w:tcPr>
          <w:p w:rsidR="008D691D" w:rsidRPr="001C1CEA" w:rsidRDefault="008D691D" w:rsidP="005074DC">
            <w:pPr>
              <w:jc w:val="center"/>
            </w:pPr>
            <w:r w:rsidRPr="001C1CEA">
              <w:t>3</w:t>
            </w:r>
          </w:p>
        </w:tc>
      </w:tr>
      <w:tr w:rsidR="008D691D" w:rsidRPr="001C1CEA" w:rsidTr="005074DC">
        <w:tc>
          <w:tcPr>
            <w:tcW w:w="1271" w:type="dxa"/>
          </w:tcPr>
          <w:p w:rsidR="008D691D" w:rsidRPr="001C1CEA" w:rsidRDefault="008D691D" w:rsidP="005074DC">
            <w:pPr>
              <w:rPr>
                <w:sz w:val="24"/>
                <w:szCs w:val="24"/>
              </w:rPr>
            </w:pPr>
            <w:r w:rsidRPr="001C1CEA">
              <w:rPr>
                <w:sz w:val="24"/>
                <w:szCs w:val="24"/>
              </w:rPr>
              <w:t>Madde 8-</w:t>
            </w:r>
          </w:p>
        </w:tc>
        <w:tc>
          <w:tcPr>
            <w:tcW w:w="7028" w:type="dxa"/>
          </w:tcPr>
          <w:p w:rsidR="008D691D" w:rsidRPr="001C1CEA" w:rsidRDefault="008D691D" w:rsidP="005074DC">
            <w:pPr>
              <w:jc w:val="both"/>
              <w:rPr>
                <w:sz w:val="24"/>
                <w:szCs w:val="24"/>
              </w:rPr>
            </w:pPr>
            <w:r w:rsidRPr="001C1CEA">
              <w:rPr>
                <w:sz w:val="24"/>
                <w:szCs w:val="24"/>
              </w:rPr>
              <w:t>Şantiyenin enerjisi</w:t>
            </w:r>
            <w:proofErr w:type="gramStart"/>
            <w:r w:rsidRPr="001C1CEA">
              <w:rPr>
                <w:sz w:val="24"/>
                <w:szCs w:val="24"/>
              </w:rPr>
              <w:t>……………………………………………………...</w:t>
            </w:r>
            <w:proofErr w:type="gramEnd"/>
          </w:p>
        </w:tc>
        <w:tc>
          <w:tcPr>
            <w:tcW w:w="763" w:type="dxa"/>
          </w:tcPr>
          <w:p w:rsidR="008D691D" w:rsidRPr="001C1CEA" w:rsidRDefault="008D691D" w:rsidP="005074DC">
            <w:pPr>
              <w:jc w:val="center"/>
            </w:pPr>
            <w:r w:rsidRPr="001C1CEA">
              <w:t>3</w:t>
            </w:r>
          </w:p>
        </w:tc>
      </w:tr>
      <w:tr w:rsidR="008D691D" w:rsidRPr="001C1CEA" w:rsidTr="005074DC">
        <w:tc>
          <w:tcPr>
            <w:tcW w:w="1271" w:type="dxa"/>
          </w:tcPr>
          <w:p w:rsidR="008D691D" w:rsidRPr="001C1CEA" w:rsidRDefault="008D691D" w:rsidP="005074DC">
            <w:r w:rsidRPr="001C1CEA">
              <w:rPr>
                <w:sz w:val="24"/>
                <w:szCs w:val="24"/>
              </w:rPr>
              <w:t>Madde 9-</w:t>
            </w:r>
          </w:p>
        </w:tc>
        <w:tc>
          <w:tcPr>
            <w:tcW w:w="7028" w:type="dxa"/>
          </w:tcPr>
          <w:p w:rsidR="008D691D" w:rsidRPr="001C1CEA" w:rsidRDefault="008D691D" w:rsidP="005074DC">
            <w:pPr>
              <w:rPr>
                <w:sz w:val="24"/>
                <w:szCs w:val="24"/>
              </w:rPr>
            </w:pPr>
            <w:r w:rsidRPr="001C1CEA">
              <w:rPr>
                <w:sz w:val="24"/>
                <w:szCs w:val="24"/>
              </w:rPr>
              <w:t>Şantiyenin suyu, elektriği, telefon ve internet bağlantısı</w:t>
            </w:r>
            <w:proofErr w:type="gramStart"/>
            <w:r w:rsidRPr="001C1CEA">
              <w:rPr>
                <w:sz w:val="24"/>
                <w:szCs w:val="24"/>
              </w:rPr>
              <w:t>………………</w:t>
            </w:r>
            <w:proofErr w:type="gramEnd"/>
          </w:p>
        </w:tc>
        <w:tc>
          <w:tcPr>
            <w:tcW w:w="763" w:type="dxa"/>
          </w:tcPr>
          <w:p w:rsidR="008D691D" w:rsidRPr="001C1CEA" w:rsidRDefault="008D691D" w:rsidP="005074DC">
            <w:pPr>
              <w:jc w:val="center"/>
            </w:pPr>
            <w:r>
              <w:t>3</w:t>
            </w:r>
          </w:p>
        </w:tc>
      </w:tr>
      <w:tr w:rsidR="008D691D" w:rsidRPr="001C1CEA" w:rsidTr="005074DC">
        <w:tc>
          <w:tcPr>
            <w:tcW w:w="1271" w:type="dxa"/>
          </w:tcPr>
          <w:p w:rsidR="008D691D" w:rsidRPr="001C1CEA" w:rsidRDefault="008D691D" w:rsidP="005074DC">
            <w:r w:rsidRPr="001C1CEA">
              <w:rPr>
                <w:sz w:val="24"/>
                <w:szCs w:val="24"/>
              </w:rPr>
              <w:t>Madde 10-</w:t>
            </w:r>
          </w:p>
        </w:tc>
        <w:tc>
          <w:tcPr>
            <w:tcW w:w="7028" w:type="dxa"/>
          </w:tcPr>
          <w:p w:rsidR="008D691D" w:rsidRPr="001C1CEA" w:rsidRDefault="008D691D" w:rsidP="005074DC">
            <w:r w:rsidRPr="001C1CEA">
              <w:rPr>
                <w:sz w:val="24"/>
                <w:szCs w:val="24"/>
              </w:rPr>
              <w:t>Yangına müdahale</w:t>
            </w:r>
            <w:proofErr w:type="gramStart"/>
            <w:r w:rsidRPr="001C1CEA">
              <w:rPr>
                <w:sz w:val="24"/>
                <w:szCs w:val="24"/>
              </w:rPr>
              <w:t>……………………………………………………...</w:t>
            </w:r>
            <w:proofErr w:type="gramEnd"/>
          </w:p>
        </w:tc>
        <w:tc>
          <w:tcPr>
            <w:tcW w:w="763" w:type="dxa"/>
          </w:tcPr>
          <w:p w:rsidR="008D691D" w:rsidRPr="001C1CEA" w:rsidRDefault="008D691D" w:rsidP="005074DC">
            <w:pPr>
              <w:jc w:val="center"/>
            </w:pPr>
            <w:r w:rsidRPr="001C1CEA">
              <w:t>4</w:t>
            </w:r>
          </w:p>
        </w:tc>
      </w:tr>
      <w:tr w:rsidR="008D691D" w:rsidRPr="001C1CEA" w:rsidTr="005074DC">
        <w:tc>
          <w:tcPr>
            <w:tcW w:w="1271" w:type="dxa"/>
          </w:tcPr>
          <w:p w:rsidR="008D691D" w:rsidRPr="001C1CEA" w:rsidRDefault="008D691D" w:rsidP="005074DC">
            <w:r w:rsidRPr="001C1CEA">
              <w:rPr>
                <w:sz w:val="24"/>
                <w:szCs w:val="24"/>
              </w:rPr>
              <w:t>Madde 11-</w:t>
            </w:r>
          </w:p>
        </w:tc>
        <w:tc>
          <w:tcPr>
            <w:tcW w:w="7028" w:type="dxa"/>
          </w:tcPr>
          <w:p w:rsidR="008D691D" w:rsidRPr="001C1CEA" w:rsidRDefault="008D691D" w:rsidP="005074DC">
            <w:r w:rsidRPr="001C1CEA">
              <w:rPr>
                <w:sz w:val="24"/>
                <w:szCs w:val="24"/>
              </w:rPr>
              <w:t>Çevresel koruyucu tedbirler</w:t>
            </w:r>
            <w:proofErr w:type="gramStart"/>
            <w:r w:rsidRPr="001C1CEA">
              <w:rPr>
                <w:sz w:val="24"/>
                <w:szCs w:val="24"/>
              </w:rPr>
              <w:t>……………………………………………</w:t>
            </w:r>
            <w:proofErr w:type="gramEnd"/>
          </w:p>
        </w:tc>
        <w:tc>
          <w:tcPr>
            <w:tcW w:w="763" w:type="dxa"/>
          </w:tcPr>
          <w:p w:rsidR="008D691D" w:rsidRPr="001C1CEA" w:rsidRDefault="008D691D" w:rsidP="005074DC">
            <w:pPr>
              <w:jc w:val="center"/>
            </w:pPr>
            <w:r w:rsidRPr="001C1CEA">
              <w:t>4</w:t>
            </w:r>
          </w:p>
        </w:tc>
      </w:tr>
      <w:tr w:rsidR="008D691D" w:rsidRPr="001C1CEA" w:rsidTr="005074DC">
        <w:tc>
          <w:tcPr>
            <w:tcW w:w="9062" w:type="dxa"/>
            <w:gridSpan w:val="3"/>
          </w:tcPr>
          <w:p w:rsidR="008D691D" w:rsidRPr="001C1CEA" w:rsidRDefault="008D691D" w:rsidP="005074DC">
            <w:pPr>
              <w:jc w:val="center"/>
            </w:pPr>
          </w:p>
        </w:tc>
      </w:tr>
      <w:tr w:rsidR="008D691D" w:rsidRPr="001C1CEA" w:rsidTr="005074DC">
        <w:tc>
          <w:tcPr>
            <w:tcW w:w="8299" w:type="dxa"/>
            <w:gridSpan w:val="2"/>
          </w:tcPr>
          <w:p w:rsidR="008D691D" w:rsidRPr="001C1CEA" w:rsidRDefault="008D691D" w:rsidP="005074DC">
            <w:pPr>
              <w:jc w:val="both"/>
              <w:rPr>
                <w:sz w:val="24"/>
                <w:szCs w:val="24"/>
              </w:rPr>
            </w:pPr>
            <w:r w:rsidRPr="00DE5323">
              <w:rPr>
                <w:b/>
                <w:sz w:val="24"/>
                <w:szCs w:val="24"/>
              </w:rPr>
              <w:t>ÜÇÜNCÜ BÖLÜM</w:t>
            </w:r>
            <w:r>
              <w:rPr>
                <w:sz w:val="24"/>
                <w:szCs w:val="24"/>
              </w:rPr>
              <w:t xml:space="preserve"> - </w:t>
            </w:r>
            <w:r w:rsidRPr="001C1CEA">
              <w:rPr>
                <w:sz w:val="24"/>
                <w:szCs w:val="24"/>
              </w:rPr>
              <w:t xml:space="preserve">Kalite Kontrol Faaliyetleri, Malzeme Testleri ve Onayı, Karışım Geliştirme Çalışmaları, Enjeksiyon Yapılması, </w:t>
            </w:r>
            <w:proofErr w:type="spellStart"/>
            <w:r w:rsidRPr="001C1CEA">
              <w:rPr>
                <w:sz w:val="24"/>
                <w:szCs w:val="24"/>
              </w:rPr>
              <w:t>Karot</w:t>
            </w:r>
            <w:proofErr w:type="spellEnd"/>
            <w:r w:rsidRPr="001C1CEA">
              <w:rPr>
                <w:sz w:val="24"/>
                <w:szCs w:val="24"/>
              </w:rPr>
              <w:t xml:space="preserve"> Alınması ve Sismik Tehlike Analiz Raporu, </w:t>
            </w:r>
            <w:proofErr w:type="spellStart"/>
            <w:r w:rsidRPr="001C1CEA">
              <w:rPr>
                <w:sz w:val="24"/>
                <w:szCs w:val="24"/>
              </w:rPr>
              <w:t>Hidro</w:t>
            </w:r>
            <w:proofErr w:type="spellEnd"/>
            <w:r w:rsidRPr="001C1CEA">
              <w:rPr>
                <w:sz w:val="24"/>
                <w:szCs w:val="24"/>
              </w:rPr>
              <w:t xml:space="preserve">-Mekanik ve Elektro-Mekanik Teçhizatın İmalatı, Montaj ve Test İşlemleri, İş Tamamlama / Sonuç Raporları, Baraj Emniyeti </w:t>
            </w:r>
          </w:p>
          <w:p w:rsidR="008D691D" w:rsidRPr="001C1CEA" w:rsidRDefault="008D691D" w:rsidP="005074DC"/>
        </w:tc>
        <w:tc>
          <w:tcPr>
            <w:tcW w:w="763" w:type="dxa"/>
          </w:tcPr>
          <w:p w:rsidR="008D691D" w:rsidRPr="001C1CEA" w:rsidRDefault="008D691D" w:rsidP="005074DC">
            <w:pPr>
              <w:jc w:val="center"/>
            </w:pPr>
          </w:p>
        </w:tc>
      </w:tr>
      <w:tr w:rsidR="008D691D" w:rsidRPr="001C1CEA" w:rsidTr="005074DC">
        <w:tc>
          <w:tcPr>
            <w:tcW w:w="1271" w:type="dxa"/>
          </w:tcPr>
          <w:p w:rsidR="008D691D" w:rsidRPr="001C1CEA" w:rsidRDefault="008D691D" w:rsidP="005074DC">
            <w:r w:rsidRPr="001C1CEA">
              <w:rPr>
                <w:sz w:val="24"/>
                <w:szCs w:val="24"/>
              </w:rPr>
              <w:t>Madde 12-</w:t>
            </w:r>
          </w:p>
        </w:tc>
        <w:tc>
          <w:tcPr>
            <w:tcW w:w="7028" w:type="dxa"/>
          </w:tcPr>
          <w:p w:rsidR="008D691D" w:rsidRPr="001C1CEA" w:rsidRDefault="008D691D" w:rsidP="005074DC">
            <w:r w:rsidRPr="001C1CEA">
              <w:rPr>
                <w:sz w:val="24"/>
                <w:szCs w:val="24"/>
              </w:rPr>
              <w:t>Kalite kontrol faaliyetleri</w:t>
            </w:r>
            <w:proofErr w:type="gramStart"/>
            <w:r w:rsidRPr="001C1CEA">
              <w:rPr>
                <w:sz w:val="24"/>
                <w:szCs w:val="24"/>
              </w:rPr>
              <w:t>………………………………………………</w:t>
            </w:r>
            <w:proofErr w:type="gramEnd"/>
          </w:p>
        </w:tc>
        <w:tc>
          <w:tcPr>
            <w:tcW w:w="763" w:type="dxa"/>
          </w:tcPr>
          <w:p w:rsidR="008D691D" w:rsidRPr="001C1CEA" w:rsidRDefault="008D691D" w:rsidP="005074DC">
            <w:pPr>
              <w:jc w:val="center"/>
            </w:pPr>
            <w:r>
              <w:t>4</w:t>
            </w:r>
          </w:p>
        </w:tc>
      </w:tr>
      <w:tr w:rsidR="008D691D" w:rsidRPr="001C1CEA" w:rsidTr="005074DC">
        <w:tc>
          <w:tcPr>
            <w:tcW w:w="1271" w:type="dxa"/>
          </w:tcPr>
          <w:p w:rsidR="008D691D" w:rsidRPr="001C1CEA" w:rsidRDefault="008D691D" w:rsidP="005074DC">
            <w:r w:rsidRPr="001C1CEA">
              <w:rPr>
                <w:sz w:val="24"/>
                <w:szCs w:val="24"/>
              </w:rPr>
              <w:t>Madde 13-</w:t>
            </w:r>
          </w:p>
        </w:tc>
        <w:tc>
          <w:tcPr>
            <w:tcW w:w="7028" w:type="dxa"/>
          </w:tcPr>
          <w:p w:rsidR="008D691D" w:rsidRPr="001C1CEA" w:rsidRDefault="008D691D" w:rsidP="005074DC">
            <w:r w:rsidRPr="001C1CEA">
              <w:rPr>
                <w:sz w:val="24"/>
                <w:szCs w:val="24"/>
              </w:rPr>
              <w:t>Malzeme testleri ve onayı</w:t>
            </w:r>
            <w:proofErr w:type="gramStart"/>
            <w:r w:rsidRPr="001C1CEA">
              <w:rPr>
                <w:sz w:val="24"/>
                <w:szCs w:val="24"/>
              </w:rPr>
              <w:t>………………………………………………</w:t>
            </w:r>
            <w:proofErr w:type="gramEnd"/>
          </w:p>
        </w:tc>
        <w:tc>
          <w:tcPr>
            <w:tcW w:w="763" w:type="dxa"/>
          </w:tcPr>
          <w:p w:rsidR="008D691D" w:rsidRPr="001C1CEA" w:rsidRDefault="008D691D" w:rsidP="005074DC">
            <w:pPr>
              <w:jc w:val="center"/>
            </w:pPr>
            <w:r w:rsidRPr="001C1CEA">
              <w:t>7</w:t>
            </w:r>
          </w:p>
        </w:tc>
      </w:tr>
      <w:tr w:rsidR="008D691D" w:rsidRPr="001C1CEA" w:rsidTr="005074DC">
        <w:tc>
          <w:tcPr>
            <w:tcW w:w="1271" w:type="dxa"/>
          </w:tcPr>
          <w:p w:rsidR="008D691D" w:rsidRPr="001C1CEA" w:rsidRDefault="008D691D" w:rsidP="005074DC">
            <w:r w:rsidRPr="001C1CEA">
              <w:rPr>
                <w:sz w:val="24"/>
                <w:szCs w:val="24"/>
              </w:rPr>
              <w:t>Madde 14-</w:t>
            </w:r>
          </w:p>
        </w:tc>
        <w:tc>
          <w:tcPr>
            <w:tcW w:w="7028" w:type="dxa"/>
          </w:tcPr>
          <w:p w:rsidR="008D691D" w:rsidRPr="001C1CEA" w:rsidRDefault="008D691D" w:rsidP="005074DC">
            <w:r w:rsidRPr="001C1CEA">
              <w:rPr>
                <w:sz w:val="24"/>
                <w:szCs w:val="24"/>
              </w:rPr>
              <w:t>Karışım geliştirme çalışmaları</w:t>
            </w:r>
            <w:proofErr w:type="gramStart"/>
            <w:r w:rsidRPr="001C1CEA">
              <w:rPr>
                <w:sz w:val="24"/>
                <w:szCs w:val="24"/>
              </w:rPr>
              <w:t>………………………………………….</w:t>
            </w:r>
            <w:proofErr w:type="gramEnd"/>
          </w:p>
        </w:tc>
        <w:tc>
          <w:tcPr>
            <w:tcW w:w="763" w:type="dxa"/>
          </w:tcPr>
          <w:p w:rsidR="008D691D" w:rsidRPr="001C1CEA" w:rsidRDefault="008D691D" w:rsidP="005074DC">
            <w:pPr>
              <w:jc w:val="center"/>
            </w:pPr>
            <w:r w:rsidRPr="001C1CEA">
              <w:t>8</w:t>
            </w:r>
          </w:p>
        </w:tc>
      </w:tr>
      <w:tr w:rsidR="008D691D" w:rsidRPr="001C1CEA" w:rsidTr="005074DC">
        <w:tc>
          <w:tcPr>
            <w:tcW w:w="1271" w:type="dxa"/>
          </w:tcPr>
          <w:p w:rsidR="008D691D" w:rsidRPr="001C1CEA" w:rsidRDefault="008D691D" w:rsidP="005074DC">
            <w:r w:rsidRPr="001C1CEA">
              <w:rPr>
                <w:sz w:val="24"/>
                <w:szCs w:val="24"/>
              </w:rPr>
              <w:t>Madde 15-</w:t>
            </w:r>
          </w:p>
        </w:tc>
        <w:tc>
          <w:tcPr>
            <w:tcW w:w="7028" w:type="dxa"/>
          </w:tcPr>
          <w:p w:rsidR="008D691D" w:rsidRPr="001C1CEA" w:rsidRDefault="008D691D" w:rsidP="005074DC">
            <w:r w:rsidRPr="001C1CEA">
              <w:rPr>
                <w:sz w:val="24"/>
                <w:szCs w:val="24"/>
              </w:rPr>
              <w:t xml:space="preserve">Enjeksiyon yapılması, </w:t>
            </w:r>
            <w:proofErr w:type="spellStart"/>
            <w:r w:rsidRPr="001C1CEA">
              <w:rPr>
                <w:sz w:val="24"/>
                <w:szCs w:val="24"/>
              </w:rPr>
              <w:t>karot</w:t>
            </w:r>
            <w:proofErr w:type="spellEnd"/>
            <w:r w:rsidRPr="001C1CEA">
              <w:rPr>
                <w:sz w:val="24"/>
                <w:szCs w:val="24"/>
              </w:rPr>
              <w:t xml:space="preserve"> alınması ve sismik tehlike analiz raporu</w:t>
            </w:r>
            <w:proofErr w:type="gramStart"/>
            <w:r w:rsidRPr="001C1CEA">
              <w:rPr>
                <w:sz w:val="24"/>
                <w:szCs w:val="24"/>
              </w:rPr>
              <w:t>..</w:t>
            </w:r>
            <w:proofErr w:type="gramEnd"/>
          </w:p>
        </w:tc>
        <w:tc>
          <w:tcPr>
            <w:tcW w:w="763" w:type="dxa"/>
          </w:tcPr>
          <w:p w:rsidR="008D691D" w:rsidRPr="001C1CEA" w:rsidRDefault="008D691D" w:rsidP="005074DC">
            <w:pPr>
              <w:jc w:val="center"/>
            </w:pPr>
            <w:r>
              <w:t>8</w:t>
            </w:r>
          </w:p>
        </w:tc>
      </w:tr>
      <w:tr w:rsidR="008D691D" w:rsidRPr="001C1CEA" w:rsidTr="005074DC">
        <w:tc>
          <w:tcPr>
            <w:tcW w:w="1271" w:type="dxa"/>
          </w:tcPr>
          <w:p w:rsidR="008D691D" w:rsidRPr="001C1CEA" w:rsidRDefault="008D691D" w:rsidP="005074DC">
            <w:r w:rsidRPr="001C1CEA">
              <w:rPr>
                <w:sz w:val="24"/>
                <w:szCs w:val="24"/>
              </w:rPr>
              <w:t>Madde 16-</w:t>
            </w:r>
          </w:p>
        </w:tc>
        <w:tc>
          <w:tcPr>
            <w:tcW w:w="7028" w:type="dxa"/>
          </w:tcPr>
          <w:p w:rsidR="008D691D" w:rsidRPr="001C1CEA" w:rsidRDefault="008D691D" w:rsidP="005074DC">
            <w:pPr>
              <w:jc w:val="both"/>
              <w:rPr>
                <w:sz w:val="24"/>
                <w:szCs w:val="24"/>
              </w:rPr>
            </w:pPr>
            <w:proofErr w:type="spellStart"/>
            <w:r w:rsidRPr="001C1CEA">
              <w:rPr>
                <w:sz w:val="24"/>
                <w:szCs w:val="24"/>
              </w:rPr>
              <w:t>Hidro</w:t>
            </w:r>
            <w:proofErr w:type="spellEnd"/>
            <w:r w:rsidRPr="001C1CEA">
              <w:rPr>
                <w:sz w:val="24"/>
                <w:szCs w:val="24"/>
              </w:rPr>
              <w:t>-mekanik ve Elektro-mekanik Teçhizatın İmalatı, Montaj ve               Test İşlemleri</w:t>
            </w:r>
            <w:proofErr w:type="gramStart"/>
            <w:r w:rsidRPr="001C1CEA">
              <w:rPr>
                <w:sz w:val="24"/>
                <w:szCs w:val="24"/>
              </w:rPr>
              <w:t>…………………………………………………………...</w:t>
            </w:r>
            <w:proofErr w:type="gramEnd"/>
          </w:p>
        </w:tc>
        <w:tc>
          <w:tcPr>
            <w:tcW w:w="763" w:type="dxa"/>
          </w:tcPr>
          <w:p w:rsidR="008D691D" w:rsidRDefault="008D691D" w:rsidP="005074DC">
            <w:pPr>
              <w:jc w:val="center"/>
            </w:pPr>
          </w:p>
          <w:p w:rsidR="008D691D" w:rsidRPr="001C1CEA" w:rsidRDefault="00E135C7" w:rsidP="005074DC">
            <w:pPr>
              <w:jc w:val="center"/>
            </w:pPr>
            <w:r>
              <w:t>8</w:t>
            </w:r>
          </w:p>
        </w:tc>
      </w:tr>
      <w:tr w:rsidR="008D691D" w:rsidRPr="001C1CEA" w:rsidTr="005074DC">
        <w:tc>
          <w:tcPr>
            <w:tcW w:w="1271" w:type="dxa"/>
          </w:tcPr>
          <w:p w:rsidR="008D691D" w:rsidRPr="001C1CEA" w:rsidRDefault="008D691D" w:rsidP="005074DC">
            <w:r w:rsidRPr="001C1CEA">
              <w:rPr>
                <w:sz w:val="24"/>
                <w:szCs w:val="24"/>
              </w:rPr>
              <w:t>Madde 17-</w:t>
            </w:r>
          </w:p>
        </w:tc>
        <w:tc>
          <w:tcPr>
            <w:tcW w:w="7028" w:type="dxa"/>
          </w:tcPr>
          <w:p w:rsidR="008D691D" w:rsidRPr="001C1CEA" w:rsidRDefault="008D691D" w:rsidP="005074DC">
            <w:r w:rsidRPr="001C1CEA">
              <w:rPr>
                <w:sz w:val="24"/>
                <w:szCs w:val="24"/>
              </w:rPr>
              <w:t>İş tamamlama / sonuç raporları</w:t>
            </w:r>
            <w:proofErr w:type="gramStart"/>
            <w:r w:rsidRPr="001C1CEA">
              <w:rPr>
                <w:sz w:val="24"/>
                <w:szCs w:val="24"/>
              </w:rPr>
              <w:t>………………………………………...</w:t>
            </w:r>
            <w:proofErr w:type="gramEnd"/>
          </w:p>
        </w:tc>
        <w:tc>
          <w:tcPr>
            <w:tcW w:w="763" w:type="dxa"/>
          </w:tcPr>
          <w:p w:rsidR="008D691D" w:rsidRPr="001C1CEA" w:rsidRDefault="008D691D" w:rsidP="005074DC">
            <w:pPr>
              <w:jc w:val="center"/>
            </w:pPr>
            <w:r w:rsidRPr="001C1CEA">
              <w:t>9</w:t>
            </w:r>
          </w:p>
        </w:tc>
      </w:tr>
      <w:tr w:rsidR="008D691D" w:rsidRPr="001C1CEA" w:rsidTr="005074DC">
        <w:tc>
          <w:tcPr>
            <w:tcW w:w="1271" w:type="dxa"/>
          </w:tcPr>
          <w:p w:rsidR="008D691D" w:rsidRPr="001C1CEA" w:rsidRDefault="008D691D" w:rsidP="005074DC">
            <w:r w:rsidRPr="001C1CEA">
              <w:rPr>
                <w:sz w:val="24"/>
                <w:szCs w:val="24"/>
              </w:rPr>
              <w:t>Madde 18-</w:t>
            </w:r>
          </w:p>
        </w:tc>
        <w:tc>
          <w:tcPr>
            <w:tcW w:w="7028" w:type="dxa"/>
          </w:tcPr>
          <w:p w:rsidR="008D691D" w:rsidRPr="001C1CEA" w:rsidRDefault="008D691D" w:rsidP="005074DC">
            <w:r w:rsidRPr="001C1CEA">
              <w:rPr>
                <w:sz w:val="24"/>
                <w:szCs w:val="24"/>
              </w:rPr>
              <w:t>Baraj emniyeti</w:t>
            </w:r>
            <w:proofErr w:type="gramStart"/>
            <w:r w:rsidRPr="001C1CEA">
              <w:rPr>
                <w:sz w:val="24"/>
                <w:szCs w:val="24"/>
              </w:rPr>
              <w:t>………………………………………………………….</w:t>
            </w:r>
            <w:proofErr w:type="gramEnd"/>
          </w:p>
        </w:tc>
        <w:tc>
          <w:tcPr>
            <w:tcW w:w="763" w:type="dxa"/>
          </w:tcPr>
          <w:p w:rsidR="008D691D" w:rsidRPr="001C1CEA" w:rsidRDefault="00E135C7" w:rsidP="005074DC">
            <w:pPr>
              <w:jc w:val="center"/>
            </w:pPr>
            <w:r>
              <w:t>9</w:t>
            </w:r>
          </w:p>
        </w:tc>
      </w:tr>
      <w:tr w:rsidR="008D691D" w:rsidRPr="001C1CEA" w:rsidTr="005074DC">
        <w:tc>
          <w:tcPr>
            <w:tcW w:w="9062" w:type="dxa"/>
            <w:gridSpan w:val="3"/>
          </w:tcPr>
          <w:p w:rsidR="008D691D" w:rsidRPr="001C1CEA" w:rsidRDefault="008D691D" w:rsidP="005074DC">
            <w:pPr>
              <w:jc w:val="center"/>
            </w:pPr>
          </w:p>
        </w:tc>
      </w:tr>
      <w:tr w:rsidR="008D691D" w:rsidRPr="001C1CEA" w:rsidTr="005074DC">
        <w:tc>
          <w:tcPr>
            <w:tcW w:w="8299" w:type="dxa"/>
            <w:gridSpan w:val="2"/>
          </w:tcPr>
          <w:p w:rsidR="008D691D" w:rsidRPr="001C1CEA" w:rsidRDefault="008D691D" w:rsidP="005074DC">
            <w:pPr>
              <w:jc w:val="both"/>
              <w:rPr>
                <w:sz w:val="24"/>
                <w:szCs w:val="24"/>
              </w:rPr>
            </w:pPr>
            <w:r w:rsidRPr="00DE5323">
              <w:rPr>
                <w:b/>
                <w:sz w:val="24"/>
                <w:szCs w:val="24"/>
              </w:rPr>
              <w:t>DÖRDÜNCÜ BÖLÜM</w:t>
            </w:r>
            <w:r>
              <w:rPr>
                <w:sz w:val="24"/>
                <w:szCs w:val="24"/>
              </w:rPr>
              <w:t xml:space="preserve"> </w:t>
            </w:r>
            <w:r w:rsidRPr="001C1CEA">
              <w:rPr>
                <w:sz w:val="24"/>
                <w:szCs w:val="24"/>
              </w:rPr>
              <w:t>-</w:t>
            </w:r>
            <w:r>
              <w:rPr>
                <w:sz w:val="24"/>
                <w:szCs w:val="24"/>
              </w:rPr>
              <w:t xml:space="preserve"> </w:t>
            </w:r>
            <w:r w:rsidRPr="001C1CEA">
              <w:rPr>
                <w:sz w:val="24"/>
                <w:szCs w:val="24"/>
              </w:rPr>
              <w:t xml:space="preserve">Su Yapıları Yetkili Denetim Firması’nın (SYDF) Şantiyedeki Organizasyon Yapısı </w:t>
            </w:r>
          </w:p>
          <w:p w:rsidR="008D691D" w:rsidRPr="001C1CEA" w:rsidRDefault="008D691D" w:rsidP="005074DC"/>
        </w:tc>
        <w:tc>
          <w:tcPr>
            <w:tcW w:w="763" w:type="dxa"/>
          </w:tcPr>
          <w:p w:rsidR="008D691D" w:rsidRPr="001C1CEA" w:rsidRDefault="008D691D" w:rsidP="005074DC">
            <w:pPr>
              <w:jc w:val="center"/>
            </w:pPr>
          </w:p>
        </w:tc>
      </w:tr>
      <w:tr w:rsidR="008D691D" w:rsidRPr="001C1CEA" w:rsidTr="005074DC">
        <w:tc>
          <w:tcPr>
            <w:tcW w:w="1271" w:type="dxa"/>
          </w:tcPr>
          <w:p w:rsidR="008D691D" w:rsidRPr="001C1CEA" w:rsidRDefault="008D691D" w:rsidP="005074DC">
            <w:r w:rsidRPr="001C1CEA">
              <w:rPr>
                <w:sz w:val="24"/>
                <w:szCs w:val="24"/>
              </w:rPr>
              <w:t>Madde 19-</w:t>
            </w:r>
          </w:p>
        </w:tc>
        <w:tc>
          <w:tcPr>
            <w:tcW w:w="7028" w:type="dxa"/>
          </w:tcPr>
          <w:p w:rsidR="008D691D" w:rsidRPr="001C1CEA" w:rsidRDefault="008D691D" w:rsidP="005074DC">
            <w:pPr>
              <w:jc w:val="both"/>
            </w:pPr>
            <w:r w:rsidRPr="001C1CEA">
              <w:rPr>
                <w:sz w:val="24"/>
                <w:szCs w:val="24"/>
              </w:rPr>
              <w:t>Su Yapıları Yetkili Denetim Firması’nın (SYDF) şantiyedeki organizasyon yapısı</w:t>
            </w:r>
            <w:proofErr w:type="gramStart"/>
            <w:r w:rsidRPr="001C1CEA">
              <w:rPr>
                <w:sz w:val="24"/>
                <w:szCs w:val="24"/>
              </w:rPr>
              <w:t>…………………………………………………….</w:t>
            </w:r>
            <w:proofErr w:type="gramEnd"/>
          </w:p>
        </w:tc>
        <w:tc>
          <w:tcPr>
            <w:tcW w:w="763" w:type="dxa"/>
          </w:tcPr>
          <w:p w:rsidR="008D691D" w:rsidRPr="001C1CEA" w:rsidRDefault="008D691D" w:rsidP="005074DC">
            <w:pPr>
              <w:jc w:val="center"/>
            </w:pPr>
            <w:r>
              <w:t>14</w:t>
            </w:r>
          </w:p>
        </w:tc>
      </w:tr>
      <w:tr w:rsidR="008D691D" w:rsidRPr="001C1CEA" w:rsidTr="005074DC">
        <w:tc>
          <w:tcPr>
            <w:tcW w:w="8299" w:type="dxa"/>
            <w:gridSpan w:val="2"/>
          </w:tcPr>
          <w:p w:rsidR="008D691D" w:rsidRPr="001C1CEA" w:rsidRDefault="008D691D" w:rsidP="005074DC">
            <w:pPr>
              <w:rPr>
                <w:sz w:val="24"/>
                <w:szCs w:val="24"/>
              </w:rPr>
            </w:pPr>
          </w:p>
        </w:tc>
        <w:tc>
          <w:tcPr>
            <w:tcW w:w="763" w:type="dxa"/>
          </w:tcPr>
          <w:p w:rsidR="008D691D" w:rsidRPr="001C1CEA" w:rsidRDefault="008D691D" w:rsidP="005074DC">
            <w:pPr>
              <w:jc w:val="center"/>
            </w:pPr>
          </w:p>
        </w:tc>
      </w:tr>
      <w:tr w:rsidR="008D691D" w:rsidRPr="001C1CEA" w:rsidTr="005074DC">
        <w:tc>
          <w:tcPr>
            <w:tcW w:w="8299" w:type="dxa"/>
            <w:gridSpan w:val="2"/>
          </w:tcPr>
          <w:p w:rsidR="008D691D" w:rsidRPr="001C1CEA" w:rsidRDefault="008D691D" w:rsidP="005074DC">
            <w:pPr>
              <w:rPr>
                <w:sz w:val="24"/>
                <w:szCs w:val="24"/>
              </w:rPr>
            </w:pPr>
            <w:r w:rsidRPr="00DE5323">
              <w:rPr>
                <w:b/>
                <w:sz w:val="24"/>
                <w:szCs w:val="24"/>
              </w:rPr>
              <w:t>BEŞİNCİ BÖLÜM</w:t>
            </w:r>
            <w:r>
              <w:rPr>
                <w:sz w:val="24"/>
                <w:szCs w:val="24"/>
              </w:rPr>
              <w:t xml:space="preserve"> </w:t>
            </w:r>
            <w:r w:rsidRPr="001C1CEA">
              <w:rPr>
                <w:sz w:val="24"/>
                <w:szCs w:val="24"/>
              </w:rPr>
              <w:t>- Çeşitli ve Son Hükümler</w:t>
            </w:r>
          </w:p>
          <w:p w:rsidR="008D691D" w:rsidRPr="001C1CEA" w:rsidRDefault="008D691D" w:rsidP="005074DC"/>
        </w:tc>
        <w:tc>
          <w:tcPr>
            <w:tcW w:w="763" w:type="dxa"/>
          </w:tcPr>
          <w:p w:rsidR="008D691D" w:rsidRPr="001C1CEA" w:rsidRDefault="008D691D" w:rsidP="005074DC">
            <w:pPr>
              <w:jc w:val="center"/>
            </w:pPr>
          </w:p>
        </w:tc>
      </w:tr>
      <w:tr w:rsidR="008D691D" w:rsidRPr="001C1CEA" w:rsidTr="005074DC">
        <w:tc>
          <w:tcPr>
            <w:tcW w:w="1271" w:type="dxa"/>
          </w:tcPr>
          <w:p w:rsidR="008D691D" w:rsidRPr="001C1CEA" w:rsidRDefault="008D691D" w:rsidP="005074DC">
            <w:r w:rsidRPr="001C1CEA">
              <w:rPr>
                <w:sz w:val="24"/>
                <w:szCs w:val="24"/>
              </w:rPr>
              <w:t>Madde 20-</w:t>
            </w:r>
          </w:p>
        </w:tc>
        <w:tc>
          <w:tcPr>
            <w:tcW w:w="7028" w:type="dxa"/>
          </w:tcPr>
          <w:p w:rsidR="008D691D" w:rsidRPr="001C1CEA" w:rsidRDefault="008D691D" w:rsidP="005074DC">
            <w:r w:rsidRPr="001C1CEA">
              <w:rPr>
                <w:sz w:val="24"/>
                <w:szCs w:val="24"/>
              </w:rPr>
              <w:t>Hüküm Bulunmayan Haller</w:t>
            </w:r>
            <w:proofErr w:type="gramStart"/>
            <w:r w:rsidRPr="001C1CEA">
              <w:rPr>
                <w:sz w:val="24"/>
                <w:szCs w:val="24"/>
              </w:rPr>
              <w:t>…………………………………………….</w:t>
            </w:r>
            <w:proofErr w:type="gramEnd"/>
          </w:p>
        </w:tc>
        <w:tc>
          <w:tcPr>
            <w:tcW w:w="763" w:type="dxa"/>
          </w:tcPr>
          <w:p w:rsidR="008D691D" w:rsidRPr="001C1CEA" w:rsidRDefault="00E135C7" w:rsidP="005074DC">
            <w:pPr>
              <w:jc w:val="center"/>
            </w:pPr>
            <w:r>
              <w:t>14</w:t>
            </w:r>
          </w:p>
        </w:tc>
      </w:tr>
      <w:tr w:rsidR="008D691D" w:rsidRPr="001C1CEA" w:rsidTr="005074DC">
        <w:tc>
          <w:tcPr>
            <w:tcW w:w="1271" w:type="dxa"/>
          </w:tcPr>
          <w:p w:rsidR="008D691D" w:rsidRPr="001C1CEA" w:rsidRDefault="008D691D" w:rsidP="005074DC">
            <w:r w:rsidRPr="001C1CEA">
              <w:rPr>
                <w:sz w:val="24"/>
                <w:szCs w:val="24"/>
              </w:rPr>
              <w:t>Madde 21-</w:t>
            </w:r>
          </w:p>
        </w:tc>
        <w:tc>
          <w:tcPr>
            <w:tcW w:w="7028" w:type="dxa"/>
          </w:tcPr>
          <w:p w:rsidR="008D691D" w:rsidRPr="001C1CEA" w:rsidRDefault="008D691D" w:rsidP="005074DC">
            <w:r w:rsidRPr="001C1CEA">
              <w:rPr>
                <w:sz w:val="24"/>
                <w:szCs w:val="24"/>
              </w:rPr>
              <w:t>Yürürlük</w:t>
            </w:r>
            <w:proofErr w:type="gramStart"/>
            <w:r w:rsidRPr="001C1CEA">
              <w:rPr>
                <w:sz w:val="24"/>
                <w:szCs w:val="24"/>
              </w:rPr>
              <w:t>………………………………………………………………..</w:t>
            </w:r>
            <w:proofErr w:type="gramEnd"/>
          </w:p>
        </w:tc>
        <w:tc>
          <w:tcPr>
            <w:tcW w:w="763" w:type="dxa"/>
          </w:tcPr>
          <w:p w:rsidR="008D691D" w:rsidRPr="001C1CEA" w:rsidRDefault="008D691D" w:rsidP="005074DC">
            <w:pPr>
              <w:jc w:val="center"/>
            </w:pPr>
            <w:r w:rsidRPr="001C1CEA">
              <w:t>1</w:t>
            </w:r>
            <w:r w:rsidR="00E135C7">
              <w:t>4</w:t>
            </w:r>
          </w:p>
        </w:tc>
      </w:tr>
      <w:tr w:rsidR="008D691D" w:rsidRPr="001C1CEA" w:rsidTr="005074DC">
        <w:tc>
          <w:tcPr>
            <w:tcW w:w="1271" w:type="dxa"/>
          </w:tcPr>
          <w:p w:rsidR="008D691D" w:rsidRPr="001C1CEA" w:rsidRDefault="008D691D" w:rsidP="005074DC">
            <w:r w:rsidRPr="001C1CEA">
              <w:rPr>
                <w:sz w:val="24"/>
                <w:szCs w:val="24"/>
              </w:rPr>
              <w:t>Madde 22-</w:t>
            </w:r>
          </w:p>
        </w:tc>
        <w:tc>
          <w:tcPr>
            <w:tcW w:w="7028" w:type="dxa"/>
          </w:tcPr>
          <w:p w:rsidR="008D691D" w:rsidRPr="001C1CEA" w:rsidRDefault="008D691D" w:rsidP="005074DC">
            <w:r w:rsidRPr="001C1CEA">
              <w:rPr>
                <w:sz w:val="24"/>
                <w:szCs w:val="24"/>
              </w:rPr>
              <w:t>Yürütme</w:t>
            </w:r>
            <w:proofErr w:type="gramStart"/>
            <w:r w:rsidRPr="001C1CEA">
              <w:rPr>
                <w:sz w:val="24"/>
                <w:szCs w:val="24"/>
              </w:rPr>
              <w:t>………………………………………………………………...</w:t>
            </w:r>
            <w:proofErr w:type="gramEnd"/>
          </w:p>
        </w:tc>
        <w:tc>
          <w:tcPr>
            <w:tcW w:w="763" w:type="dxa"/>
          </w:tcPr>
          <w:p w:rsidR="008D691D" w:rsidRDefault="008D691D" w:rsidP="005074DC">
            <w:pPr>
              <w:jc w:val="center"/>
            </w:pPr>
            <w:r w:rsidRPr="001C1CEA">
              <w:t>1</w:t>
            </w:r>
            <w:r w:rsidR="00E135C7">
              <w:t>4</w:t>
            </w:r>
          </w:p>
          <w:p w:rsidR="008D691D" w:rsidRPr="001C1CEA" w:rsidRDefault="008D691D" w:rsidP="005074DC">
            <w:pPr>
              <w:jc w:val="center"/>
            </w:pPr>
          </w:p>
        </w:tc>
      </w:tr>
      <w:tr w:rsidR="008D691D" w:rsidRPr="001C1CEA" w:rsidTr="005074DC">
        <w:tc>
          <w:tcPr>
            <w:tcW w:w="1271" w:type="dxa"/>
          </w:tcPr>
          <w:p w:rsidR="008D691D" w:rsidRPr="00DE5323" w:rsidRDefault="008D691D" w:rsidP="005074DC">
            <w:pPr>
              <w:rPr>
                <w:b/>
              </w:rPr>
            </w:pPr>
            <w:r w:rsidRPr="00DE5323">
              <w:rPr>
                <w:b/>
                <w:sz w:val="24"/>
                <w:szCs w:val="24"/>
              </w:rPr>
              <w:t>EKLER</w:t>
            </w:r>
          </w:p>
        </w:tc>
        <w:tc>
          <w:tcPr>
            <w:tcW w:w="7028" w:type="dxa"/>
          </w:tcPr>
          <w:p w:rsidR="008D691D" w:rsidRPr="001C1CEA" w:rsidRDefault="008D691D" w:rsidP="005074DC">
            <w:proofErr w:type="gramStart"/>
            <w:r w:rsidRPr="001C1CEA">
              <w:t>……………………………………</w:t>
            </w:r>
            <w:r>
              <w:t>……………………………………………………</w:t>
            </w:r>
            <w:proofErr w:type="gramEnd"/>
          </w:p>
        </w:tc>
        <w:tc>
          <w:tcPr>
            <w:tcW w:w="763" w:type="dxa"/>
          </w:tcPr>
          <w:p w:rsidR="008D691D" w:rsidRPr="001C1CEA" w:rsidRDefault="008D691D" w:rsidP="005074DC">
            <w:pPr>
              <w:jc w:val="center"/>
            </w:pPr>
            <w:r>
              <w:t>15</w:t>
            </w:r>
          </w:p>
        </w:tc>
      </w:tr>
    </w:tbl>
    <w:p w:rsidR="009221EC" w:rsidRDefault="009221EC" w:rsidP="00D2601D">
      <w:pPr>
        <w:spacing w:after="0" w:line="240" w:lineRule="auto"/>
        <w:jc w:val="center"/>
        <w:rPr>
          <w:rFonts w:ascii="Times New Roman" w:hAnsi="Times New Roman" w:cs="Times New Roman"/>
          <w:b/>
          <w:sz w:val="24"/>
          <w:szCs w:val="24"/>
        </w:rPr>
        <w:sectPr w:rsidR="009221EC" w:rsidSect="001251C8">
          <w:footerReference w:type="default" r:id="rId11"/>
          <w:pgSz w:w="11906" w:h="16838"/>
          <w:pgMar w:top="1440" w:right="1080" w:bottom="1440" w:left="1080" w:header="709" w:footer="709" w:gutter="0"/>
          <w:cols w:space="708"/>
          <w:docGrid w:linePitch="360"/>
        </w:sectPr>
      </w:pPr>
    </w:p>
    <w:p w:rsidR="00776A93" w:rsidRDefault="00BA201C" w:rsidP="00D26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T.C. </w:t>
      </w:r>
    </w:p>
    <w:p w:rsidR="00BA201C" w:rsidRDefault="00BA201C" w:rsidP="00D26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TARIM VE ORMAN BAKANLIĞI</w:t>
      </w:r>
    </w:p>
    <w:p w:rsidR="00E62C31" w:rsidRDefault="000472CE" w:rsidP="00D2601D">
      <w:pPr>
        <w:spacing w:after="0" w:line="240" w:lineRule="auto"/>
        <w:jc w:val="center"/>
        <w:rPr>
          <w:rFonts w:ascii="Times New Roman" w:hAnsi="Times New Roman" w:cs="Times New Roman"/>
          <w:b/>
          <w:sz w:val="24"/>
          <w:szCs w:val="24"/>
        </w:rPr>
      </w:pPr>
      <w:r w:rsidRPr="000472CE">
        <w:rPr>
          <w:rFonts w:ascii="Times New Roman" w:hAnsi="Times New Roman" w:cs="Times New Roman"/>
          <w:b/>
          <w:sz w:val="24"/>
          <w:szCs w:val="24"/>
        </w:rPr>
        <w:t>D</w:t>
      </w:r>
      <w:r w:rsidR="00E62C31">
        <w:rPr>
          <w:rFonts w:ascii="Times New Roman" w:hAnsi="Times New Roman" w:cs="Times New Roman"/>
          <w:b/>
          <w:sz w:val="24"/>
          <w:szCs w:val="24"/>
        </w:rPr>
        <w:t>EVLET SU İŞLERİ GENEL MÜDÜRLÜĞÜ</w:t>
      </w:r>
    </w:p>
    <w:p w:rsidR="00E62C31" w:rsidRDefault="000063C0" w:rsidP="00D26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HİDROELEKTRİK ENERJİ ÜRETİM TESİSLERİ </w:t>
      </w:r>
      <w:r w:rsidR="00A342AC">
        <w:rPr>
          <w:rFonts w:ascii="Times New Roman" w:hAnsi="Times New Roman" w:cs="Times New Roman"/>
          <w:b/>
          <w:sz w:val="24"/>
          <w:szCs w:val="24"/>
        </w:rPr>
        <w:t xml:space="preserve"> </w:t>
      </w:r>
    </w:p>
    <w:p w:rsidR="00ED58A9" w:rsidRDefault="000472CE" w:rsidP="00D2601D">
      <w:pPr>
        <w:spacing w:after="0" w:line="240" w:lineRule="auto"/>
        <w:jc w:val="center"/>
        <w:rPr>
          <w:rFonts w:ascii="Times New Roman" w:hAnsi="Times New Roman" w:cs="Times New Roman"/>
          <w:b/>
          <w:sz w:val="24"/>
          <w:szCs w:val="24"/>
        </w:rPr>
      </w:pPr>
      <w:r w:rsidRPr="000472CE">
        <w:rPr>
          <w:rFonts w:ascii="Times New Roman" w:hAnsi="Times New Roman" w:cs="Times New Roman"/>
          <w:b/>
          <w:sz w:val="24"/>
          <w:szCs w:val="24"/>
        </w:rPr>
        <w:t>DENETİM</w:t>
      </w:r>
      <w:r w:rsidR="00FA1A83">
        <w:rPr>
          <w:rFonts w:ascii="Times New Roman" w:hAnsi="Times New Roman" w:cs="Times New Roman"/>
          <w:b/>
          <w:sz w:val="24"/>
          <w:szCs w:val="24"/>
        </w:rPr>
        <w:t xml:space="preserve"> HİZMETLERİ YÖNERGESİ</w:t>
      </w:r>
    </w:p>
    <w:p w:rsidR="00F9356E" w:rsidRDefault="00F9356E" w:rsidP="00D2601D">
      <w:pPr>
        <w:spacing w:after="0" w:line="240" w:lineRule="auto"/>
        <w:jc w:val="center"/>
        <w:rPr>
          <w:rFonts w:ascii="Times New Roman" w:hAnsi="Times New Roman" w:cs="Times New Roman"/>
          <w:b/>
          <w:sz w:val="24"/>
          <w:szCs w:val="24"/>
        </w:rPr>
      </w:pPr>
    </w:p>
    <w:p w:rsidR="00F9356E" w:rsidRDefault="00F9356E" w:rsidP="00D2601D">
      <w:pPr>
        <w:spacing w:after="0" w:line="240" w:lineRule="auto"/>
        <w:jc w:val="center"/>
        <w:rPr>
          <w:rFonts w:ascii="Times New Roman" w:hAnsi="Times New Roman" w:cs="Times New Roman"/>
          <w:b/>
          <w:sz w:val="24"/>
          <w:szCs w:val="24"/>
        </w:rPr>
      </w:pPr>
    </w:p>
    <w:p w:rsidR="00E76B04" w:rsidRDefault="00E76B04" w:rsidP="00D2601D">
      <w:pPr>
        <w:spacing w:after="0" w:line="240" w:lineRule="auto"/>
        <w:jc w:val="center"/>
        <w:rPr>
          <w:rFonts w:ascii="Times New Roman" w:eastAsia="ヒラギノ明朝 Pro W3" w:hAnsi="Times New Roman" w:cs="Times New Roman"/>
          <w:b/>
          <w:sz w:val="24"/>
          <w:szCs w:val="24"/>
        </w:rPr>
      </w:pPr>
      <w:r w:rsidRPr="00E76B04">
        <w:rPr>
          <w:rFonts w:ascii="Times New Roman" w:eastAsia="ヒラギノ明朝 Pro W3" w:hAnsi="Times New Roman" w:cs="Times New Roman"/>
          <w:b/>
          <w:sz w:val="24"/>
          <w:szCs w:val="24"/>
        </w:rPr>
        <w:t>BİRİNCİ BÖLÜM</w:t>
      </w:r>
    </w:p>
    <w:p w:rsidR="00E62C31" w:rsidRPr="00E76B04" w:rsidRDefault="00767875" w:rsidP="00D2601D">
      <w:pPr>
        <w:spacing w:after="0" w:line="240" w:lineRule="auto"/>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Amaç</w:t>
      </w:r>
      <w:r w:rsidR="007A11C2">
        <w:rPr>
          <w:rFonts w:ascii="Times New Roman" w:eastAsia="ヒラギノ明朝 Pro W3" w:hAnsi="Times New Roman" w:cs="Times New Roman"/>
          <w:b/>
          <w:sz w:val="24"/>
          <w:szCs w:val="24"/>
        </w:rPr>
        <w:t xml:space="preserve"> ve</w:t>
      </w:r>
      <w:r>
        <w:rPr>
          <w:rFonts w:ascii="Times New Roman" w:eastAsia="ヒラギノ明朝 Pro W3" w:hAnsi="Times New Roman" w:cs="Times New Roman"/>
          <w:b/>
          <w:sz w:val="24"/>
          <w:szCs w:val="24"/>
        </w:rPr>
        <w:t xml:space="preserve"> </w:t>
      </w:r>
      <w:r w:rsidR="00E62C31">
        <w:rPr>
          <w:rFonts w:ascii="Times New Roman" w:eastAsia="ヒラギノ明朝 Pro W3" w:hAnsi="Times New Roman" w:cs="Times New Roman"/>
          <w:b/>
          <w:sz w:val="24"/>
          <w:szCs w:val="24"/>
        </w:rPr>
        <w:t>Kapsam, Dayanak</w:t>
      </w:r>
      <w:r>
        <w:rPr>
          <w:rFonts w:ascii="Times New Roman" w:eastAsia="ヒラギノ明朝 Pro W3" w:hAnsi="Times New Roman" w:cs="Times New Roman"/>
          <w:b/>
          <w:sz w:val="24"/>
          <w:szCs w:val="24"/>
        </w:rPr>
        <w:t>,</w:t>
      </w:r>
      <w:r w:rsidR="00E62C31">
        <w:rPr>
          <w:rFonts w:ascii="Times New Roman" w:eastAsia="ヒラギノ明朝 Pro W3" w:hAnsi="Times New Roman" w:cs="Times New Roman"/>
          <w:b/>
          <w:sz w:val="24"/>
          <w:szCs w:val="24"/>
        </w:rPr>
        <w:t xml:space="preserve"> Tanımlar</w:t>
      </w:r>
    </w:p>
    <w:p w:rsidR="00E76B04" w:rsidRDefault="00E76B04" w:rsidP="00E76B04">
      <w:pPr>
        <w:tabs>
          <w:tab w:val="left" w:pos="566"/>
        </w:tabs>
        <w:spacing w:after="0" w:line="240" w:lineRule="exact"/>
        <w:jc w:val="both"/>
        <w:rPr>
          <w:rFonts w:ascii="Times New Roman" w:eastAsia="ヒラギノ明朝 Pro W3" w:hAnsi="Times New Roman" w:cs="Times New Roman"/>
          <w:sz w:val="24"/>
          <w:szCs w:val="24"/>
        </w:rPr>
      </w:pPr>
    </w:p>
    <w:p w:rsidR="00BB4087" w:rsidRPr="006168D9" w:rsidRDefault="00D00AC4" w:rsidP="00BB4087">
      <w:pPr>
        <w:tabs>
          <w:tab w:val="left" w:pos="566"/>
        </w:tabs>
        <w:spacing w:after="0" w:line="240" w:lineRule="exact"/>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ab/>
      </w:r>
      <w:r w:rsidR="006168D9">
        <w:rPr>
          <w:rFonts w:ascii="Times New Roman" w:eastAsia="ヒラギノ明朝 Pro W3" w:hAnsi="Times New Roman" w:cs="Times New Roman"/>
          <w:b/>
          <w:sz w:val="24"/>
          <w:szCs w:val="24"/>
        </w:rPr>
        <w:t xml:space="preserve">Amaç ve </w:t>
      </w:r>
      <w:r w:rsidR="00BB4087" w:rsidRPr="006168D9">
        <w:rPr>
          <w:rFonts w:ascii="Times New Roman" w:eastAsia="ヒラギノ明朝 Pro W3" w:hAnsi="Times New Roman" w:cs="Times New Roman"/>
          <w:b/>
          <w:sz w:val="24"/>
          <w:szCs w:val="24"/>
        </w:rPr>
        <w:t>Kapsam</w:t>
      </w:r>
    </w:p>
    <w:p w:rsidR="006168D9" w:rsidRPr="006168D9" w:rsidRDefault="00BB4087" w:rsidP="006168D9">
      <w:pPr>
        <w:tabs>
          <w:tab w:val="left" w:pos="566"/>
        </w:tabs>
        <w:spacing w:after="0" w:line="240" w:lineRule="exact"/>
        <w:jc w:val="both"/>
        <w:rPr>
          <w:rFonts w:ascii="Times New Roman" w:hAnsi="Times New Roman" w:cs="Times New Roman"/>
          <w:sz w:val="24"/>
          <w:szCs w:val="24"/>
        </w:rPr>
      </w:pPr>
      <w:r w:rsidRPr="006168D9">
        <w:rPr>
          <w:rFonts w:ascii="Times New Roman" w:hAnsi="Times New Roman" w:cs="Times New Roman"/>
          <w:b/>
          <w:sz w:val="24"/>
          <w:szCs w:val="24"/>
        </w:rPr>
        <w:tab/>
        <w:t xml:space="preserve">MADDE </w:t>
      </w:r>
      <w:r w:rsidR="006168D9">
        <w:rPr>
          <w:rFonts w:ascii="Times New Roman" w:hAnsi="Times New Roman" w:cs="Times New Roman"/>
          <w:b/>
          <w:sz w:val="24"/>
          <w:szCs w:val="24"/>
        </w:rPr>
        <w:t>1</w:t>
      </w:r>
      <w:r w:rsidRPr="006168D9">
        <w:rPr>
          <w:rFonts w:ascii="Times New Roman" w:hAnsi="Times New Roman" w:cs="Times New Roman"/>
          <w:b/>
          <w:sz w:val="24"/>
          <w:szCs w:val="24"/>
        </w:rPr>
        <w:t xml:space="preserve">- </w:t>
      </w:r>
      <w:r w:rsidR="006168D9" w:rsidRPr="006168D9">
        <w:rPr>
          <w:rFonts w:ascii="Times New Roman" w:hAnsi="Times New Roman" w:cs="Times New Roman"/>
          <w:sz w:val="24"/>
          <w:szCs w:val="24"/>
        </w:rPr>
        <w:t xml:space="preserve">(1) Bu </w:t>
      </w:r>
      <w:r w:rsidR="00310954">
        <w:rPr>
          <w:rFonts w:ascii="Times New Roman" w:hAnsi="Times New Roman" w:cs="Times New Roman"/>
          <w:sz w:val="24"/>
          <w:szCs w:val="24"/>
        </w:rPr>
        <w:t>Yönerge</w:t>
      </w:r>
      <w:r w:rsidR="006168D9" w:rsidRPr="006168D9">
        <w:rPr>
          <w:rFonts w:ascii="Times New Roman" w:hAnsi="Times New Roman" w:cs="Times New Roman"/>
          <w:sz w:val="24"/>
          <w:szCs w:val="24"/>
        </w:rPr>
        <w:t xml:space="preserve">, 6446 </w:t>
      </w:r>
      <w:r w:rsidR="00F46AD4">
        <w:rPr>
          <w:rFonts w:ascii="Times New Roman" w:hAnsi="Times New Roman" w:cs="Times New Roman"/>
          <w:sz w:val="24"/>
          <w:szCs w:val="24"/>
        </w:rPr>
        <w:t>s</w:t>
      </w:r>
      <w:r w:rsidR="006168D9" w:rsidRPr="006168D9">
        <w:rPr>
          <w:rFonts w:ascii="Times New Roman" w:hAnsi="Times New Roman" w:cs="Times New Roman"/>
          <w:sz w:val="24"/>
          <w:szCs w:val="24"/>
        </w:rPr>
        <w:t xml:space="preserve">ayılı Elektrik Piyasası Kanunu kapsamında inşa edilen/edilecek olan hidroelektrik enerji üretim tesislerinde, </w:t>
      </w:r>
      <w:r w:rsidR="000C5DDE" w:rsidRPr="000C5DDE">
        <w:rPr>
          <w:rFonts w:ascii="Times New Roman" w:hAnsi="Times New Roman" w:cs="Times New Roman"/>
          <w:sz w:val="24"/>
          <w:szCs w:val="24"/>
        </w:rPr>
        <w:t xml:space="preserve">baraj / </w:t>
      </w:r>
      <w:proofErr w:type="gramStart"/>
      <w:r w:rsidR="000C5DDE" w:rsidRPr="000C5DDE">
        <w:rPr>
          <w:rFonts w:ascii="Times New Roman" w:hAnsi="Times New Roman" w:cs="Times New Roman"/>
          <w:sz w:val="24"/>
          <w:szCs w:val="24"/>
        </w:rPr>
        <w:t>regülatör</w:t>
      </w:r>
      <w:proofErr w:type="gramEnd"/>
      <w:r w:rsidR="000C5DDE" w:rsidRPr="000C5DDE">
        <w:rPr>
          <w:rFonts w:ascii="Times New Roman" w:hAnsi="Times New Roman" w:cs="Times New Roman"/>
          <w:sz w:val="24"/>
          <w:szCs w:val="24"/>
        </w:rPr>
        <w:t xml:space="preserve"> gövdesi, memba / mansap </w:t>
      </w:r>
      <w:proofErr w:type="spellStart"/>
      <w:r w:rsidR="000C5DDE" w:rsidRPr="000C5DDE">
        <w:rPr>
          <w:rFonts w:ascii="Times New Roman" w:hAnsi="Times New Roman" w:cs="Times New Roman"/>
          <w:sz w:val="24"/>
          <w:szCs w:val="24"/>
        </w:rPr>
        <w:t>batardoları</w:t>
      </w:r>
      <w:proofErr w:type="spellEnd"/>
      <w:r w:rsidR="000C5DDE" w:rsidRPr="000C5DDE">
        <w:rPr>
          <w:rFonts w:ascii="Times New Roman" w:hAnsi="Times New Roman" w:cs="Times New Roman"/>
          <w:sz w:val="24"/>
          <w:szCs w:val="24"/>
        </w:rPr>
        <w:t xml:space="preserve">, derivasyon tünelleri, enjeksiyon tünelleri, iletim kanalı ve üzerinde yer alan tüm sanat yapıları, yükleme havuzu, </w:t>
      </w:r>
      <w:r w:rsidR="00274653" w:rsidRPr="00605D26">
        <w:rPr>
          <w:rFonts w:ascii="Times New Roman" w:hAnsi="Times New Roman" w:cs="Times New Roman"/>
          <w:sz w:val="24"/>
          <w:szCs w:val="24"/>
        </w:rPr>
        <w:t>santral binası</w:t>
      </w:r>
      <w:r w:rsidR="000C5DDE" w:rsidRPr="00605D26">
        <w:rPr>
          <w:rFonts w:ascii="Times New Roman" w:hAnsi="Times New Roman" w:cs="Times New Roman"/>
          <w:sz w:val="24"/>
          <w:szCs w:val="24"/>
        </w:rPr>
        <w:t xml:space="preserve"> duvarına kadar olan cebri boru imalatları, </w:t>
      </w:r>
      <w:proofErr w:type="spellStart"/>
      <w:r w:rsidR="000C5DDE" w:rsidRPr="00605D26">
        <w:rPr>
          <w:rFonts w:ascii="Times New Roman" w:hAnsi="Times New Roman" w:cs="Times New Roman"/>
          <w:sz w:val="24"/>
          <w:szCs w:val="24"/>
        </w:rPr>
        <w:t>dolusavak</w:t>
      </w:r>
      <w:proofErr w:type="spellEnd"/>
      <w:r w:rsidR="000C5DDE" w:rsidRPr="00605D26">
        <w:rPr>
          <w:rFonts w:ascii="Times New Roman" w:hAnsi="Times New Roman" w:cs="Times New Roman"/>
          <w:sz w:val="24"/>
          <w:szCs w:val="24"/>
        </w:rPr>
        <w:t>,</w:t>
      </w:r>
      <w:r w:rsidR="00274653" w:rsidRPr="00605D26">
        <w:rPr>
          <w:rFonts w:ascii="Times New Roman" w:hAnsi="Times New Roman" w:cs="Times New Roman"/>
          <w:sz w:val="24"/>
          <w:szCs w:val="24"/>
        </w:rPr>
        <w:t xml:space="preserve"> </w:t>
      </w:r>
      <w:proofErr w:type="spellStart"/>
      <w:r w:rsidR="00274653" w:rsidRPr="00605D26">
        <w:rPr>
          <w:rFonts w:ascii="Times New Roman" w:hAnsi="Times New Roman" w:cs="Times New Roman"/>
          <w:sz w:val="24"/>
          <w:szCs w:val="24"/>
        </w:rPr>
        <w:t>kuyruksuyu</w:t>
      </w:r>
      <w:proofErr w:type="spellEnd"/>
      <w:r w:rsidR="00274653" w:rsidRPr="00605D26">
        <w:rPr>
          <w:rFonts w:ascii="Times New Roman" w:hAnsi="Times New Roman" w:cs="Times New Roman"/>
          <w:sz w:val="24"/>
          <w:szCs w:val="24"/>
        </w:rPr>
        <w:t xml:space="preserve"> yapıları</w:t>
      </w:r>
      <w:r w:rsidR="000C5DDE" w:rsidRPr="000C5DDE">
        <w:rPr>
          <w:rFonts w:ascii="Times New Roman" w:hAnsi="Times New Roman" w:cs="Times New Roman"/>
          <w:sz w:val="24"/>
          <w:szCs w:val="24"/>
        </w:rPr>
        <w:t xml:space="preserve"> şantiye içi ulaşım</w:t>
      </w:r>
      <w:r w:rsidR="00DC0903">
        <w:rPr>
          <w:rFonts w:ascii="Times New Roman" w:hAnsi="Times New Roman" w:cs="Times New Roman"/>
          <w:sz w:val="24"/>
          <w:szCs w:val="24"/>
        </w:rPr>
        <w:t xml:space="preserve"> ve taşıma yolları vb. yapılar ile Tablo-4 projeleri için</w:t>
      </w:r>
      <w:r w:rsidR="000C5DDE" w:rsidRPr="000C5DDE">
        <w:rPr>
          <w:rFonts w:ascii="Times New Roman" w:hAnsi="Times New Roman" w:cs="Times New Roman"/>
          <w:sz w:val="24"/>
          <w:szCs w:val="24"/>
        </w:rPr>
        <w:t xml:space="preserve"> </w:t>
      </w:r>
      <w:r w:rsidR="00DC0903" w:rsidRPr="00DC0903">
        <w:rPr>
          <w:rFonts w:ascii="Times New Roman" w:hAnsi="Times New Roman" w:cs="Times New Roman"/>
          <w:sz w:val="24"/>
          <w:szCs w:val="24"/>
        </w:rPr>
        <w:t xml:space="preserve">enerji santrali binası,  türbin ve </w:t>
      </w:r>
      <w:proofErr w:type="spellStart"/>
      <w:r w:rsidR="00DC0903" w:rsidRPr="00DC0903">
        <w:rPr>
          <w:rFonts w:ascii="Times New Roman" w:hAnsi="Times New Roman" w:cs="Times New Roman"/>
          <w:sz w:val="24"/>
          <w:szCs w:val="24"/>
        </w:rPr>
        <w:t>jenaratörler</w:t>
      </w:r>
      <w:r w:rsidR="00DC0903">
        <w:rPr>
          <w:rFonts w:ascii="Times New Roman" w:hAnsi="Times New Roman" w:cs="Times New Roman"/>
          <w:sz w:val="24"/>
          <w:szCs w:val="24"/>
        </w:rPr>
        <w:t>in</w:t>
      </w:r>
      <w:proofErr w:type="spellEnd"/>
      <w:r w:rsidR="00DC0903" w:rsidRPr="00605D26">
        <w:rPr>
          <w:rFonts w:ascii="Times New Roman" w:hAnsi="Times New Roman" w:cs="Times New Roman"/>
          <w:sz w:val="24"/>
          <w:szCs w:val="24"/>
        </w:rPr>
        <w:t xml:space="preserve"> </w:t>
      </w:r>
      <w:r w:rsidR="006168D9" w:rsidRPr="006168D9">
        <w:rPr>
          <w:rFonts w:ascii="Times New Roman" w:hAnsi="Times New Roman" w:cs="Times New Roman"/>
          <w:sz w:val="24"/>
          <w:szCs w:val="24"/>
        </w:rPr>
        <w:t>proje onayları, inşaat / montaj denetimleri ve kabul işlemleri</w:t>
      </w:r>
      <w:r w:rsidR="009C361C">
        <w:rPr>
          <w:rFonts w:ascii="Times New Roman" w:hAnsi="Times New Roman" w:cs="Times New Roman"/>
          <w:sz w:val="24"/>
          <w:szCs w:val="24"/>
        </w:rPr>
        <w:t>n</w:t>
      </w:r>
      <w:r w:rsidR="007A11C2">
        <w:rPr>
          <w:rFonts w:ascii="Times New Roman" w:hAnsi="Times New Roman" w:cs="Times New Roman"/>
          <w:sz w:val="24"/>
          <w:szCs w:val="24"/>
        </w:rPr>
        <w:t>in</w:t>
      </w:r>
      <w:r w:rsidR="009C361C">
        <w:rPr>
          <w:rFonts w:ascii="Times New Roman" w:hAnsi="Times New Roman" w:cs="Times New Roman"/>
          <w:sz w:val="24"/>
          <w:szCs w:val="24"/>
        </w:rPr>
        <w:t>,</w:t>
      </w:r>
      <w:r w:rsidR="006168D9" w:rsidRPr="006168D9">
        <w:rPr>
          <w:rFonts w:ascii="Times New Roman" w:hAnsi="Times New Roman" w:cs="Times New Roman"/>
          <w:sz w:val="24"/>
          <w:szCs w:val="24"/>
        </w:rPr>
        <w:t xml:space="preserve"> </w:t>
      </w:r>
      <w:r w:rsidR="006168D9" w:rsidRPr="006168D9">
        <w:rPr>
          <w:rFonts w:ascii="Times New Roman" w:eastAsia="ヒラギノ明朝 Pro W3" w:hAnsi="Times New Roman" w:cs="Times New Roman"/>
          <w:sz w:val="24"/>
          <w:szCs w:val="24"/>
        </w:rPr>
        <w:t>denetimde hangi kontrollerin yapılacağını</w:t>
      </w:r>
      <w:r w:rsidR="009C361C">
        <w:rPr>
          <w:rFonts w:ascii="Times New Roman" w:eastAsia="ヒラギノ明朝 Pro W3" w:hAnsi="Times New Roman" w:cs="Times New Roman"/>
          <w:sz w:val="24"/>
          <w:szCs w:val="24"/>
        </w:rPr>
        <w:t>n</w:t>
      </w:r>
      <w:r w:rsidR="006168D9" w:rsidRPr="006168D9">
        <w:rPr>
          <w:rFonts w:ascii="Times New Roman" w:eastAsia="ヒラギノ明朝 Pro W3" w:hAnsi="Times New Roman" w:cs="Times New Roman"/>
          <w:sz w:val="24"/>
          <w:szCs w:val="24"/>
        </w:rPr>
        <w:t>, dikkat edilecek hususların neler olduğunu</w:t>
      </w:r>
      <w:r w:rsidR="009C361C">
        <w:rPr>
          <w:rFonts w:ascii="Times New Roman" w:eastAsia="ヒラギノ明朝 Pro W3" w:hAnsi="Times New Roman" w:cs="Times New Roman"/>
          <w:sz w:val="24"/>
          <w:szCs w:val="24"/>
        </w:rPr>
        <w:t>n</w:t>
      </w:r>
      <w:r w:rsidR="006168D9" w:rsidRPr="006168D9">
        <w:rPr>
          <w:rFonts w:ascii="Times New Roman" w:eastAsia="ヒラギノ明朝 Pro W3" w:hAnsi="Times New Roman" w:cs="Times New Roman"/>
          <w:sz w:val="24"/>
          <w:szCs w:val="24"/>
        </w:rPr>
        <w:t xml:space="preserve">, </w:t>
      </w:r>
      <w:r w:rsidR="00F46AD4">
        <w:rPr>
          <w:rFonts w:ascii="Times New Roman" w:eastAsia="ヒラギノ明朝 Pro W3" w:hAnsi="Times New Roman" w:cs="Times New Roman"/>
          <w:sz w:val="24"/>
          <w:szCs w:val="24"/>
        </w:rPr>
        <w:t>y</w:t>
      </w:r>
      <w:r w:rsidR="006168D9" w:rsidRPr="006168D9">
        <w:rPr>
          <w:rFonts w:ascii="Times New Roman" w:eastAsia="ヒラギノ明朝 Pro W3" w:hAnsi="Times New Roman" w:cs="Times New Roman"/>
          <w:sz w:val="24"/>
          <w:szCs w:val="24"/>
        </w:rPr>
        <w:t>üklenicinin şantiyede hangi tesisleri kurmak zorunda olduğunu</w:t>
      </w:r>
      <w:r w:rsidR="009C361C">
        <w:rPr>
          <w:rFonts w:ascii="Times New Roman" w:eastAsia="ヒラギノ明朝 Pro W3" w:hAnsi="Times New Roman" w:cs="Times New Roman"/>
          <w:sz w:val="24"/>
          <w:szCs w:val="24"/>
        </w:rPr>
        <w:t>n</w:t>
      </w:r>
      <w:r w:rsidR="006168D9" w:rsidRPr="006168D9">
        <w:rPr>
          <w:rFonts w:ascii="Times New Roman" w:eastAsia="ヒラギノ明朝 Pro W3" w:hAnsi="Times New Roman" w:cs="Times New Roman"/>
          <w:sz w:val="24"/>
          <w:szCs w:val="24"/>
        </w:rPr>
        <w:t xml:space="preserve">, </w:t>
      </w:r>
      <w:r w:rsidR="000C5DDE">
        <w:rPr>
          <w:rFonts w:ascii="Times New Roman" w:eastAsia="ヒラギノ明朝 Pro W3" w:hAnsi="Times New Roman" w:cs="Times New Roman"/>
          <w:sz w:val="24"/>
          <w:szCs w:val="24"/>
        </w:rPr>
        <w:t>y</w:t>
      </w:r>
      <w:r w:rsidR="006168D9" w:rsidRPr="006168D9">
        <w:rPr>
          <w:rFonts w:ascii="Times New Roman" w:eastAsia="ヒラギノ明朝 Pro W3" w:hAnsi="Times New Roman" w:cs="Times New Roman"/>
          <w:sz w:val="24"/>
          <w:szCs w:val="24"/>
        </w:rPr>
        <w:t>üklenicinin şantiyede ne gibi önlemler almak zorunda olduğu</w:t>
      </w:r>
      <w:r w:rsidR="009C361C">
        <w:rPr>
          <w:rFonts w:ascii="Times New Roman" w:eastAsia="ヒラギノ明朝 Pro W3" w:hAnsi="Times New Roman" w:cs="Times New Roman"/>
          <w:sz w:val="24"/>
          <w:szCs w:val="24"/>
        </w:rPr>
        <w:t>n</w:t>
      </w:r>
      <w:r w:rsidR="004D1401">
        <w:rPr>
          <w:rFonts w:ascii="Times New Roman" w:eastAsia="ヒラギノ明朝 Pro W3" w:hAnsi="Times New Roman" w:cs="Times New Roman"/>
          <w:sz w:val="24"/>
          <w:szCs w:val="24"/>
        </w:rPr>
        <w:t>un</w:t>
      </w:r>
      <w:r w:rsidR="008564EB">
        <w:rPr>
          <w:rFonts w:ascii="Times New Roman" w:eastAsia="ヒラギノ明朝 Pro W3" w:hAnsi="Times New Roman" w:cs="Times New Roman"/>
          <w:sz w:val="24"/>
          <w:szCs w:val="24"/>
        </w:rPr>
        <w:t>,</w:t>
      </w:r>
      <w:r w:rsidR="008564EB" w:rsidRPr="008564EB">
        <w:rPr>
          <w:rFonts w:ascii="Times New Roman" w:eastAsia="ヒラギノ明朝 Pro W3" w:hAnsi="Times New Roman" w:cs="Times New Roman"/>
          <w:sz w:val="24"/>
          <w:szCs w:val="24"/>
        </w:rPr>
        <w:t xml:space="preserve"> </w:t>
      </w:r>
      <w:r w:rsidR="008564EB" w:rsidRPr="006168D9">
        <w:rPr>
          <w:rFonts w:ascii="Times New Roman" w:eastAsia="ヒラギノ明朝 Pro W3" w:hAnsi="Times New Roman" w:cs="Times New Roman"/>
          <w:sz w:val="24"/>
          <w:szCs w:val="24"/>
        </w:rPr>
        <w:t xml:space="preserve">DSİ tarafından yetkilendirilmiş olan ve görevi DSİ açısından bağlayıcı olmayacak şekilde inceleme, tespit ve raporlama yapmak olan </w:t>
      </w:r>
      <w:r w:rsidR="00B904C2">
        <w:rPr>
          <w:rFonts w:ascii="Times New Roman" w:eastAsia="ヒラギノ明朝 Pro W3" w:hAnsi="Times New Roman" w:cs="Times New Roman"/>
          <w:sz w:val="24"/>
          <w:szCs w:val="24"/>
        </w:rPr>
        <w:t>S</w:t>
      </w:r>
      <w:r w:rsidR="008564EB" w:rsidRPr="006168D9">
        <w:rPr>
          <w:rFonts w:ascii="Times New Roman" w:eastAsia="ヒラギノ明朝 Pro W3" w:hAnsi="Times New Roman" w:cs="Times New Roman"/>
          <w:sz w:val="24"/>
          <w:szCs w:val="24"/>
        </w:rPr>
        <w:t xml:space="preserve">u </w:t>
      </w:r>
      <w:r w:rsidR="00B904C2">
        <w:rPr>
          <w:rFonts w:ascii="Times New Roman" w:eastAsia="ヒラギノ明朝 Pro W3" w:hAnsi="Times New Roman" w:cs="Times New Roman"/>
          <w:sz w:val="24"/>
          <w:szCs w:val="24"/>
        </w:rPr>
        <w:t>Y</w:t>
      </w:r>
      <w:r w:rsidR="008564EB" w:rsidRPr="006168D9">
        <w:rPr>
          <w:rFonts w:ascii="Times New Roman" w:eastAsia="ヒラギノ明朝 Pro W3" w:hAnsi="Times New Roman" w:cs="Times New Roman"/>
          <w:sz w:val="24"/>
          <w:szCs w:val="24"/>
        </w:rPr>
        <w:t xml:space="preserve">apıları </w:t>
      </w:r>
      <w:r w:rsidR="00B904C2">
        <w:rPr>
          <w:rFonts w:ascii="Times New Roman" w:eastAsia="ヒラギノ明朝 Pro W3" w:hAnsi="Times New Roman" w:cs="Times New Roman"/>
          <w:sz w:val="24"/>
          <w:szCs w:val="24"/>
        </w:rPr>
        <w:t>Y</w:t>
      </w:r>
      <w:r w:rsidR="004D1401">
        <w:rPr>
          <w:rFonts w:ascii="Times New Roman" w:eastAsia="ヒラギノ明朝 Pro W3" w:hAnsi="Times New Roman" w:cs="Times New Roman"/>
          <w:sz w:val="24"/>
          <w:szCs w:val="24"/>
        </w:rPr>
        <w:t xml:space="preserve">etkili </w:t>
      </w:r>
      <w:r w:rsidR="00B904C2">
        <w:rPr>
          <w:rFonts w:ascii="Times New Roman" w:eastAsia="ヒラギノ明朝 Pro W3" w:hAnsi="Times New Roman" w:cs="Times New Roman"/>
          <w:sz w:val="24"/>
          <w:szCs w:val="24"/>
        </w:rPr>
        <w:t>D</w:t>
      </w:r>
      <w:r w:rsidR="008564EB" w:rsidRPr="006168D9">
        <w:rPr>
          <w:rFonts w:ascii="Times New Roman" w:eastAsia="ヒラギノ明朝 Pro W3" w:hAnsi="Times New Roman" w:cs="Times New Roman"/>
          <w:sz w:val="24"/>
          <w:szCs w:val="24"/>
        </w:rPr>
        <w:t xml:space="preserve">enetim </w:t>
      </w:r>
      <w:r w:rsidR="00B904C2">
        <w:rPr>
          <w:rFonts w:ascii="Times New Roman" w:eastAsia="ヒラギノ明朝 Pro W3" w:hAnsi="Times New Roman" w:cs="Times New Roman"/>
          <w:sz w:val="24"/>
          <w:szCs w:val="24"/>
        </w:rPr>
        <w:t>F</w:t>
      </w:r>
      <w:r w:rsidR="000C5DDE">
        <w:rPr>
          <w:rFonts w:ascii="Times New Roman" w:eastAsia="ヒラギノ明朝 Pro W3" w:hAnsi="Times New Roman" w:cs="Times New Roman"/>
          <w:sz w:val="24"/>
          <w:szCs w:val="24"/>
        </w:rPr>
        <w:t>irması</w:t>
      </w:r>
      <w:r w:rsidR="008564EB" w:rsidRPr="006168D9">
        <w:rPr>
          <w:rFonts w:ascii="Times New Roman" w:eastAsia="ヒラギノ明朝 Pro W3" w:hAnsi="Times New Roman" w:cs="Times New Roman"/>
          <w:sz w:val="24"/>
          <w:szCs w:val="24"/>
        </w:rPr>
        <w:t>nın şantiyedeki organizasyon yapısının</w:t>
      </w:r>
      <w:r w:rsidR="006168D9" w:rsidRPr="006168D9">
        <w:rPr>
          <w:rFonts w:ascii="Times New Roman" w:hAnsi="Times New Roman" w:cs="Times New Roman"/>
          <w:sz w:val="24"/>
          <w:szCs w:val="24"/>
        </w:rPr>
        <w:t xml:space="preserve"> belirle</w:t>
      </w:r>
      <w:r w:rsidR="009C361C">
        <w:rPr>
          <w:rFonts w:ascii="Times New Roman" w:hAnsi="Times New Roman" w:cs="Times New Roman"/>
          <w:sz w:val="24"/>
          <w:szCs w:val="24"/>
        </w:rPr>
        <w:t>nmesi</w:t>
      </w:r>
      <w:r w:rsidR="006168D9" w:rsidRPr="006168D9">
        <w:rPr>
          <w:rFonts w:ascii="Times New Roman" w:hAnsi="Times New Roman" w:cs="Times New Roman"/>
          <w:sz w:val="24"/>
          <w:szCs w:val="24"/>
        </w:rPr>
        <w:t xml:space="preserve"> amacı ile düzenlenmiştir. </w:t>
      </w:r>
    </w:p>
    <w:p w:rsidR="006168D9" w:rsidRDefault="006168D9" w:rsidP="00BB4087">
      <w:pPr>
        <w:pStyle w:val="3-NormalYaz"/>
        <w:spacing w:line="240" w:lineRule="exact"/>
        <w:rPr>
          <w:rFonts w:hAnsi="Times New Roman"/>
          <w:b/>
          <w:sz w:val="24"/>
          <w:szCs w:val="24"/>
        </w:rPr>
      </w:pPr>
    </w:p>
    <w:p w:rsidR="000C5DDE" w:rsidRPr="000C5DDE" w:rsidRDefault="000C5DDE" w:rsidP="000C5DD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C5DDE">
        <w:rPr>
          <w:rFonts w:ascii="Times New Roman" w:hAnsi="Times New Roman" w:cs="Times New Roman"/>
          <w:sz w:val="24"/>
          <w:szCs w:val="24"/>
        </w:rPr>
        <w:t xml:space="preserve">(2) Enerji santrali binası ve içinde bulunan kontrol blokları, montaj blokları ve ünite blokları ile elektrik üretimine esas türbinler, </w:t>
      </w:r>
      <w:proofErr w:type="spellStart"/>
      <w:r w:rsidRPr="000C5DDE">
        <w:rPr>
          <w:rFonts w:ascii="Times New Roman" w:hAnsi="Times New Roman" w:cs="Times New Roman"/>
          <w:sz w:val="24"/>
          <w:szCs w:val="24"/>
        </w:rPr>
        <w:t>generatörler</w:t>
      </w:r>
      <w:proofErr w:type="spellEnd"/>
      <w:r w:rsidRPr="000C5DDE">
        <w:rPr>
          <w:rFonts w:ascii="Times New Roman" w:hAnsi="Times New Roman" w:cs="Times New Roman"/>
          <w:sz w:val="24"/>
          <w:szCs w:val="24"/>
        </w:rPr>
        <w:t>, vanalar, trafolar, türbin yardımcı sistemleri gibi kısımların, şalt sahası ve enerji iletim hatlarının kat-i proje, uygulama projesi ve iş sonu projelerinin onayları, inşaat / montaj denetimleri ile kabul işlemleri Enerji ve Tabii Kaynaklar Bakanlığı tarafından belirlenen usul ve esaslara göre Enerji ve Tabii Kaynaklar Bakanlığı tarafından yapılır</w:t>
      </w:r>
      <w:r w:rsidR="004D1401">
        <w:rPr>
          <w:rFonts w:ascii="Times New Roman" w:hAnsi="Times New Roman" w:cs="Times New Roman"/>
          <w:sz w:val="24"/>
          <w:szCs w:val="24"/>
        </w:rPr>
        <w:t>.</w:t>
      </w:r>
      <w:proofErr w:type="gramEnd"/>
    </w:p>
    <w:p w:rsidR="00BB4087" w:rsidRDefault="00BB4087" w:rsidP="006168D9">
      <w:pPr>
        <w:pStyle w:val="3-NormalYaz"/>
        <w:spacing w:line="240" w:lineRule="exact"/>
        <w:rPr>
          <w:rFonts w:eastAsia="Times New Roman" w:hAnsi="Times New Roman"/>
          <w:sz w:val="24"/>
          <w:szCs w:val="24"/>
          <w:lang w:eastAsia="tr-TR"/>
        </w:rPr>
      </w:pPr>
      <w:r w:rsidRPr="00BB4087">
        <w:rPr>
          <w:rFonts w:eastAsia="Times New Roman" w:hAnsi="Times New Roman"/>
          <w:sz w:val="24"/>
          <w:szCs w:val="24"/>
          <w:lang w:eastAsia="tr-TR"/>
        </w:rPr>
        <w:t xml:space="preserve"> </w:t>
      </w:r>
    </w:p>
    <w:p w:rsidR="00E62C31" w:rsidRPr="00E62C31" w:rsidRDefault="00E62C31" w:rsidP="00926E86">
      <w:pPr>
        <w:tabs>
          <w:tab w:val="left" w:pos="566"/>
        </w:tabs>
        <w:spacing w:after="0" w:line="240" w:lineRule="exact"/>
        <w:jc w:val="both"/>
        <w:rPr>
          <w:rFonts w:ascii="Times New Roman" w:eastAsia="ヒラギノ明朝 Pro W3" w:hAnsi="Times New Roman" w:cs="Times New Roman"/>
          <w:b/>
          <w:sz w:val="24"/>
          <w:szCs w:val="24"/>
        </w:rPr>
      </w:pPr>
      <w:r>
        <w:rPr>
          <w:rFonts w:ascii="Times New Roman" w:eastAsia="ヒラギノ明朝 Pro W3" w:hAnsi="Times New Roman" w:cs="Times New Roman"/>
          <w:sz w:val="24"/>
          <w:szCs w:val="24"/>
        </w:rPr>
        <w:tab/>
      </w:r>
      <w:r w:rsidRPr="00E62C31">
        <w:rPr>
          <w:rFonts w:ascii="Times New Roman" w:eastAsia="ヒラギノ明朝 Pro W3" w:hAnsi="Times New Roman" w:cs="Times New Roman"/>
          <w:b/>
          <w:sz w:val="24"/>
          <w:szCs w:val="24"/>
        </w:rPr>
        <w:t>Dayanak</w:t>
      </w:r>
    </w:p>
    <w:p w:rsidR="00E62C31" w:rsidRDefault="00E62C31" w:rsidP="00926E86">
      <w:pPr>
        <w:tabs>
          <w:tab w:val="left" w:pos="566"/>
        </w:tabs>
        <w:spacing w:after="0" w:line="240" w:lineRule="exact"/>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Pr="00E62C31">
        <w:rPr>
          <w:rFonts w:ascii="Times New Roman" w:eastAsia="ヒラギノ明朝 Pro W3" w:hAnsi="Times New Roman" w:cs="Times New Roman"/>
          <w:b/>
          <w:sz w:val="24"/>
          <w:szCs w:val="24"/>
        </w:rPr>
        <w:t xml:space="preserve">MADDE </w:t>
      </w:r>
      <w:r w:rsidR="007A11C2">
        <w:rPr>
          <w:rFonts w:ascii="Times New Roman" w:eastAsia="ヒラギノ明朝 Pro W3" w:hAnsi="Times New Roman" w:cs="Times New Roman"/>
          <w:b/>
          <w:sz w:val="24"/>
          <w:szCs w:val="24"/>
        </w:rPr>
        <w:t>2</w:t>
      </w:r>
      <w:r w:rsidRPr="00E62C31">
        <w:rPr>
          <w:rFonts w:ascii="Times New Roman" w:eastAsia="ヒラギノ明朝 Pro W3" w:hAnsi="Times New Roman" w:cs="Times New Roman"/>
          <w:b/>
          <w:sz w:val="24"/>
          <w:szCs w:val="24"/>
        </w:rPr>
        <w:t>-</w:t>
      </w:r>
      <w:r>
        <w:rPr>
          <w:rFonts w:ascii="Times New Roman" w:eastAsia="ヒラギノ明朝 Pro W3" w:hAnsi="Times New Roman" w:cs="Times New Roman"/>
          <w:sz w:val="24"/>
          <w:szCs w:val="24"/>
        </w:rPr>
        <w:t xml:space="preserve"> Bu Yönerge; </w:t>
      </w:r>
    </w:p>
    <w:p w:rsidR="007A11C2" w:rsidRDefault="00E62C31" w:rsidP="00E62C31">
      <w:pPr>
        <w:pStyle w:val="3-NormalYaz"/>
        <w:spacing w:line="240" w:lineRule="exact"/>
        <w:ind w:left="60"/>
        <w:rPr>
          <w:rFonts w:hAnsi="Times New Roman"/>
          <w:sz w:val="24"/>
          <w:szCs w:val="24"/>
        </w:rPr>
      </w:pPr>
      <w:r>
        <w:rPr>
          <w:rFonts w:hAnsi="Times New Roman"/>
          <w:sz w:val="24"/>
          <w:szCs w:val="24"/>
        </w:rPr>
        <w:tab/>
      </w:r>
    </w:p>
    <w:p w:rsidR="00E62C31" w:rsidRPr="009B3BBA" w:rsidRDefault="007A11C2" w:rsidP="00B77056">
      <w:pPr>
        <w:pStyle w:val="3-NormalYaz"/>
        <w:spacing w:line="240" w:lineRule="exact"/>
        <w:ind w:left="60"/>
        <w:rPr>
          <w:rFonts w:hAnsi="Times New Roman"/>
          <w:sz w:val="24"/>
          <w:szCs w:val="24"/>
        </w:rPr>
      </w:pPr>
      <w:r>
        <w:rPr>
          <w:rFonts w:hAnsi="Times New Roman"/>
          <w:sz w:val="24"/>
          <w:szCs w:val="24"/>
        </w:rPr>
        <w:tab/>
      </w:r>
      <w:r w:rsidR="00E62C31" w:rsidRPr="009B3BBA">
        <w:rPr>
          <w:rFonts w:hAnsi="Times New Roman"/>
          <w:sz w:val="24"/>
          <w:szCs w:val="24"/>
        </w:rPr>
        <w:t>(1)</w:t>
      </w:r>
      <w:r w:rsidR="00B77056" w:rsidRPr="009B3BBA">
        <w:t xml:space="preserve"> </w:t>
      </w:r>
      <w:r w:rsidR="00B77056" w:rsidRPr="009B3BBA">
        <w:rPr>
          <w:rFonts w:hAnsi="Times New Roman"/>
          <w:sz w:val="24"/>
          <w:szCs w:val="24"/>
        </w:rPr>
        <w:t>18/12/1953 tarihli ve 6200 sayılı Devlet Su İşleri Genel Müdürlüğü’nce Yürütülen Hizmetler Hakkında Kanunun 55 inci maddesi ile 15/07/2018 tarih ve 4 numaralı Bakanlıklara Bağlı, İlgili, İlişkili Kurum ve Kuruluşlar ile Diğer Kurum ve Kuruluşların Teşkilatı Hakkında Cumhurbaşkanlığı Kararnamesinin 121 inci maddesine,</w:t>
      </w:r>
    </w:p>
    <w:p w:rsidR="00E616E5" w:rsidRPr="009B3BBA" w:rsidRDefault="00E616E5" w:rsidP="00B77056">
      <w:pPr>
        <w:pStyle w:val="3-NormalYaz"/>
        <w:spacing w:line="240" w:lineRule="exact"/>
        <w:ind w:left="60"/>
        <w:rPr>
          <w:rFonts w:hAnsi="Times New Roman"/>
          <w:sz w:val="24"/>
          <w:szCs w:val="24"/>
        </w:rPr>
      </w:pPr>
    </w:p>
    <w:p w:rsidR="00E62C31" w:rsidRPr="00C361FE" w:rsidRDefault="00E62C31" w:rsidP="00E62C31">
      <w:pPr>
        <w:pStyle w:val="3-NormalYaz"/>
        <w:spacing w:line="240" w:lineRule="exact"/>
        <w:ind w:left="60"/>
        <w:rPr>
          <w:rFonts w:hAnsi="Times New Roman"/>
          <w:sz w:val="24"/>
          <w:szCs w:val="24"/>
        </w:rPr>
      </w:pPr>
      <w:r w:rsidRPr="009B3BBA">
        <w:rPr>
          <w:rFonts w:hAnsi="Times New Roman"/>
          <w:sz w:val="24"/>
          <w:szCs w:val="24"/>
        </w:rPr>
        <w:tab/>
        <w:t>(</w:t>
      </w:r>
      <w:r w:rsidR="00BB4087" w:rsidRPr="009B3BBA">
        <w:rPr>
          <w:rFonts w:hAnsi="Times New Roman"/>
          <w:sz w:val="24"/>
          <w:szCs w:val="24"/>
        </w:rPr>
        <w:t>2</w:t>
      </w:r>
      <w:r w:rsidRPr="009B3BBA">
        <w:rPr>
          <w:rFonts w:hAnsi="Times New Roman"/>
          <w:sz w:val="24"/>
          <w:szCs w:val="24"/>
        </w:rPr>
        <w:t xml:space="preserve">) </w:t>
      </w:r>
      <w:r w:rsidR="00E766B5" w:rsidRPr="009B3BBA">
        <w:rPr>
          <w:rFonts w:hAnsi="Times New Roman"/>
          <w:sz w:val="24"/>
          <w:szCs w:val="24"/>
        </w:rPr>
        <w:t xml:space="preserve">12.05.2015 tarih ve 29353 sayılı Resmi </w:t>
      </w:r>
      <w:proofErr w:type="spellStart"/>
      <w:r w:rsidR="00E766B5" w:rsidRPr="009B3BBA">
        <w:rPr>
          <w:rFonts w:hAnsi="Times New Roman"/>
          <w:sz w:val="24"/>
          <w:szCs w:val="24"/>
        </w:rPr>
        <w:t>Gazete’de</w:t>
      </w:r>
      <w:proofErr w:type="spellEnd"/>
      <w:r w:rsidR="00E766B5" w:rsidRPr="009B3BBA">
        <w:rPr>
          <w:rFonts w:hAnsi="Times New Roman"/>
          <w:sz w:val="24"/>
          <w:szCs w:val="24"/>
        </w:rPr>
        <w:t xml:space="preserve"> yayımlanarak yürürlüğe giren Su Yapıları Denetim Hizmetleri Yönetmeliği’ne </w:t>
      </w:r>
      <w:r w:rsidR="005D56E9" w:rsidRPr="009B3BBA">
        <w:rPr>
          <w:rFonts w:hAnsi="Times New Roman"/>
          <w:sz w:val="24"/>
          <w:szCs w:val="24"/>
        </w:rPr>
        <w:t>dayanılarak hazırlanmıştır</w:t>
      </w:r>
      <w:r w:rsidRPr="009B3BBA">
        <w:rPr>
          <w:rFonts w:hAnsi="Times New Roman"/>
          <w:sz w:val="24"/>
          <w:szCs w:val="24"/>
        </w:rPr>
        <w:t>.</w:t>
      </w:r>
    </w:p>
    <w:p w:rsidR="001600ED" w:rsidRDefault="001600ED" w:rsidP="00926E86">
      <w:pPr>
        <w:tabs>
          <w:tab w:val="left" w:pos="566"/>
        </w:tabs>
        <w:spacing w:after="0" w:line="240" w:lineRule="exact"/>
        <w:jc w:val="both"/>
        <w:rPr>
          <w:rFonts w:eastAsia="Calibri" w:hAnsi="Times New Roman"/>
          <w:sz w:val="24"/>
          <w:szCs w:val="24"/>
        </w:rPr>
      </w:pPr>
    </w:p>
    <w:p w:rsidR="00AD1CBD" w:rsidRPr="009A6D86" w:rsidRDefault="00AD1CBD" w:rsidP="00926E86">
      <w:pPr>
        <w:tabs>
          <w:tab w:val="left" w:pos="566"/>
        </w:tabs>
        <w:spacing w:after="0" w:line="240" w:lineRule="exact"/>
        <w:jc w:val="both"/>
        <w:rPr>
          <w:rFonts w:ascii="Times New Roman" w:eastAsia="ヒラギノ明朝 Pro W3" w:hAnsi="Times New Roman" w:cs="Times New Roman"/>
          <w:b/>
          <w:sz w:val="24"/>
          <w:szCs w:val="24"/>
        </w:rPr>
      </w:pPr>
      <w:r>
        <w:rPr>
          <w:rFonts w:ascii="Times New Roman" w:eastAsia="ヒラギノ明朝 Pro W3" w:hAnsi="Times New Roman" w:cs="Times New Roman"/>
          <w:sz w:val="24"/>
          <w:szCs w:val="24"/>
        </w:rPr>
        <w:tab/>
      </w:r>
      <w:r w:rsidRPr="009A6D86">
        <w:rPr>
          <w:rFonts w:ascii="Times New Roman" w:eastAsia="ヒラギノ明朝 Pro W3" w:hAnsi="Times New Roman" w:cs="Times New Roman"/>
          <w:b/>
          <w:sz w:val="24"/>
          <w:szCs w:val="24"/>
        </w:rPr>
        <w:t>Tanımlar</w:t>
      </w:r>
    </w:p>
    <w:p w:rsidR="00F368FA" w:rsidRDefault="00AD1CBD" w:rsidP="00926E86">
      <w:pPr>
        <w:tabs>
          <w:tab w:val="left" w:pos="566"/>
        </w:tabs>
        <w:spacing w:after="0" w:line="240" w:lineRule="exact"/>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Pr="009A6D86">
        <w:rPr>
          <w:rFonts w:ascii="Times New Roman" w:eastAsia="ヒラギノ明朝 Pro W3" w:hAnsi="Times New Roman" w:cs="Times New Roman"/>
          <w:b/>
          <w:sz w:val="24"/>
          <w:szCs w:val="24"/>
        </w:rPr>
        <w:t xml:space="preserve">Madde </w:t>
      </w:r>
      <w:r w:rsidR="007A11C2">
        <w:rPr>
          <w:rFonts w:ascii="Times New Roman" w:eastAsia="ヒラギノ明朝 Pro W3" w:hAnsi="Times New Roman" w:cs="Times New Roman"/>
          <w:b/>
          <w:sz w:val="24"/>
          <w:szCs w:val="24"/>
        </w:rPr>
        <w:t>3</w:t>
      </w:r>
      <w:r w:rsidRPr="009A6D86">
        <w:rPr>
          <w:rFonts w:ascii="Times New Roman" w:eastAsia="ヒラギノ明朝 Pro W3" w:hAnsi="Times New Roman" w:cs="Times New Roman"/>
          <w:b/>
          <w:sz w:val="24"/>
          <w:szCs w:val="24"/>
        </w:rPr>
        <w:t>-</w:t>
      </w:r>
      <w:r w:rsidR="009A6D86">
        <w:rPr>
          <w:rFonts w:ascii="Times New Roman" w:eastAsia="ヒラギノ明朝 Pro W3" w:hAnsi="Times New Roman" w:cs="Times New Roman"/>
          <w:b/>
          <w:sz w:val="24"/>
          <w:szCs w:val="24"/>
        </w:rPr>
        <w:t xml:space="preserve"> </w:t>
      </w:r>
      <w:r>
        <w:rPr>
          <w:rFonts w:ascii="Times New Roman" w:eastAsia="ヒラギノ明朝 Pro W3" w:hAnsi="Times New Roman" w:cs="Times New Roman"/>
          <w:sz w:val="24"/>
          <w:szCs w:val="24"/>
        </w:rPr>
        <w:t>(1) Bu Yönergenin uygulanmasında;</w:t>
      </w:r>
    </w:p>
    <w:p w:rsidR="00F47FE8" w:rsidRPr="00DF7D20" w:rsidRDefault="00DF7D20" w:rsidP="00926E86">
      <w:pPr>
        <w:tabs>
          <w:tab w:val="left" w:pos="566"/>
        </w:tabs>
        <w:spacing w:after="0" w:line="240" w:lineRule="exact"/>
        <w:jc w:val="both"/>
        <w:rPr>
          <w:rFonts w:ascii="Times New Roman" w:eastAsia="ヒラギノ明朝 Pro W3" w:hAnsi="Times New Roman" w:cs="Times New Roman"/>
          <w:strike/>
          <w:sz w:val="24"/>
          <w:szCs w:val="24"/>
        </w:rPr>
      </w:pPr>
      <w:r>
        <w:rPr>
          <w:rFonts w:ascii="Times New Roman" w:eastAsia="ヒラギノ明朝 Pro W3" w:hAnsi="Times New Roman" w:cs="Times New Roman"/>
          <w:sz w:val="24"/>
          <w:szCs w:val="24"/>
        </w:rPr>
        <w:tab/>
      </w:r>
    </w:p>
    <w:p w:rsidR="00996E7C" w:rsidRPr="00F368FA" w:rsidRDefault="00996E7C" w:rsidP="00F368FA">
      <w:pPr>
        <w:pStyle w:val="ListeParagraf"/>
        <w:numPr>
          <w:ilvl w:val="0"/>
          <w:numId w:val="39"/>
        </w:numPr>
        <w:tabs>
          <w:tab w:val="left" w:pos="566"/>
        </w:tabs>
        <w:spacing w:line="240" w:lineRule="exact"/>
        <w:jc w:val="both"/>
        <w:rPr>
          <w:rFonts w:eastAsia="ヒラギノ明朝 Pro W3"/>
        </w:rPr>
      </w:pPr>
      <w:r w:rsidRPr="00F368FA">
        <w:rPr>
          <w:rFonts w:eastAsia="ヒラギノ明朝 Pro W3"/>
        </w:rPr>
        <w:t>DSİ: Dev</w:t>
      </w:r>
      <w:r w:rsidR="00F368FA" w:rsidRPr="00F368FA">
        <w:rPr>
          <w:rFonts w:eastAsia="ヒラギノ明朝 Pro W3"/>
        </w:rPr>
        <w:t>let Su İşleri Genel Müdürlüğünü,</w:t>
      </w:r>
    </w:p>
    <w:p w:rsidR="00996E7C" w:rsidRPr="00F368FA" w:rsidRDefault="00996E7C" w:rsidP="00996E7C">
      <w:pPr>
        <w:tabs>
          <w:tab w:val="left" w:pos="566"/>
        </w:tabs>
        <w:spacing w:after="0" w:line="240" w:lineRule="exact"/>
        <w:jc w:val="both"/>
        <w:rPr>
          <w:rFonts w:ascii="Times New Roman" w:eastAsia="ヒラギノ明朝 Pro W3" w:hAnsi="Times New Roman" w:cs="Times New Roman"/>
          <w:sz w:val="24"/>
          <w:szCs w:val="24"/>
        </w:rPr>
      </w:pPr>
    </w:p>
    <w:p w:rsidR="00996E7C" w:rsidRPr="00F368FA" w:rsidRDefault="00996E7C" w:rsidP="00F368FA">
      <w:pPr>
        <w:pStyle w:val="ListeParagraf"/>
        <w:numPr>
          <w:ilvl w:val="0"/>
          <w:numId w:val="39"/>
        </w:numPr>
        <w:tabs>
          <w:tab w:val="left" w:pos="566"/>
        </w:tabs>
        <w:spacing w:line="240" w:lineRule="exact"/>
        <w:jc w:val="both"/>
        <w:rPr>
          <w:rFonts w:eastAsia="ヒラギノ明朝 Pro W3"/>
        </w:rPr>
      </w:pPr>
      <w:r w:rsidRPr="00F368FA">
        <w:rPr>
          <w:rFonts w:eastAsia="ヒラギノ明朝 Pro W3"/>
        </w:rPr>
        <w:t>TÜRKAK: Türkiye Akreditasyon Kurumunu,</w:t>
      </w:r>
    </w:p>
    <w:p w:rsidR="00F368FA" w:rsidRPr="00F368FA" w:rsidRDefault="00F368FA" w:rsidP="00F368FA">
      <w:pPr>
        <w:tabs>
          <w:tab w:val="left" w:pos="566"/>
        </w:tabs>
        <w:spacing w:after="0" w:line="240" w:lineRule="exact"/>
        <w:jc w:val="both"/>
        <w:rPr>
          <w:rFonts w:ascii="Times New Roman" w:eastAsia="ヒラギノ明朝 Pro W3" w:hAnsi="Times New Roman" w:cs="Times New Roman"/>
          <w:sz w:val="24"/>
          <w:szCs w:val="24"/>
        </w:rPr>
      </w:pPr>
    </w:p>
    <w:p w:rsidR="00F368FA" w:rsidRDefault="00F368FA" w:rsidP="00274859">
      <w:pPr>
        <w:pStyle w:val="ListeParagraf"/>
        <w:numPr>
          <w:ilvl w:val="0"/>
          <w:numId w:val="39"/>
        </w:numPr>
        <w:tabs>
          <w:tab w:val="left" w:pos="566"/>
        </w:tabs>
        <w:spacing w:line="240" w:lineRule="exact"/>
        <w:jc w:val="both"/>
        <w:rPr>
          <w:rFonts w:eastAsia="ヒラギノ明朝 Pro W3"/>
        </w:rPr>
      </w:pPr>
      <w:r w:rsidRPr="00274859">
        <w:rPr>
          <w:rFonts w:eastAsia="ヒラギノ明朝 Pro W3"/>
        </w:rPr>
        <w:t>Yönetmelik: Su Yapıları Denetim Hizmetleri Yönetmeliğini,</w:t>
      </w:r>
    </w:p>
    <w:p w:rsidR="00CF5B93" w:rsidRPr="00CF5B93" w:rsidRDefault="00CF5B93" w:rsidP="00CF5B93">
      <w:pPr>
        <w:pStyle w:val="ListeParagraf"/>
        <w:rPr>
          <w:rFonts w:eastAsia="ヒラギノ明朝 Pro W3"/>
        </w:rPr>
      </w:pPr>
    </w:p>
    <w:p w:rsidR="00CF5B93" w:rsidRPr="00CF5B93" w:rsidRDefault="00CF5B93" w:rsidP="00CF5B93">
      <w:pPr>
        <w:tabs>
          <w:tab w:val="left" w:pos="570"/>
        </w:tabs>
        <w:spacing w:line="240" w:lineRule="exact"/>
        <w:jc w:val="both"/>
        <w:rPr>
          <w:rFonts w:ascii="Times New Roman" w:eastAsia="ヒラギノ明朝 Pro W3" w:hAnsi="Times New Roman" w:cs="Times New Roman"/>
          <w:sz w:val="24"/>
          <w:szCs w:val="24"/>
          <w:lang w:eastAsia="tr-TR"/>
        </w:rPr>
      </w:pPr>
      <w:r w:rsidRPr="00CF5B93">
        <w:rPr>
          <w:rFonts w:ascii="Times New Roman" w:eastAsia="ヒラギノ明朝 Pro W3" w:hAnsi="Times New Roman" w:cs="Times New Roman"/>
          <w:sz w:val="24"/>
          <w:szCs w:val="24"/>
          <w:lang w:eastAsia="tr-TR"/>
        </w:rPr>
        <w:tab/>
        <w:t>ç) Denetim hizmeti alım sözleşmesi: Denetim işlerine ilişkin 4735 sayılı Kamu İhale Sözleşmeleri Kanunu hükümleri çerçevesinde yapılan sözleşmeyi,</w:t>
      </w:r>
    </w:p>
    <w:p w:rsidR="00DC0903" w:rsidRDefault="00484659" w:rsidP="00DC0903">
      <w:pPr>
        <w:pStyle w:val="ListeParagraf"/>
        <w:numPr>
          <w:ilvl w:val="0"/>
          <w:numId w:val="39"/>
        </w:numPr>
        <w:tabs>
          <w:tab w:val="left" w:pos="566"/>
        </w:tabs>
        <w:spacing w:line="240" w:lineRule="exact"/>
        <w:ind w:left="0" w:firstLine="570"/>
        <w:jc w:val="both"/>
        <w:rPr>
          <w:rFonts w:eastAsia="ヒラギノ明朝 Pro W3"/>
        </w:rPr>
      </w:pPr>
      <w:r>
        <w:rPr>
          <w:rFonts w:eastAsia="ヒラギノ明朝 Pro W3"/>
        </w:rPr>
        <w:t>Su yapıları: Baraj,</w:t>
      </w:r>
      <w:r w:rsidR="00996E7C" w:rsidRPr="00DC0903">
        <w:rPr>
          <w:rFonts w:eastAsia="ヒラギノ明朝 Pro W3"/>
        </w:rPr>
        <w:t xml:space="preserve"> </w:t>
      </w:r>
      <w:proofErr w:type="gramStart"/>
      <w:r w:rsidR="00996E7C" w:rsidRPr="00DC0903">
        <w:rPr>
          <w:rFonts w:eastAsia="ヒラギノ明朝 Pro W3"/>
        </w:rPr>
        <w:t>regülatör</w:t>
      </w:r>
      <w:proofErr w:type="gramEnd"/>
      <w:r w:rsidR="00996E7C" w:rsidRPr="00DC0903">
        <w:rPr>
          <w:rFonts w:eastAsia="ヒラギノ明朝 Pro W3"/>
        </w:rPr>
        <w:t xml:space="preserve">, yükleme havuzu, tünel, kanal, </w:t>
      </w:r>
      <w:r w:rsidR="00DC0903" w:rsidRPr="00DC0903">
        <w:rPr>
          <w:rFonts w:eastAsia="ヒラギノ明朝 Pro W3"/>
        </w:rPr>
        <w:t>borulu isale hattı</w:t>
      </w:r>
      <w:r w:rsidR="00996E7C" w:rsidRPr="00DC0903">
        <w:rPr>
          <w:rFonts w:eastAsia="ヒラギノ明朝 Pro W3"/>
        </w:rPr>
        <w:t xml:space="preserve"> tesisleri </w:t>
      </w:r>
      <w:r w:rsidR="00DC0903" w:rsidRPr="00DC0903">
        <w:rPr>
          <w:rFonts w:eastAsia="ヒラギノ明朝 Pro W3"/>
        </w:rPr>
        <w:t>vb.</w:t>
      </w:r>
      <w:r w:rsidR="00996E7C" w:rsidRPr="00DC0903">
        <w:rPr>
          <w:rFonts w:eastAsia="ヒラギノ明朝 Pro W3"/>
        </w:rPr>
        <w:t xml:space="preserve"> yapıları,</w:t>
      </w:r>
      <w:r w:rsidR="00767183" w:rsidRPr="00DC0903">
        <w:rPr>
          <w:rFonts w:eastAsia="ヒラギノ明朝 Pro W3"/>
        </w:rPr>
        <w:t xml:space="preserve"> </w:t>
      </w:r>
    </w:p>
    <w:p w:rsidR="00CF5B93" w:rsidRPr="00CF5B93" w:rsidRDefault="00CF5B93" w:rsidP="00CF5B93">
      <w:pPr>
        <w:tabs>
          <w:tab w:val="left" w:pos="566"/>
        </w:tabs>
        <w:spacing w:line="240" w:lineRule="exact"/>
        <w:jc w:val="both"/>
        <w:rPr>
          <w:rFonts w:eastAsia="ヒラギノ明朝 Pro W3"/>
        </w:rPr>
      </w:pPr>
    </w:p>
    <w:p w:rsidR="00310954" w:rsidRPr="000C57C1" w:rsidRDefault="00310954" w:rsidP="000C57C1">
      <w:pPr>
        <w:pStyle w:val="ListeParagraf"/>
        <w:numPr>
          <w:ilvl w:val="0"/>
          <w:numId w:val="39"/>
        </w:numPr>
        <w:tabs>
          <w:tab w:val="left" w:pos="566"/>
        </w:tabs>
        <w:spacing w:line="240" w:lineRule="exact"/>
        <w:ind w:left="0" w:firstLine="570"/>
        <w:jc w:val="both"/>
        <w:rPr>
          <w:rFonts w:eastAsia="ヒラギノ明朝 Pro W3"/>
        </w:rPr>
      </w:pPr>
      <w:r w:rsidRPr="000C57C1">
        <w:rPr>
          <w:rFonts w:eastAsia="ヒラギノ明朝 Pro W3"/>
        </w:rPr>
        <w:lastRenderedPageBreak/>
        <w:t>Kati/kesin proje: Yatırımcının yetkilendirdiği bir tasarım firması/proje müellifi tarafından yapılan, bir üretim tesisi veya inşaatın ana ve yardımcı yapılar ile nasıl yapılacağını gösteren açıklama, şema, plan ve proje paftaları ile bunların düzenlenmesine dayanak olan hesap, keşif ve şartnamelerden oluşan projeyi,</w:t>
      </w:r>
    </w:p>
    <w:p w:rsidR="00310954" w:rsidRPr="00CF5B93" w:rsidRDefault="00310954" w:rsidP="00310954">
      <w:pPr>
        <w:tabs>
          <w:tab w:val="left" w:pos="566"/>
        </w:tabs>
        <w:spacing w:after="0" w:line="240" w:lineRule="exact"/>
        <w:jc w:val="both"/>
        <w:rPr>
          <w:rFonts w:ascii="Times New Roman" w:eastAsia="ヒラギノ明朝 Pro W3" w:hAnsi="Times New Roman" w:cs="Times New Roman"/>
          <w:sz w:val="20"/>
          <w:szCs w:val="20"/>
        </w:rPr>
      </w:pPr>
    </w:p>
    <w:p w:rsidR="00996E7C" w:rsidRPr="000C57C1" w:rsidRDefault="00996E7C" w:rsidP="000C57C1">
      <w:pPr>
        <w:pStyle w:val="ListeParagraf"/>
        <w:numPr>
          <w:ilvl w:val="0"/>
          <w:numId w:val="39"/>
        </w:numPr>
        <w:tabs>
          <w:tab w:val="left" w:pos="566"/>
        </w:tabs>
        <w:spacing w:line="240" w:lineRule="exact"/>
        <w:ind w:left="0" w:firstLine="570"/>
        <w:jc w:val="both"/>
        <w:rPr>
          <w:rFonts w:eastAsia="ヒラギノ明朝 Pro W3"/>
        </w:rPr>
      </w:pPr>
      <w:r w:rsidRPr="000C57C1">
        <w:rPr>
          <w:rFonts w:eastAsia="ヒラギノ明朝 Pro W3"/>
        </w:rPr>
        <w:t xml:space="preserve">Uygulama projesi: Yatırımcının yapacağı yapım ihalesinden sonra yatırımcı tarafından yetkilendirilen tasarım firması/proje müellifi tarafından sahada yapılacak imalatların iş programına göre hazırlanacak olan, kati/kesin projede prensipleri belirlenmiş (onaylı fizibilite raporuna göre), ana ve yardımcı yapıların, DSİ </w:t>
      </w:r>
      <w:proofErr w:type="gramStart"/>
      <w:r w:rsidRPr="000C57C1">
        <w:rPr>
          <w:rFonts w:eastAsia="ヒラギノ明朝 Pro W3"/>
        </w:rPr>
        <w:t>kriterlerinin</w:t>
      </w:r>
      <w:proofErr w:type="gramEnd"/>
      <w:r w:rsidRPr="000C57C1">
        <w:rPr>
          <w:rFonts w:eastAsia="ヒラギノ明朝 Pro W3"/>
        </w:rPr>
        <w:t>, standartların, ilgili mevzuat ve yönetmelik hükümlerinin gerektirdiği şekilde imalata yönelik detayları içeren, şema, plan, kesit, proje ve proje detay paftaları ile bunların düzenlenmesine dayanak olan hesap, metraj, keşif ve şartnamelerden oluşan uygulamaya esas projeyi,</w:t>
      </w:r>
    </w:p>
    <w:p w:rsidR="00996E7C" w:rsidRPr="00CF5B93" w:rsidRDefault="00996E7C" w:rsidP="00310954">
      <w:pPr>
        <w:tabs>
          <w:tab w:val="left" w:pos="566"/>
        </w:tabs>
        <w:spacing w:after="0" w:line="240" w:lineRule="exact"/>
        <w:jc w:val="both"/>
        <w:rPr>
          <w:rFonts w:ascii="Times New Roman" w:eastAsia="ヒラギノ明朝 Pro W3" w:hAnsi="Times New Roman" w:cs="Times New Roman"/>
          <w:sz w:val="20"/>
          <w:szCs w:val="20"/>
        </w:rPr>
      </w:pPr>
    </w:p>
    <w:p w:rsidR="00996E7C" w:rsidRPr="00996E7C" w:rsidRDefault="000C57C1" w:rsidP="00996E7C">
      <w:pPr>
        <w:tabs>
          <w:tab w:val="left" w:pos="566"/>
        </w:tabs>
        <w:spacing w:after="0" w:line="240" w:lineRule="exact"/>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00CF5B93">
        <w:rPr>
          <w:rFonts w:ascii="Times New Roman" w:eastAsia="ヒラギノ明朝 Pro W3" w:hAnsi="Times New Roman" w:cs="Times New Roman"/>
          <w:sz w:val="24"/>
          <w:szCs w:val="24"/>
        </w:rPr>
        <w:t>g</w:t>
      </w:r>
      <w:r>
        <w:rPr>
          <w:rFonts w:ascii="Times New Roman" w:eastAsia="ヒラギノ明朝 Pro W3" w:hAnsi="Times New Roman" w:cs="Times New Roman"/>
          <w:sz w:val="24"/>
          <w:szCs w:val="24"/>
        </w:rPr>
        <w:t xml:space="preserve">) </w:t>
      </w:r>
      <w:r w:rsidR="00996E7C" w:rsidRPr="00996E7C">
        <w:rPr>
          <w:rFonts w:ascii="Times New Roman" w:eastAsia="ヒラギノ明朝 Pro W3" w:hAnsi="Times New Roman" w:cs="Times New Roman"/>
          <w:sz w:val="24"/>
          <w:szCs w:val="24"/>
        </w:rPr>
        <w:t xml:space="preserve">İş sonu projesi: Onaylı uygulama projelerinin sahada uygulanması sırasında, görülen teknik lüzum üzerine; SYDF veya DSİ yetkilileri tarafından da tutanak, </w:t>
      </w:r>
      <w:proofErr w:type="spellStart"/>
      <w:r w:rsidR="00996E7C" w:rsidRPr="00996E7C">
        <w:rPr>
          <w:rFonts w:ascii="Times New Roman" w:eastAsia="ヒラギノ明朝 Pro W3" w:hAnsi="Times New Roman" w:cs="Times New Roman"/>
          <w:sz w:val="24"/>
          <w:szCs w:val="24"/>
        </w:rPr>
        <w:t>ataşman</w:t>
      </w:r>
      <w:proofErr w:type="spellEnd"/>
      <w:r w:rsidR="00996E7C" w:rsidRPr="00996E7C">
        <w:rPr>
          <w:rFonts w:ascii="Times New Roman" w:eastAsia="ヒラギノ明朝 Pro W3" w:hAnsi="Times New Roman" w:cs="Times New Roman"/>
          <w:sz w:val="24"/>
          <w:szCs w:val="24"/>
        </w:rPr>
        <w:t xml:space="preserve"> ve benzeri şekilde imza altına alınarak belgelendirilmiş değişikliklerin, yapıldıkları şekli ile işlenmiş son halini gösterir projeyi,</w:t>
      </w:r>
    </w:p>
    <w:p w:rsidR="00996E7C" w:rsidRPr="00CF5B93" w:rsidRDefault="00996E7C" w:rsidP="00310954">
      <w:pPr>
        <w:tabs>
          <w:tab w:val="left" w:pos="566"/>
        </w:tabs>
        <w:spacing w:after="0" w:line="240" w:lineRule="exact"/>
        <w:jc w:val="both"/>
        <w:rPr>
          <w:rFonts w:ascii="Times New Roman" w:eastAsia="ヒラギノ明朝 Pro W3" w:hAnsi="Times New Roman" w:cs="Times New Roman"/>
          <w:sz w:val="20"/>
          <w:szCs w:val="20"/>
        </w:rPr>
      </w:pPr>
    </w:p>
    <w:p w:rsidR="00996E7C" w:rsidRPr="000C57C1" w:rsidRDefault="00CF5B93" w:rsidP="00CF5B93">
      <w:pPr>
        <w:pStyle w:val="ListeParagraf"/>
        <w:tabs>
          <w:tab w:val="left" w:pos="566"/>
        </w:tabs>
        <w:spacing w:line="240" w:lineRule="exact"/>
        <w:ind w:left="0"/>
        <w:jc w:val="both"/>
        <w:rPr>
          <w:rFonts w:eastAsia="ヒラギノ明朝 Pro W3"/>
        </w:rPr>
      </w:pPr>
      <w:r>
        <w:rPr>
          <w:rFonts w:eastAsia="ヒラギノ明朝 Pro W3"/>
        </w:rPr>
        <w:tab/>
        <w:t>ğ)</w:t>
      </w:r>
      <w:r w:rsidR="00996E7C" w:rsidRPr="000C57C1">
        <w:rPr>
          <w:rFonts w:eastAsia="ヒラギノ明朝 Pro W3"/>
        </w:rPr>
        <w:t>Proje müellifi: Proje yapımı hizmetlerini iştigal konusu seçmiş, su yapısı projelerini hazırlayan gerçek veya tüzel kişiyi,</w:t>
      </w:r>
    </w:p>
    <w:p w:rsidR="00310954" w:rsidRPr="00996E7C" w:rsidRDefault="00314AB4" w:rsidP="00310954">
      <w:pPr>
        <w:tabs>
          <w:tab w:val="left" w:pos="566"/>
        </w:tabs>
        <w:spacing w:after="0" w:line="240" w:lineRule="exact"/>
        <w:jc w:val="both"/>
        <w:rPr>
          <w:rFonts w:ascii="Times New Roman" w:eastAsia="ヒラギノ明朝 Pro W3" w:hAnsi="Times New Roman" w:cs="Times New Roman"/>
          <w:sz w:val="24"/>
          <w:szCs w:val="24"/>
        </w:rPr>
      </w:pPr>
      <w:r w:rsidRPr="00996E7C">
        <w:rPr>
          <w:rFonts w:ascii="Times New Roman" w:eastAsia="ヒラギノ明朝 Pro W3" w:hAnsi="Times New Roman" w:cs="Times New Roman"/>
          <w:sz w:val="24"/>
          <w:szCs w:val="24"/>
        </w:rPr>
        <w:tab/>
      </w:r>
    </w:p>
    <w:p w:rsidR="00996E7C" w:rsidRPr="00CF5B93" w:rsidRDefault="00CF5B93" w:rsidP="00CF5B93">
      <w:pPr>
        <w:tabs>
          <w:tab w:val="left" w:pos="566"/>
        </w:tabs>
        <w:spacing w:line="240" w:lineRule="exact"/>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ab/>
      </w:r>
      <w:proofErr w:type="gramStart"/>
      <w:r w:rsidRPr="00CF5B93">
        <w:rPr>
          <w:rFonts w:ascii="Times New Roman" w:eastAsia="ヒラギノ明朝 Pro W3" w:hAnsi="Times New Roman" w:cs="Times New Roman"/>
          <w:sz w:val="24"/>
          <w:szCs w:val="24"/>
          <w:lang w:eastAsia="tr-TR"/>
        </w:rPr>
        <w:t xml:space="preserve">h) </w:t>
      </w:r>
      <w:r w:rsidR="00996E7C" w:rsidRPr="00CF5B93">
        <w:rPr>
          <w:rFonts w:ascii="Times New Roman" w:eastAsia="ヒラギノ明朝 Pro W3" w:hAnsi="Times New Roman" w:cs="Times New Roman"/>
          <w:sz w:val="24"/>
          <w:szCs w:val="24"/>
          <w:lang w:eastAsia="tr-TR"/>
        </w:rPr>
        <w:t>Yatırımcı: Su yapıları yapmak üzere Türk Ticaret Kanunu hükümlerine göre kurulmuş ve 6446 sayılı Elektrik Piyasası Kanunu kapsamında EPDK’dan Üretim Lisansı almış elektrik üretim şirketleri, 6446 sayılı Kanun ve ilgili yönetmelik kapsamında lisanssız tesis kurmak üzere gerekli izinleri almış olan gerçek ve t</w:t>
      </w:r>
      <w:r w:rsidR="00F84CC6" w:rsidRPr="00CF5B93">
        <w:rPr>
          <w:rFonts w:ascii="Times New Roman" w:eastAsia="ヒラギノ明朝 Pro W3" w:hAnsi="Times New Roman" w:cs="Times New Roman"/>
          <w:sz w:val="24"/>
          <w:szCs w:val="24"/>
          <w:lang w:eastAsia="tr-TR"/>
        </w:rPr>
        <w:t>üzel kişileri, ilgili kanunlar</w:t>
      </w:r>
      <w:r w:rsidR="00996E7C" w:rsidRPr="00CF5B93">
        <w:rPr>
          <w:rFonts w:ascii="Times New Roman" w:eastAsia="ヒラギノ明朝 Pro W3" w:hAnsi="Times New Roman" w:cs="Times New Roman"/>
          <w:sz w:val="24"/>
          <w:szCs w:val="24"/>
          <w:lang w:eastAsia="tr-TR"/>
        </w:rPr>
        <w:t>a göre su yapıları yapmak üzere görevlendirilmiş veya yetkilendirilmiş kamu kurum ve kuruluşları ile mahalli idareleri,</w:t>
      </w:r>
      <w:proofErr w:type="gramEnd"/>
    </w:p>
    <w:p w:rsidR="00310954" w:rsidRPr="000C57C1" w:rsidRDefault="00CF5B93" w:rsidP="00CF5B93">
      <w:pPr>
        <w:pStyle w:val="ListeParagraf"/>
        <w:tabs>
          <w:tab w:val="left" w:pos="566"/>
        </w:tabs>
        <w:spacing w:line="240" w:lineRule="exact"/>
        <w:ind w:left="0"/>
        <w:jc w:val="both"/>
        <w:rPr>
          <w:rFonts w:eastAsia="ヒラギノ明朝 Pro W3"/>
        </w:rPr>
      </w:pPr>
      <w:r>
        <w:rPr>
          <w:rFonts w:eastAsia="ヒラギノ明朝 Pro W3"/>
        </w:rPr>
        <w:tab/>
        <w:t xml:space="preserve">ı) </w:t>
      </w:r>
      <w:r w:rsidR="00996E7C" w:rsidRPr="000C57C1">
        <w:rPr>
          <w:rFonts w:eastAsia="ヒラギノ明朝 Pro W3"/>
        </w:rPr>
        <w:t>Yüklenici: Su yapılarının inşaat yapım işini üstlenen gerçek veya tüzel kişiyi,</w:t>
      </w:r>
    </w:p>
    <w:p w:rsidR="00310954" w:rsidRDefault="00310954" w:rsidP="00310954">
      <w:pPr>
        <w:tabs>
          <w:tab w:val="left" w:pos="566"/>
        </w:tabs>
        <w:spacing w:after="0" w:line="240" w:lineRule="exact"/>
        <w:jc w:val="both"/>
        <w:rPr>
          <w:rFonts w:ascii="Times New Roman" w:eastAsia="ヒラギノ明朝 Pro W3" w:hAnsi="Times New Roman" w:cs="Times New Roman"/>
          <w:sz w:val="20"/>
          <w:szCs w:val="20"/>
        </w:rPr>
      </w:pPr>
    </w:p>
    <w:p w:rsidR="00310954" w:rsidRPr="00CF5B93" w:rsidRDefault="00CF5B93" w:rsidP="00CF5B93">
      <w:pPr>
        <w:tabs>
          <w:tab w:val="left" w:pos="566"/>
        </w:tabs>
        <w:spacing w:line="240" w:lineRule="exact"/>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ab/>
      </w:r>
      <w:r w:rsidRPr="00CF5B93">
        <w:rPr>
          <w:rFonts w:ascii="Times New Roman" w:eastAsia="ヒラギノ明朝 Pro W3" w:hAnsi="Times New Roman" w:cs="Times New Roman"/>
          <w:sz w:val="24"/>
          <w:szCs w:val="24"/>
          <w:lang w:eastAsia="tr-TR"/>
        </w:rPr>
        <w:t xml:space="preserve">i) </w:t>
      </w:r>
      <w:r w:rsidR="00310954" w:rsidRPr="00CF5B93">
        <w:rPr>
          <w:rFonts w:ascii="Times New Roman" w:eastAsia="ヒラギノ明朝 Pro W3" w:hAnsi="Times New Roman" w:cs="Times New Roman"/>
          <w:sz w:val="24"/>
          <w:szCs w:val="24"/>
          <w:lang w:eastAsia="tr-TR"/>
        </w:rPr>
        <w:t xml:space="preserve">Su </w:t>
      </w:r>
      <w:r w:rsidR="00557075" w:rsidRPr="00CF5B93">
        <w:rPr>
          <w:rFonts w:ascii="Times New Roman" w:eastAsia="ヒラギノ明朝 Pro W3" w:hAnsi="Times New Roman" w:cs="Times New Roman"/>
          <w:sz w:val="24"/>
          <w:szCs w:val="24"/>
          <w:lang w:eastAsia="tr-TR"/>
        </w:rPr>
        <w:t>Y</w:t>
      </w:r>
      <w:r w:rsidR="00310954" w:rsidRPr="00CF5B93">
        <w:rPr>
          <w:rFonts w:ascii="Times New Roman" w:eastAsia="ヒラギノ明朝 Pro W3" w:hAnsi="Times New Roman" w:cs="Times New Roman"/>
          <w:sz w:val="24"/>
          <w:szCs w:val="24"/>
          <w:lang w:eastAsia="tr-TR"/>
        </w:rPr>
        <w:t xml:space="preserve">apıları </w:t>
      </w:r>
      <w:r w:rsidR="00557075" w:rsidRPr="00CF5B93">
        <w:rPr>
          <w:rFonts w:ascii="Times New Roman" w:eastAsia="ヒラギノ明朝 Pro W3" w:hAnsi="Times New Roman" w:cs="Times New Roman"/>
          <w:sz w:val="24"/>
          <w:szCs w:val="24"/>
          <w:lang w:eastAsia="tr-TR"/>
        </w:rPr>
        <w:t>Y</w:t>
      </w:r>
      <w:r w:rsidR="00310954" w:rsidRPr="00CF5B93">
        <w:rPr>
          <w:rFonts w:ascii="Times New Roman" w:eastAsia="ヒラギノ明朝 Pro W3" w:hAnsi="Times New Roman" w:cs="Times New Roman"/>
          <w:sz w:val="24"/>
          <w:szCs w:val="24"/>
          <w:lang w:eastAsia="tr-TR"/>
        </w:rPr>
        <w:t xml:space="preserve">etkili </w:t>
      </w:r>
      <w:r w:rsidR="00557075" w:rsidRPr="00CF5B93">
        <w:rPr>
          <w:rFonts w:ascii="Times New Roman" w:eastAsia="ヒラギノ明朝 Pro W3" w:hAnsi="Times New Roman" w:cs="Times New Roman"/>
          <w:sz w:val="24"/>
          <w:szCs w:val="24"/>
          <w:lang w:eastAsia="tr-TR"/>
        </w:rPr>
        <w:t>D</w:t>
      </w:r>
      <w:r w:rsidR="00310954" w:rsidRPr="00CF5B93">
        <w:rPr>
          <w:rFonts w:ascii="Times New Roman" w:eastAsia="ヒラギノ明朝 Pro W3" w:hAnsi="Times New Roman" w:cs="Times New Roman"/>
          <w:sz w:val="24"/>
          <w:szCs w:val="24"/>
          <w:lang w:eastAsia="tr-TR"/>
        </w:rPr>
        <w:t xml:space="preserve">enetim </w:t>
      </w:r>
      <w:r w:rsidR="00557075" w:rsidRPr="00CF5B93">
        <w:rPr>
          <w:rFonts w:ascii="Times New Roman" w:eastAsia="ヒラギノ明朝 Pro W3" w:hAnsi="Times New Roman" w:cs="Times New Roman"/>
          <w:sz w:val="24"/>
          <w:szCs w:val="24"/>
          <w:lang w:eastAsia="tr-TR"/>
        </w:rPr>
        <w:t>F</w:t>
      </w:r>
      <w:r w:rsidR="00310954" w:rsidRPr="00CF5B93">
        <w:rPr>
          <w:rFonts w:ascii="Times New Roman" w:eastAsia="ヒラギノ明朝 Pro W3" w:hAnsi="Times New Roman" w:cs="Times New Roman"/>
          <w:sz w:val="24"/>
          <w:szCs w:val="24"/>
          <w:lang w:eastAsia="tr-TR"/>
        </w:rPr>
        <w:t>irması (SYDF): Su yapılarının fenni usul ve esaslar çerçevesinde, çevre ile uyumlu halde inşa edilmelerini sağlamak ve şantiyede yapılması gereken denetim faaliyetlerini yapmak üzere DSİ tarafından yetkilendirilen Türk Ticaret Kanununa göre kurulmuş şirketleri,</w:t>
      </w:r>
    </w:p>
    <w:p w:rsidR="00310954" w:rsidRPr="00CF5B93" w:rsidRDefault="00310954" w:rsidP="00310954">
      <w:pPr>
        <w:tabs>
          <w:tab w:val="left" w:pos="566"/>
        </w:tabs>
        <w:spacing w:after="0" w:line="240" w:lineRule="exact"/>
        <w:jc w:val="both"/>
        <w:rPr>
          <w:rFonts w:ascii="Times New Roman" w:eastAsia="ヒラギノ明朝 Pro W3" w:hAnsi="Times New Roman" w:cs="Times New Roman"/>
          <w:sz w:val="20"/>
          <w:szCs w:val="20"/>
        </w:rPr>
      </w:pPr>
    </w:p>
    <w:p w:rsidR="00996E7C" w:rsidRPr="00CF5B93" w:rsidRDefault="00CF5B93" w:rsidP="00CF5B93">
      <w:pPr>
        <w:tabs>
          <w:tab w:val="left" w:pos="566"/>
        </w:tabs>
        <w:spacing w:line="240" w:lineRule="exact"/>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ab/>
      </w:r>
      <w:r w:rsidRPr="00CF5B93">
        <w:rPr>
          <w:rFonts w:ascii="Times New Roman" w:eastAsia="ヒラギノ明朝 Pro W3" w:hAnsi="Times New Roman" w:cs="Times New Roman"/>
          <w:sz w:val="24"/>
          <w:szCs w:val="24"/>
          <w:lang w:eastAsia="tr-TR"/>
        </w:rPr>
        <w:t>j)</w:t>
      </w:r>
      <w:r w:rsidR="00996E7C" w:rsidRPr="00CF5B93">
        <w:rPr>
          <w:rFonts w:ascii="Times New Roman" w:eastAsia="ヒラギノ明朝 Pro W3" w:hAnsi="Times New Roman" w:cs="Times New Roman"/>
          <w:sz w:val="24"/>
          <w:szCs w:val="24"/>
          <w:lang w:eastAsia="tr-TR"/>
        </w:rPr>
        <w:t xml:space="preserve">Yardımcı denetim elemanı: Denetim sorumlusu ve denetçi mühendisin sevk ve idaresi altında görev yapan laborant, tekniker, teknisyen, sürveyan, alet operatörü, </w:t>
      </w:r>
      <w:proofErr w:type="spellStart"/>
      <w:r w:rsidR="00996E7C" w:rsidRPr="00CF5B93">
        <w:rPr>
          <w:rFonts w:ascii="Times New Roman" w:eastAsia="ヒラギノ明朝 Pro W3" w:hAnsi="Times New Roman" w:cs="Times New Roman"/>
          <w:sz w:val="24"/>
          <w:szCs w:val="24"/>
          <w:lang w:eastAsia="tr-TR"/>
        </w:rPr>
        <w:t>nivocu</w:t>
      </w:r>
      <w:proofErr w:type="spellEnd"/>
      <w:r w:rsidR="00996E7C" w:rsidRPr="00CF5B93">
        <w:rPr>
          <w:rFonts w:ascii="Times New Roman" w:eastAsia="ヒラギノ明朝 Pro W3" w:hAnsi="Times New Roman" w:cs="Times New Roman"/>
          <w:sz w:val="24"/>
          <w:szCs w:val="24"/>
          <w:lang w:eastAsia="tr-TR"/>
        </w:rPr>
        <w:t xml:space="preserve"> ve benzeri elemanları,</w:t>
      </w:r>
    </w:p>
    <w:p w:rsidR="00996E7C" w:rsidRPr="00CF5B93" w:rsidRDefault="00996E7C" w:rsidP="00996E7C">
      <w:pPr>
        <w:tabs>
          <w:tab w:val="left" w:pos="566"/>
        </w:tabs>
        <w:spacing w:after="0" w:line="240" w:lineRule="exact"/>
        <w:jc w:val="both"/>
        <w:rPr>
          <w:rFonts w:ascii="Times New Roman" w:eastAsia="ヒラギノ明朝 Pro W3" w:hAnsi="Times New Roman" w:cs="Times New Roman"/>
          <w:sz w:val="20"/>
          <w:szCs w:val="20"/>
        </w:rPr>
      </w:pPr>
    </w:p>
    <w:p w:rsidR="00996E7C" w:rsidRPr="00CF5B93" w:rsidRDefault="00CF5B93" w:rsidP="00CF5B93">
      <w:pPr>
        <w:tabs>
          <w:tab w:val="left" w:pos="566"/>
        </w:tabs>
        <w:spacing w:line="240" w:lineRule="exact"/>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ab/>
      </w:r>
      <w:r w:rsidRPr="00CF5B93">
        <w:rPr>
          <w:rFonts w:ascii="Times New Roman" w:eastAsia="ヒラギノ明朝 Pro W3" w:hAnsi="Times New Roman" w:cs="Times New Roman"/>
          <w:sz w:val="24"/>
          <w:szCs w:val="24"/>
          <w:lang w:eastAsia="tr-TR"/>
        </w:rPr>
        <w:t>k)</w:t>
      </w:r>
      <w:r w:rsidR="00996E7C" w:rsidRPr="00CF5B93">
        <w:rPr>
          <w:rFonts w:ascii="Times New Roman" w:eastAsia="ヒラギノ明朝 Pro W3" w:hAnsi="Times New Roman" w:cs="Times New Roman"/>
          <w:sz w:val="24"/>
          <w:szCs w:val="24"/>
          <w:lang w:eastAsia="tr-TR"/>
        </w:rPr>
        <w:t>Denetim elemanı: Su yapılarına ait projelerin ve inşa faaliyetlerinin denetim hizmetlerinde görev alan denetim sorumlusu, denetçi mühendisi,</w:t>
      </w:r>
    </w:p>
    <w:p w:rsidR="00F368FA" w:rsidRPr="00CF5B93" w:rsidRDefault="00F368FA" w:rsidP="00996E7C">
      <w:pPr>
        <w:tabs>
          <w:tab w:val="left" w:pos="566"/>
        </w:tabs>
        <w:spacing w:after="0" w:line="240" w:lineRule="exact"/>
        <w:jc w:val="both"/>
        <w:rPr>
          <w:rFonts w:ascii="Times New Roman" w:eastAsia="ヒラギノ明朝 Pro W3" w:hAnsi="Times New Roman" w:cs="Times New Roman"/>
          <w:sz w:val="20"/>
          <w:szCs w:val="20"/>
        </w:rPr>
      </w:pPr>
    </w:p>
    <w:p w:rsidR="00996E7C" w:rsidRPr="00CF5B93" w:rsidRDefault="00CF5B93" w:rsidP="00CF5B93">
      <w:pPr>
        <w:tabs>
          <w:tab w:val="left" w:pos="566"/>
        </w:tabs>
        <w:spacing w:line="240" w:lineRule="exact"/>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ab/>
      </w:r>
      <w:r w:rsidRPr="00CF5B93">
        <w:rPr>
          <w:rFonts w:ascii="Times New Roman" w:eastAsia="ヒラギノ明朝 Pro W3" w:hAnsi="Times New Roman" w:cs="Times New Roman"/>
          <w:sz w:val="24"/>
          <w:szCs w:val="24"/>
          <w:lang w:eastAsia="tr-TR"/>
        </w:rPr>
        <w:t>l)</w:t>
      </w:r>
      <w:r w:rsidR="00996E7C" w:rsidRPr="00CF5B93">
        <w:rPr>
          <w:rFonts w:ascii="Times New Roman" w:eastAsia="ヒラギノ明朝 Pro W3" w:hAnsi="Times New Roman" w:cs="Times New Roman"/>
          <w:sz w:val="24"/>
          <w:szCs w:val="24"/>
          <w:lang w:eastAsia="tr-TR"/>
        </w:rPr>
        <w:t>Denetçi mühendis: Su yapılarının projelerinin etüt, planlama, teknik araştırma, proje yapımı, proje kontrolü, proje tasdiki, inşa ve denetim faaliyetlerinde toplam olarak en az beş yıl çalışmış, mesleki faa</w:t>
      </w:r>
      <w:r w:rsidR="00F84CC6" w:rsidRPr="00CF5B93">
        <w:rPr>
          <w:rFonts w:ascii="Times New Roman" w:eastAsia="ヒラギノ明朝 Pro W3" w:hAnsi="Times New Roman" w:cs="Times New Roman"/>
          <w:sz w:val="24"/>
          <w:szCs w:val="24"/>
          <w:lang w:eastAsia="tr-TR"/>
        </w:rPr>
        <w:t xml:space="preserve">liyetlerden men edilmemiş ve </w:t>
      </w:r>
      <w:r w:rsidR="00996E7C" w:rsidRPr="00CF5B93">
        <w:rPr>
          <w:rFonts w:ascii="Times New Roman" w:eastAsia="ヒラギノ明朝 Pro W3" w:hAnsi="Times New Roman" w:cs="Times New Roman"/>
          <w:sz w:val="24"/>
          <w:szCs w:val="24"/>
          <w:lang w:eastAsia="tr-TR"/>
        </w:rPr>
        <w:t>Yönetmeliğin 18 inci maddenin birinci fıkrasında belirtilen suçlardan kesinleşmiş mahkûmiyet kararı bulunmayan mühendis ve mimar</w:t>
      </w:r>
      <w:r w:rsidR="00F84CC6" w:rsidRPr="00CF5B93">
        <w:rPr>
          <w:rFonts w:ascii="Times New Roman" w:eastAsia="ヒラギノ明朝 Pro W3" w:hAnsi="Times New Roman" w:cs="Times New Roman"/>
          <w:sz w:val="24"/>
          <w:szCs w:val="24"/>
          <w:lang w:eastAsia="tr-TR"/>
        </w:rPr>
        <w:t>lar</w:t>
      </w:r>
      <w:r w:rsidR="00996E7C" w:rsidRPr="00CF5B93">
        <w:rPr>
          <w:rFonts w:ascii="Times New Roman" w:eastAsia="ヒラギノ明朝 Pro W3" w:hAnsi="Times New Roman" w:cs="Times New Roman"/>
          <w:sz w:val="24"/>
          <w:szCs w:val="24"/>
          <w:lang w:eastAsia="tr-TR"/>
        </w:rPr>
        <w:t>ı,</w:t>
      </w:r>
    </w:p>
    <w:p w:rsidR="00996E7C" w:rsidRPr="00996E7C" w:rsidRDefault="00996E7C" w:rsidP="00996E7C">
      <w:pPr>
        <w:tabs>
          <w:tab w:val="left" w:pos="566"/>
        </w:tabs>
        <w:spacing w:after="0" w:line="240" w:lineRule="exact"/>
        <w:jc w:val="both"/>
        <w:rPr>
          <w:rFonts w:ascii="Times New Roman" w:eastAsia="ヒラギノ明朝 Pro W3" w:hAnsi="Times New Roman" w:cs="Times New Roman"/>
          <w:sz w:val="24"/>
          <w:szCs w:val="24"/>
        </w:rPr>
      </w:pPr>
    </w:p>
    <w:p w:rsidR="00310954" w:rsidRPr="00CF5B93" w:rsidRDefault="00CF5B93" w:rsidP="00CF5B93">
      <w:pPr>
        <w:tabs>
          <w:tab w:val="left" w:pos="566"/>
        </w:tabs>
        <w:spacing w:line="240" w:lineRule="exact"/>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ab/>
      </w:r>
      <w:proofErr w:type="gramStart"/>
      <w:r w:rsidRPr="00CF5B93">
        <w:rPr>
          <w:rFonts w:ascii="Times New Roman" w:eastAsia="ヒラギノ明朝 Pro W3" w:hAnsi="Times New Roman" w:cs="Times New Roman"/>
          <w:sz w:val="24"/>
          <w:szCs w:val="24"/>
          <w:lang w:eastAsia="tr-TR"/>
        </w:rPr>
        <w:t>m)</w:t>
      </w:r>
      <w:r w:rsidR="00996E7C" w:rsidRPr="00CF5B93">
        <w:rPr>
          <w:rFonts w:ascii="Times New Roman" w:eastAsia="ヒラギノ明朝 Pro W3" w:hAnsi="Times New Roman" w:cs="Times New Roman"/>
          <w:sz w:val="24"/>
          <w:szCs w:val="24"/>
          <w:lang w:eastAsia="tr-TR"/>
        </w:rPr>
        <w:t>Denetim Sorumlusu: Su yapılarının projelerinin etüt, planlama, teknik araştırma, proje yapımı, proje kontrolü, proje tasdiki, inşa ve kontrollük faaliyetlerinde kamu veya özel sektörde toplam olarak en az on yıl çalışmış, mesleki faaliyetlerden me</w:t>
      </w:r>
      <w:r w:rsidR="00F84CC6" w:rsidRPr="00CF5B93">
        <w:rPr>
          <w:rFonts w:ascii="Times New Roman" w:eastAsia="ヒラギノ明朝 Pro W3" w:hAnsi="Times New Roman" w:cs="Times New Roman"/>
          <w:sz w:val="24"/>
          <w:szCs w:val="24"/>
          <w:lang w:eastAsia="tr-TR"/>
        </w:rPr>
        <w:t xml:space="preserve">n edilmemiş ve </w:t>
      </w:r>
      <w:r w:rsidR="00996E7C" w:rsidRPr="00CF5B93">
        <w:rPr>
          <w:rFonts w:ascii="Times New Roman" w:eastAsia="ヒラギノ明朝 Pro W3" w:hAnsi="Times New Roman" w:cs="Times New Roman"/>
          <w:sz w:val="24"/>
          <w:szCs w:val="24"/>
          <w:lang w:eastAsia="tr-TR"/>
        </w:rPr>
        <w:t>Yönetmeliğin 18 inci maddesinin birinci fıkrasında belirtilen suçlardan kesinleşmiş mahkûmiyet kararı bulunmayan mühendis ve mimarları</w:t>
      </w:r>
      <w:proofErr w:type="gramEnd"/>
    </w:p>
    <w:p w:rsidR="00310954" w:rsidRPr="00310954" w:rsidRDefault="00310954" w:rsidP="00310954">
      <w:pPr>
        <w:tabs>
          <w:tab w:val="left" w:pos="566"/>
        </w:tabs>
        <w:spacing w:after="0" w:line="240" w:lineRule="exact"/>
        <w:jc w:val="both"/>
        <w:rPr>
          <w:rFonts w:ascii="Times New Roman" w:eastAsia="ヒラギノ明朝 Pro W3" w:hAnsi="Times New Roman" w:cs="Times New Roman"/>
          <w:sz w:val="24"/>
          <w:szCs w:val="24"/>
        </w:rPr>
      </w:pPr>
    </w:p>
    <w:p w:rsidR="00310954" w:rsidRPr="00310954" w:rsidRDefault="00310954" w:rsidP="00310954">
      <w:pPr>
        <w:tabs>
          <w:tab w:val="left" w:pos="566"/>
        </w:tabs>
        <w:spacing w:after="0" w:line="240" w:lineRule="exact"/>
        <w:jc w:val="both"/>
        <w:rPr>
          <w:rFonts w:ascii="Times New Roman" w:eastAsia="ヒラギノ明朝 Pro W3" w:hAnsi="Times New Roman" w:cs="Times New Roman"/>
          <w:sz w:val="24"/>
          <w:szCs w:val="24"/>
        </w:rPr>
      </w:pPr>
      <w:proofErr w:type="gramStart"/>
      <w:r w:rsidRPr="00310954">
        <w:rPr>
          <w:rFonts w:ascii="Times New Roman" w:eastAsia="ヒラギノ明朝 Pro W3" w:hAnsi="Times New Roman" w:cs="Times New Roman"/>
          <w:sz w:val="24"/>
          <w:szCs w:val="24"/>
        </w:rPr>
        <w:t>ifade</w:t>
      </w:r>
      <w:proofErr w:type="gramEnd"/>
      <w:r w:rsidRPr="00310954">
        <w:rPr>
          <w:rFonts w:ascii="Times New Roman" w:eastAsia="ヒラギノ明朝 Pro W3" w:hAnsi="Times New Roman" w:cs="Times New Roman"/>
          <w:sz w:val="24"/>
          <w:szCs w:val="24"/>
        </w:rPr>
        <w:t xml:space="preserve"> eder.</w:t>
      </w:r>
    </w:p>
    <w:p w:rsidR="00310954" w:rsidRPr="00310954" w:rsidRDefault="00310954" w:rsidP="00310954">
      <w:pPr>
        <w:tabs>
          <w:tab w:val="left" w:pos="566"/>
        </w:tabs>
        <w:spacing w:after="0" w:line="240" w:lineRule="exact"/>
        <w:jc w:val="both"/>
        <w:rPr>
          <w:rFonts w:ascii="Times New Roman" w:eastAsia="ヒラギノ明朝 Pro W3" w:hAnsi="Times New Roman" w:cs="Times New Roman"/>
          <w:sz w:val="24"/>
          <w:szCs w:val="24"/>
        </w:rPr>
      </w:pPr>
    </w:p>
    <w:p w:rsidR="0007533C" w:rsidRDefault="00310954" w:rsidP="00310954">
      <w:pPr>
        <w:tabs>
          <w:tab w:val="left" w:pos="566"/>
        </w:tabs>
        <w:spacing w:after="0" w:line="240" w:lineRule="exact"/>
        <w:jc w:val="both"/>
        <w:rPr>
          <w:rFonts w:ascii="Times New Roman" w:eastAsia="ヒラギノ明朝 Pro W3" w:hAnsi="Times New Roman" w:cs="Times New Roman"/>
          <w:sz w:val="24"/>
          <w:szCs w:val="24"/>
        </w:rPr>
      </w:pPr>
      <w:r w:rsidRPr="00310954">
        <w:rPr>
          <w:rFonts w:ascii="Times New Roman" w:eastAsia="ヒラギノ明朝 Pro W3" w:hAnsi="Times New Roman" w:cs="Times New Roman"/>
          <w:sz w:val="24"/>
          <w:szCs w:val="24"/>
        </w:rPr>
        <w:t xml:space="preserve">(2) </w:t>
      </w:r>
      <w:r w:rsidRPr="00786310">
        <w:rPr>
          <w:rFonts w:ascii="Times New Roman" w:eastAsia="ヒラギノ明朝 Pro W3" w:hAnsi="Times New Roman" w:cs="Times New Roman"/>
          <w:sz w:val="24"/>
          <w:szCs w:val="24"/>
        </w:rPr>
        <w:t>Bu Yöne</w:t>
      </w:r>
      <w:r w:rsidR="00034361" w:rsidRPr="00786310">
        <w:rPr>
          <w:rFonts w:ascii="Times New Roman" w:eastAsia="ヒラギノ明朝 Pro W3" w:hAnsi="Times New Roman" w:cs="Times New Roman"/>
          <w:sz w:val="24"/>
          <w:szCs w:val="24"/>
        </w:rPr>
        <w:t>rged</w:t>
      </w:r>
      <w:r w:rsidRPr="00786310">
        <w:rPr>
          <w:rFonts w:ascii="Times New Roman" w:eastAsia="ヒラギノ明朝 Pro W3" w:hAnsi="Times New Roman" w:cs="Times New Roman"/>
          <w:sz w:val="24"/>
          <w:szCs w:val="24"/>
        </w:rPr>
        <w:t>e</w:t>
      </w:r>
      <w:r w:rsidRPr="00310954">
        <w:rPr>
          <w:rFonts w:ascii="Times New Roman" w:eastAsia="ヒラギノ明朝 Pro W3" w:hAnsi="Times New Roman" w:cs="Times New Roman"/>
          <w:sz w:val="24"/>
          <w:szCs w:val="24"/>
        </w:rPr>
        <w:t xml:space="preserve"> geçen diğer ifade ve kısaltmalar ilgili mevzuattaki anlam ve kapsama sahiptir.</w:t>
      </w:r>
    </w:p>
    <w:p w:rsidR="00E76B04" w:rsidRDefault="00E76B04" w:rsidP="00E76B04">
      <w:pPr>
        <w:spacing w:after="0" w:line="240" w:lineRule="exact"/>
        <w:jc w:val="center"/>
        <w:rPr>
          <w:rFonts w:ascii="Times New Roman" w:eastAsia="ヒラギノ明朝 Pro W3" w:hAnsi="Times New Roman" w:cs="Times New Roman"/>
          <w:b/>
          <w:sz w:val="24"/>
          <w:szCs w:val="24"/>
        </w:rPr>
      </w:pPr>
      <w:r w:rsidRPr="00E76B04">
        <w:rPr>
          <w:rFonts w:ascii="Times New Roman" w:eastAsia="ヒラギノ明朝 Pro W3" w:hAnsi="Times New Roman" w:cs="Times New Roman"/>
          <w:b/>
          <w:sz w:val="24"/>
          <w:szCs w:val="24"/>
        </w:rPr>
        <w:lastRenderedPageBreak/>
        <w:t>İKİNCİ BÖLÜM</w:t>
      </w:r>
    </w:p>
    <w:p w:rsidR="00270EA0" w:rsidRDefault="00270EA0" w:rsidP="00E76B04">
      <w:pPr>
        <w:spacing w:after="0" w:line="240" w:lineRule="exact"/>
        <w:jc w:val="center"/>
        <w:rPr>
          <w:rFonts w:ascii="Times New Roman" w:eastAsia="ヒラギノ明朝 Pro W3" w:hAnsi="Times New Roman" w:cs="Times New Roman"/>
          <w:b/>
          <w:sz w:val="24"/>
          <w:szCs w:val="24"/>
        </w:rPr>
      </w:pPr>
    </w:p>
    <w:p w:rsidR="006D74DB" w:rsidRDefault="006D74DB" w:rsidP="00E76B04">
      <w:pPr>
        <w:spacing w:after="0" w:line="240" w:lineRule="exact"/>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 xml:space="preserve">Atölyeler, Ambar, Demir-Kalıp ve </w:t>
      </w:r>
      <w:proofErr w:type="spellStart"/>
      <w:r>
        <w:rPr>
          <w:rFonts w:ascii="Times New Roman" w:eastAsia="ヒラギノ明朝 Pro W3" w:hAnsi="Times New Roman" w:cs="Times New Roman"/>
          <w:b/>
          <w:sz w:val="24"/>
          <w:szCs w:val="24"/>
        </w:rPr>
        <w:t>Prekast</w:t>
      </w:r>
      <w:proofErr w:type="spellEnd"/>
      <w:r>
        <w:rPr>
          <w:rFonts w:ascii="Times New Roman" w:eastAsia="ヒラギノ明朝 Pro W3" w:hAnsi="Times New Roman" w:cs="Times New Roman"/>
          <w:b/>
          <w:sz w:val="24"/>
          <w:szCs w:val="24"/>
        </w:rPr>
        <w:t xml:space="preserve"> Eleman Hazırlama Sahaları, Kalite Kontrol Laboratuvarı, Şantiyenin Enerjisi, Şantiyenin Suyu, Elektriği, Telefon ve İnternet Bağlantısı, Yangına Müdahale, Çevresel Koruyucu Tedbirler</w:t>
      </w:r>
    </w:p>
    <w:p w:rsidR="0086210A" w:rsidRDefault="0086210A" w:rsidP="00E76B04">
      <w:pPr>
        <w:spacing w:after="0" w:line="240" w:lineRule="exact"/>
        <w:jc w:val="center"/>
        <w:rPr>
          <w:rFonts w:ascii="Times New Roman" w:eastAsia="ヒラギノ明朝 Pro W3" w:hAnsi="Times New Roman" w:cs="Times New Roman"/>
          <w:b/>
          <w:sz w:val="24"/>
          <w:szCs w:val="24"/>
        </w:rPr>
      </w:pPr>
    </w:p>
    <w:p w:rsidR="00A07DFC" w:rsidRPr="002A11E5" w:rsidRDefault="00A07DFC" w:rsidP="002A11E5">
      <w:pPr>
        <w:spacing w:after="0" w:line="240" w:lineRule="auto"/>
        <w:ind w:firstLine="708"/>
        <w:jc w:val="both"/>
        <w:rPr>
          <w:rFonts w:ascii="Times New Roman" w:eastAsia="Times New Roman" w:hAnsi="Times New Roman" w:cs="Times New Roman"/>
          <w:b/>
          <w:sz w:val="24"/>
          <w:szCs w:val="24"/>
          <w:lang w:val="sv-SE" w:eastAsia="tr-TR"/>
        </w:rPr>
      </w:pPr>
      <w:r w:rsidRPr="002A11E5">
        <w:rPr>
          <w:rFonts w:ascii="Times New Roman" w:eastAsia="Times New Roman" w:hAnsi="Times New Roman" w:cs="Times New Roman"/>
          <w:b/>
          <w:sz w:val="24"/>
          <w:szCs w:val="24"/>
          <w:lang w:val="sv-SE" w:eastAsia="tr-TR"/>
        </w:rPr>
        <w:t>Atölyeler</w:t>
      </w:r>
    </w:p>
    <w:p w:rsidR="00E76B04" w:rsidRPr="0062621C" w:rsidRDefault="002A11E5" w:rsidP="002A11E5">
      <w:pPr>
        <w:spacing w:after="0" w:line="240" w:lineRule="auto"/>
        <w:ind w:firstLine="573"/>
        <w:jc w:val="both"/>
        <w:rPr>
          <w:rFonts w:ascii="Times New Roman" w:eastAsia="Times New Roman" w:hAnsi="Times New Roman" w:cs="Times New Roman"/>
          <w:sz w:val="24"/>
          <w:szCs w:val="24"/>
          <w:lang w:val="sv-SE" w:eastAsia="tr-TR"/>
        </w:rPr>
      </w:pPr>
      <w:r>
        <w:rPr>
          <w:rFonts w:ascii="Times New Roman" w:eastAsia="Times New Roman" w:hAnsi="Times New Roman" w:cs="Times New Roman"/>
          <w:b/>
          <w:sz w:val="24"/>
          <w:szCs w:val="24"/>
          <w:lang w:val="sv-SE" w:eastAsia="tr-TR"/>
        </w:rPr>
        <w:t xml:space="preserve">  </w:t>
      </w:r>
      <w:r w:rsidR="00A07DFC" w:rsidRPr="002A11E5">
        <w:rPr>
          <w:rFonts w:ascii="Times New Roman" w:eastAsia="Times New Roman" w:hAnsi="Times New Roman" w:cs="Times New Roman"/>
          <w:b/>
          <w:sz w:val="24"/>
          <w:szCs w:val="24"/>
          <w:lang w:val="sv-SE" w:eastAsia="tr-TR"/>
        </w:rPr>
        <w:t xml:space="preserve">MADDE </w:t>
      </w:r>
      <w:r w:rsidR="007A11C2">
        <w:rPr>
          <w:rFonts w:ascii="Times New Roman" w:eastAsia="Times New Roman" w:hAnsi="Times New Roman" w:cs="Times New Roman"/>
          <w:b/>
          <w:sz w:val="24"/>
          <w:szCs w:val="24"/>
          <w:lang w:val="sv-SE" w:eastAsia="tr-TR"/>
        </w:rPr>
        <w:t>4</w:t>
      </w:r>
      <w:r w:rsidR="00A07DFC" w:rsidRPr="002A11E5">
        <w:rPr>
          <w:rFonts w:ascii="Times New Roman" w:eastAsia="Times New Roman" w:hAnsi="Times New Roman" w:cs="Times New Roman"/>
          <w:b/>
          <w:sz w:val="24"/>
          <w:szCs w:val="24"/>
          <w:lang w:val="sv-SE" w:eastAsia="tr-TR"/>
        </w:rPr>
        <w:t xml:space="preserve">- </w:t>
      </w:r>
      <w:r w:rsidR="00E76B04" w:rsidRPr="00B837A3">
        <w:rPr>
          <w:rFonts w:ascii="Times New Roman" w:eastAsia="Times New Roman" w:hAnsi="Times New Roman" w:cs="Times New Roman"/>
          <w:sz w:val="24"/>
          <w:szCs w:val="24"/>
          <w:lang w:val="sv-SE" w:eastAsia="tr-TR"/>
        </w:rPr>
        <w:t>(</w:t>
      </w:r>
      <w:r w:rsidR="00BE23E5" w:rsidRPr="00B837A3">
        <w:rPr>
          <w:rFonts w:ascii="Times New Roman" w:eastAsia="Times New Roman" w:hAnsi="Times New Roman" w:cs="Times New Roman"/>
          <w:sz w:val="24"/>
          <w:szCs w:val="24"/>
          <w:lang w:val="sv-SE" w:eastAsia="tr-TR"/>
        </w:rPr>
        <w:t>1</w:t>
      </w:r>
      <w:r w:rsidR="00E76B04" w:rsidRPr="00B837A3">
        <w:rPr>
          <w:rFonts w:ascii="Times New Roman" w:eastAsia="Times New Roman" w:hAnsi="Times New Roman" w:cs="Times New Roman"/>
          <w:sz w:val="24"/>
          <w:szCs w:val="24"/>
          <w:lang w:val="sv-SE" w:eastAsia="tr-TR"/>
        </w:rPr>
        <w:t>)</w:t>
      </w:r>
      <w:r w:rsidR="00E76B04" w:rsidRPr="00E76B04">
        <w:rPr>
          <w:rFonts w:ascii="Times New Roman" w:eastAsia="Times New Roman" w:hAnsi="Times New Roman" w:cs="Times New Roman"/>
          <w:sz w:val="24"/>
          <w:szCs w:val="24"/>
          <w:lang w:eastAsia="tr-TR"/>
        </w:rPr>
        <w:t xml:space="preserve"> </w:t>
      </w:r>
      <w:r w:rsidR="001D11B5" w:rsidRPr="0062621C">
        <w:rPr>
          <w:rFonts w:ascii="Times New Roman" w:eastAsia="Times New Roman" w:hAnsi="Times New Roman" w:cs="Times New Roman"/>
          <w:sz w:val="24"/>
          <w:szCs w:val="24"/>
          <w:lang w:eastAsia="tr-TR"/>
        </w:rPr>
        <w:t>Yüklenici, ş</w:t>
      </w:r>
      <w:r w:rsidR="00E76B04" w:rsidRPr="0062621C">
        <w:rPr>
          <w:rFonts w:ascii="Times New Roman" w:eastAsia="Times New Roman" w:hAnsi="Times New Roman" w:cs="Times New Roman"/>
          <w:sz w:val="24"/>
          <w:szCs w:val="24"/>
          <w:lang w:eastAsia="tr-TR"/>
        </w:rPr>
        <w:t xml:space="preserve">antiyede kullanılan her türlü iş makinası ile alet ve ekipmanın düzenli olarak bakımlarını yapar ve bunları sürekli olarak kullanıma hazır bulundurur. </w:t>
      </w:r>
      <w:r w:rsidR="006D74DB" w:rsidRPr="0062621C">
        <w:rPr>
          <w:rFonts w:ascii="Times New Roman" w:eastAsia="Times New Roman" w:hAnsi="Times New Roman" w:cs="Times New Roman"/>
          <w:sz w:val="24"/>
          <w:szCs w:val="24"/>
          <w:lang w:val="sv-SE" w:eastAsia="tr-TR"/>
        </w:rPr>
        <w:t>Kurulacak atölye işin icrasında makina ve ekipman yönünden oluşacak olumsuzlukları minimum düzeyde tutacak kapasitede araç ve personel ile donatılır.</w:t>
      </w:r>
      <w:r w:rsidR="00E76B04" w:rsidRPr="0062621C">
        <w:rPr>
          <w:rFonts w:ascii="Times New Roman" w:eastAsia="Times New Roman" w:hAnsi="Times New Roman" w:cs="Times New Roman"/>
          <w:sz w:val="24"/>
          <w:szCs w:val="24"/>
          <w:lang w:eastAsia="tr-TR"/>
        </w:rPr>
        <w:t xml:space="preserve">Yüklenicinin şantiyede </w:t>
      </w:r>
      <w:r w:rsidR="00E76B04" w:rsidRPr="00786310">
        <w:rPr>
          <w:rFonts w:ascii="Times New Roman" w:eastAsia="Times New Roman" w:hAnsi="Times New Roman" w:cs="Times New Roman"/>
          <w:sz w:val="24"/>
          <w:szCs w:val="24"/>
          <w:lang w:eastAsia="tr-TR"/>
        </w:rPr>
        <w:t xml:space="preserve">kuracağı </w:t>
      </w:r>
      <w:r w:rsidR="00A70D34" w:rsidRPr="00786310">
        <w:rPr>
          <w:rFonts w:ascii="Times New Roman" w:eastAsia="Times New Roman" w:hAnsi="Times New Roman" w:cs="Times New Roman"/>
          <w:sz w:val="24"/>
          <w:szCs w:val="24"/>
          <w:lang w:val="sv-SE" w:eastAsia="tr-TR"/>
        </w:rPr>
        <w:t>atö</w:t>
      </w:r>
      <w:r w:rsidR="00E76B04" w:rsidRPr="00786310">
        <w:rPr>
          <w:rFonts w:ascii="Times New Roman" w:eastAsia="Times New Roman" w:hAnsi="Times New Roman" w:cs="Times New Roman"/>
          <w:sz w:val="24"/>
          <w:szCs w:val="24"/>
          <w:lang w:val="sv-SE" w:eastAsia="tr-TR"/>
        </w:rPr>
        <w:t>lyelerde</w:t>
      </w:r>
      <w:r w:rsidR="00E76B04" w:rsidRPr="0062621C">
        <w:rPr>
          <w:rFonts w:ascii="Times New Roman" w:eastAsia="Times New Roman" w:hAnsi="Times New Roman" w:cs="Times New Roman"/>
          <w:sz w:val="24"/>
          <w:szCs w:val="24"/>
          <w:lang w:val="sv-SE" w:eastAsia="tr-TR"/>
        </w:rPr>
        <w:t xml:space="preserve"> başlıca şu işlemler yapıl</w:t>
      </w:r>
      <w:r w:rsidR="001D11B5" w:rsidRPr="0062621C">
        <w:rPr>
          <w:rFonts w:ascii="Times New Roman" w:eastAsia="Times New Roman" w:hAnsi="Times New Roman" w:cs="Times New Roman"/>
          <w:sz w:val="24"/>
          <w:szCs w:val="24"/>
          <w:lang w:val="sv-SE" w:eastAsia="tr-TR"/>
        </w:rPr>
        <w:t>ır</w:t>
      </w:r>
      <w:r w:rsidR="00E76B04" w:rsidRPr="0062621C">
        <w:rPr>
          <w:rFonts w:ascii="Times New Roman" w:eastAsia="Times New Roman" w:hAnsi="Times New Roman" w:cs="Times New Roman"/>
          <w:sz w:val="24"/>
          <w:szCs w:val="24"/>
          <w:lang w:val="sv-SE" w:eastAsia="tr-TR"/>
        </w:rPr>
        <w:t>;</w:t>
      </w:r>
    </w:p>
    <w:p w:rsidR="00E76B04" w:rsidRPr="0062621C" w:rsidRDefault="00E76B04" w:rsidP="00414C08">
      <w:pPr>
        <w:pStyle w:val="ListeParagraf"/>
        <w:numPr>
          <w:ilvl w:val="0"/>
          <w:numId w:val="15"/>
        </w:numPr>
        <w:spacing w:before="120" w:after="120" w:line="240" w:lineRule="exact"/>
        <w:ind w:left="942" w:hanging="369"/>
        <w:jc w:val="both"/>
        <w:rPr>
          <w:lang w:val="sv-SE"/>
        </w:rPr>
      </w:pPr>
      <w:r w:rsidRPr="0062621C">
        <w:rPr>
          <w:lang w:val="sv-SE"/>
        </w:rPr>
        <w:t>Ağır iş makin</w:t>
      </w:r>
      <w:r w:rsidR="00793DEC" w:rsidRPr="0062621C">
        <w:rPr>
          <w:lang w:val="sv-SE"/>
        </w:rPr>
        <w:t>a</w:t>
      </w:r>
      <w:r w:rsidRPr="0062621C">
        <w:rPr>
          <w:lang w:val="sv-SE"/>
        </w:rPr>
        <w:t xml:space="preserve">si tamiri </w:t>
      </w:r>
    </w:p>
    <w:p w:rsidR="00E76B04" w:rsidRPr="0062621C" w:rsidRDefault="00E76B04" w:rsidP="00414C08">
      <w:pPr>
        <w:numPr>
          <w:ilvl w:val="0"/>
          <w:numId w:val="15"/>
        </w:numPr>
        <w:spacing w:before="120" w:after="120" w:line="240" w:lineRule="exact"/>
        <w:ind w:left="942" w:hanging="369"/>
        <w:jc w:val="both"/>
        <w:rPr>
          <w:rFonts w:ascii="Times New Roman" w:eastAsia="Times New Roman" w:hAnsi="Times New Roman" w:cs="Times New Roman"/>
          <w:sz w:val="24"/>
          <w:szCs w:val="24"/>
          <w:lang w:val="sv-SE" w:eastAsia="tr-TR"/>
        </w:rPr>
      </w:pPr>
      <w:r w:rsidRPr="0062621C">
        <w:rPr>
          <w:rFonts w:ascii="Times New Roman" w:eastAsia="Times New Roman" w:hAnsi="Times New Roman" w:cs="Times New Roman"/>
          <w:sz w:val="24"/>
          <w:szCs w:val="24"/>
          <w:lang w:val="sv-SE" w:eastAsia="tr-TR"/>
        </w:rPr>
        <w:t>Hafif mekanik tamir</w:t>
      </w:r>
    </w:p>
    <w:p w:rsidR="00E76B04" w:rsidRPr="0062621C" w:rsidRDefault="00E76B04" w:rsidP="00414C08">
      <w:pPr>
        <w:numPr>
          <w:ilvl w:val="0"/>
          <w:numId w:val="15"/>
        </w:numPr>
        <w:spacing w:before="120" w:after="120" w:line="240" w:lineRule="exact"/>
        <w:ind w:left="942" w:hanging="369"/>
        <w:jc w:val="both"/>
        <w:rPr>
          <w:rFonts w:ascii="Times New Roman" w:eastAsia="Times New Roman" w:hAnsi="Times New Roman" w:cs="Times New Roman"/>
          <w:sz w:val="24"/>
          <w:szCs w:val="24"/>
          <w:lang w:val="sv-SE" w:eastAsia="tr-TR"/>
        </w:rPr>
      </w:pPr>
      <w:r w:rsidRPr="0062621C">
        <w:rPr>
          <w:rFonts w:ascii="Times New Roman" w:eastAsia="Times New Roman" w:hAnsi="Times New Roman" w:cs="Times New Roman"/>
          <w:sz w:val="24"/>
          <w:szCs w:val="24"/>
          <w:lang w:val="sv-SE" w:eastAsia="tr-TR"/>
        </w:rPr>
        <w:t>Lastik tamiri ve değişimi</w:t>
      </w:r>
    </w:p>
    <w:p w:rsidR="00E76B04" w:rsidRPr="0062621C" w:rsidRDefault="00E76B04" w:rsidP="00414C08">
      <w:pPr>
        <w:numPr>
          <w:ilvl w:val="0"/>
          <w:numId w:val="15"/>
        </w:numPr>
        <w:spacing w:before="120" w:after="120" w:line="240" w:lineRule="exact"/>
        <w:ind w:left="942" w:hanging="369"/>
        <w:jc w:val="both"/>
        <w:rPr>
          <w:rFonts w:ascii="Times New Roman" w:eastAsia="Times New Roman" w:hAnsi="Times New Roman" w:cs="Times New Roman"/>
          <w:sz w:val="24"/>
          <w:szCs w:val="24"/>
          <w:lang w:val="sv-SE" w:eastAsia="tr-TR"/>
        </w:rPr>
      </w:pPr>
      <w:r w:rsidRPr="0062621C">
        <w:rPr>
          <w:rFonts w:ascii="Times New Roman" w:eastAsia="Times New Roman" w:hAnsi="Times New Roman" w:cs="Times New Roman"/>
          <w:sz w:val="24"/>
          <w:szCs w:val="24"/>
          <w:lang w:val="sv-SE" w:eastAsia="tr-TR"/>
        </w:rPr>
        <w:t>Araç yağ değişimi ve temizliği</w:t>
      </w:r>
    </w:p>
    <w:p w:rsidR="004D2B12" w:rsidRPr="00277A19" w:rsidRDefault="004D2B12" w:rsidP="002A11E5">
      <w:pPr>
        <w:spacing w:after="0" w:line="240" w:lineRule="auto"/>
        <w:ind w:firstLine="573"/>
        <w:jc w:val="both"/>
        <w:rPr>
          <w:rFonts w:ascii="Times New Roman" w:eastAsia="Times New Roman" w:hAnsi="Times New Roman" w:cs="Times New Roman"/>
          <w:b/>
          <w:sz w:val="16"/>
          <w:szCs w:val="16"/>
          <w:lang w:val="sv-SE" w:eastAsia="tr-TR"/>
        </w:rPr>
      </w:pPr>
    </w:p>
    <w:p w:rsidR="000C1ED3" w:rsidRPr="00A07DFC" w:rsidRDefault="000C1ED3" w:rsidP="000C1ED3">
      <w:pPr>
        <w:spacing w:after="0" w:line="240" w:lineRule="auto"/>
        <w:ind w:firstLine="573"/>
        <w:jc w:val="both"/>
        <w:rPr>
          <w:rFonts w:ascii="Times New Roman" w:eastAsia="Times New Roman" w:hAnsi="Times New Roman" w:cs="Times New Roman"/>
          <w:b/>
          <w:sz w:val="24"/>
          <w:szCs w:val="24"/>
          <w:lang w:eastAsia="tr-TR"/>
        </w:rPr>
      </w:pPr>
      <w:r w:rsidRPr="00A07DFC">
        <w:rPr>
          <w:rFonts w:ascii="Times New Roman" w:eastAsia="Times New Roman" w:hAnsi="Times New Roman" w:cs="Times New Roman"/>
          <w:b/>
          <w:sz w:val="24"/>
          <w:szCs w:val="24"/>
          <w:lang w:val="sv-SE" w:eastAsia="tr-TR"/>
        </w:rPr>
        <w:t>Ambar</w:t>
      </w:r>
    </w:p>
    <w:p w:rsidR="000C1ED3" w:rsidRDefault="000C1ED3" w:rsidP="000C1ED3">
      <w:pPr>
        <w:spacing w:after="0" w:line="240" w:lineRule="auto"/>
        <w:ind w:firstLine="573"/>
        <w:jc w:val="both"/>
        <w:rPr>
          <w:rFonts w:ascii="Times New Roman" w:eastAsia="Times New Roman" w:hAnsi="Times New Roman" w:cs="Times New Roman"/>
          <w:sz w:val="24"/>
          <w:szCs w:val="24"/>
          <w:lang w:val="sv-SE" w:eastAsia="tr-TR"/>
        </w:rPr>
      </w:pPr>
      <w:r w:rsidRPr="00A07DFC">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 xml:space="preserve">5 </w:t>
      </w:r>
      <w:r>
        <w:rPr>
          <w:rFonts w:ascii="Times New Roman" w:eastAsia="Times New Roman" w:hAnsi="Times New Roman" w:cs="Times New Roman"/>
          <w:sz w:val="24"/>
          <w:szCs w:val="24"/>
          <w:lang w:eastAsia="tr-TR"/>
        </w:rPr>
        <w:t xml:space="preserve">- (1) </w:t>
      </w:r>
      <w:r w:rsidRPr="00E76B04">
        <w:rPr>
          <w:rFonts w:ascii="Times New Roman" w:eastAsia="Times New Roman" w:hAnsi="Times New Roman" w:cs="Times New Roman"/>
          <w:sz w:val="24"/>
          <w:szCs w:val="24"/>
          <w:lang w:val="sv-SE" w:eastAsia="tr-TR"/>
        </w:rPr>
        <w:t xml:space="preserve">Ambar işin ilerlemesini sağlayacak </w:t>
      </w:r>
      <w:proofErr w:type="gramStart"/>
      <w:r w:rsidRPr="00E76B04">
        <w:rPr>
          <w:rFonts w:ascii="Times New Roman" w:eastAsia="Times New Roman" w:hAnsi="Times New Roman" w:cs="Times New Roman"/>
          <w:sz w:val="24"/>
          <w:szCs w:val="24"/>
          <w:lang w:val="sv-SE" w:eastAsia="tr-TR"/>
        </w:rPr>
        <w:t>ekipman</w:t>
      </w:r>
      <w:proofErr w:type="gramEnd"/>
      <w:r w:rsidRPr="00E76B04">
        <w:rPr>
          <w:rFonts w:ascii="Times New Roman" w:eastAsia="Times New Roman" w:hAnsi="Times New Roman" w:cs="Times New Roman"/>
          <w:sz w:val="24"/>
          <w:szCs w:val="24"/>
          <w:lang w:val="sv-SE" w:eastAsia="tr-TR"/>
        </w:rPr>
        <w:t xml:space="preserve"> ve malzeme ile sürekli dolu bulundurul</w:t>
      </w:r>
      <w:r>
        <w:rPr>
          <w:rFonts w:ascii="Times New Roman" w:eastAsia="Times New Roman" w:hAnsi="Times New Roman" w:cs="Times New Roman"/>
          <w:sz w:val="24"/>
          <w:szCs w:val="24"/>
          <w:lang w:val="sv-SE" w:eastAsia="tr-TR"/>
        </w:rPr>
        <w:t>ur</w:t>
      </w:r>
      <w:r w:rsidRPr="00E76B04">
        <w:rPr>
          <w:rFonts w:ascii="Times New Roman" w:eastAsia="Times New Roman" w:hAnsi="Times New Roman" w:cs="Times New Roman"/>
          <w:sz w:val="24"/>
          <w:szCs w:val="24"/>
          <w:lang w:val="sv-SE" w:eastAsia="tr-TR"/>
        </w:rPr>
        <w:t>.</w:t>
      </w:r>
      <w:r>
        <w:rPr>
          <w:rFonts w:ascii="Times New Roman" w:eastAsia="Times New Roman" w:hAnsi="Times New Roman" w:cs="Times New Roman"/>
          <w:sz w:val="24"/>
          <w:szCs w:val="24"/>
          <w:lang w:val="sv-SE" w:eastAsia="tr-TR"/>
        </w:rPr>
        <w:t xml:space="preserve"> </w:t>
      </w:r>
      <w:r w:rsidRPr="00E76B04">
        <w:rPr>
          <w:rFonts w:ascii="Times New Roman" w:eastAsia="Times New Roman" w:hAnsi="Times New Roman" w:cs="Times New Roman"/>
          <w:sz w:val="24"/>
          <w:szCs w:val="24"/>
          <w:lang w:val="sv-SE" w:eastAsia="tr-TR"/>
        </w:rPr>
        <w:t>Bunun dışında ambar dışında açık havada ancak korunaklı bir alan oluşturul</w:t>
      </w:r>
      <w:r>
        <w:rPr>
          <w:rFonts w:ascii="Times New Roman" w:eastAsia="Times New Roman" w:hAnsi="Times New Roman" w:cs="Times New Roman"/>
          <w:sz w:val="24"/>
          <w:szCs w:val="24"/>
          <w:lang w:val="sv-SE" w:eastAsia="tr-TR"/>
        </w:rPr>
        <w:t>ur</w:t>
      </w:r>
      <w:r w:rsidRPr="00E76B04">
        <w:rPr>
          <w:rFonts w:ascii="Times New Roman" w:eastAsia="Times New Roman" w:hAnsi="Times New Roman" w:cs="Times New Roman"/>
          <w:sz w:val="24"/>
          <w:szCs w:val="24"/>
          <w:lang w:val="sv-SE" w:eastAsia="tr-TR"/>
        </w:rPr>
        <w:t xml:space="preserve"> </w:t>
      </w:r>
      <w:r>
        <w:rPr>
          <w:rFonts w:ascii="Times New Roman" w:eastAsia="Times New Roman" w:hAnsi="Times New Roman" w:cs="Times New Roman"/>
          <w:sz w:val="24"/>
          <w:szCs w:val="24"/>
          <w:lang w:val="sv-SE" w:eastAsia="tr-TR"/>
        </w:rPr>
        <w:t>(Barajlı HES projelerinde ş</w:t>
      </w:r>
      <w:r w:rsidRPr="00E76B04">
        <w:rPr>
          <w:rFonts w:ascii="Times New Roman" w:eastAsia="Times New Roman" w:hAnsi="Times New Roman" w:cs="Times New Roman"/>
          <w:sz w:val="24"/>
          <w:szCs w:val="24"/>
          <w:lang w:val="sv-SE" w:eastAsia="tr-TR"/>
        </w:rPr>
        <w:t>antiye ambarında minimum 500 m</w:t>
      </w:r>
      <w:r w:rsidRPr="00E76B04">
        <w:rPr>
          <w:rFonts w:ascii="Times New Roman" w:eastAsia="Times New Roman" w:hAnsi="Times New Roman" w:cs="Times New Roman"/>
          <w:sz w:val="24"/>
          <w:szCs w:val="24"/>
          <w:vertAlign w:val="superscript"/>
          <w:lang w:val="sv-SE" w:eastAsia="tr-TR"/>
        </w:rPr>
        <w:t>2</w:t>
      </w:r>
      <w:r w:rsidRPr="00E76B04">
        <w:rPr>
          <w:rFonts w:ascii="Times New Roman" w:eastAsia="Times New Roman" w:hAnsi="Times New Roman" w:cs="Times New Roman"/>
          <w:sz w:val="24"/>
          <w:szCs w:val="24"/>
          <w:lang w:val="sv-SE" w:eastAsia="tr-TR"/>
        </w:rPr>
        <w:t xml:space="preserve"> kapalı alan bulun</w:t>
      </w:r>
      <w:r>
        <w:rPr>
          <w:rFonts w:ascii="Times New Roman" w:eastAsia="Times New Roman" w:hAnsi="Times New Roman" w:cs="Times New Roman"/>
          <w:sz w:val="24"/>
          <w:szCs w:val="24"/>
          <w:lang w:val="sv-SE" w:eastAsia="tr-TR"/>
        </w:rPr>
        <w:t>ur)</w:t>
      </w:r>
      <w:r w:rsidR="00E347D1">
        <w:rPr>
          <w:rFonts w:ascii="Times New Roman" w:eastAsia="Times New Roman" w:hAnsi="Times New Roman" w:cs="Times New Roman"/>
          <w:sz w:val="24"/>
          <w:szCs w:val="24"/>
          <w:lang w:val="sv-SE" w:eastAsia="tr-TR"/>
        </w:rPr>
        <w:t>.</w:t>
      </w:r>
    </w:p>
    <w:p w:rsidR="000C1ED3" w:rsidRDefault="000C1ED3" w:rsidP="002A11E5">
      <w:pPr>
        <w:spacing w:after="0" w:line="240" w:lineRule="auto"/>
        <w:ind w:firstLine="573"/>
        <w:jc w:val="both"/>
        <w:rPr>
          <w:rFonts w:ascii="Times New Roman" w:eastAsia="Times New Roman" w:hAnsi="Times New Roman" w:cs="Times New Roman"/>
          <w:b/>
          <w:sz w:val="24"/>
          <w:szCs w:val="24"/>
          <w:lang w:val="sv-SE" w:eastAsia="tr-TR"/>
        </w:rPr>
      </w:pPr>
    </w:p>
    <w:p w:rsidR="00A07DFC" w:rsidRDefault="00A07DFC" w:rsidP="002A11E5">
      <w:pPr>
        <w:spacing w:after="0" w:line="240" w:lineRule="auto"/>
        <w:ind w:firstLine="573"/>
        <w:jc w:val="both"/>
        <w:rPr>
          <w:rFonts w:ascii="Times New Roman" w:eastAsia="Times New Roman" w:hAnsi="Times New Roman" w:cs="Times New Roman"/>
          <w:b/>
          <w:sz w:val="24"/>
          <w:szCs w:val="24"/>
          <w:lang w:val="sv-SE" w:eastAsia="tr-TR"/>
        </w:rPr>
      </w:pPr>
      <w:r w:rsidRPr="00A07DFC">
        <w:rPr>
          <w:rFonts w:ascii="Times New Roman" w:eastAsia="Times New Roman" w:hAnsi="Times New Roman" w:cs="Times New Roman"/>
          <w:b/>
          <w:sz w:val="24"/>
          <w:szCs w:val="24"/>
          <w:lang w:val="sv-SE" w:eastAsia="tr-TR"/>
        </w:rPr>
        <w:t>Demir-</w:t>
      </w:r>
      <w:r w:rsidR="00580BA1">
        <w:rPr>
          <w:rFonts w:ascii="Times New Roman" w:eastAsia="Times New Roman" w:hAnsi="Times New Roman" w:cs="Times New Roman"/>
          <w:b/>
          <w:sz w:val="24"/>
          <w:szCs w:val="24"/>
          <w:lang w:val="sv-SE" w:eastAsia="tr-TR"/>
        </w:rPr>
        <w:t>k</w:t>
      </w:r>
      <w:r w:rsidRPr="00A07DFC">
        <w:rPr>
          <w:rFonts w:ascii="Times New Roman" w:eastAsia="Times New Roman" w:hAnsi="Times New Roman" w:cs="Times New Roman"/>
          <w:b/>
          <w:sz w:val="24"/>
          <w:szCs w:val="24"/>
          <w:lang w:val="sv-SE" w:eastAsia="tr-TR"/>
        </w:rPr>
        <w:t xml:space="preserve">alıp ve </w:t>
      </w:r>
      <w:r w:rsidR="00580BA1">
        <w:rPr>
          <w:rFonts w:ascii="Times New Roman" w:eastAsia="Times New Roman" w:hAnsi="Times New Roman" w:cs="Times New Roman"/>
          <w:b/>
          <w:sz w:val="24"/>
          <w:szCs w:val="24"/>
          <w:lang w:val="sv-SE" w:eastAsia="tr-TR"/>
        </w:rPr>
        <w:t>p</w:t>
      </w:r>
      <w:r w:rsidRPr="00A07DFC">
        <w:rPr>
          <w:rFonts w:ascii="Times New Roman" w:eastAsia="Times New Roman" w:hAnsi="Times New Roman" w:cs="Times New Roman"/>
          <w:b/>
          <w:sz w:val="24"/>
          <w:szCs w:val="24"/>
          <w:lang w:val="sv-SE" w:eastAsia="tr-TR"/>
        </w:rPr>
        <w:t xml:space="preserve">rekast </w:t>
      </w:r>
      <w:r w:rsidR="00580BA1">
        <w:rPr>
          <w:rFonts w:ascii="Times New Roman" w:eastAsia="Times New Roman" w:hAnsi="Times New Roman" w:cs="Times New Roman"/>
          <w:b/>
          <w:sz w:val="24"/>
          <w:szCs w:val="24"/>
          <w:lang w:val="sv-SE" w:eastAsia="tr-TR"/>
        </w:rPr>
        <w:t>e</w:t>
      </w:r>
      <w:r w:rsidRPr="00A07DFC">
        <w:rPr>
          <w:rFonts w:ascii="Times New Roman" w:eastAsia="Times New Roman" w:hAnsi="Times New Roman" w:cs="Times New Roman"/>
          <w:b/>
          <w:sz w:val="24"/>
          <w:szCs w:val="24"/>
          <w:lang w:val="sv-SE" w:eastAsia="tr-TR"/>
        </w:rPr>
        <w:t xml:space="preserve">leman </w:t>
      </w:r>
      <w:r w:rsidR="00580BA1">
        <w:rPr>
          <w:rFonts w:ascii="Times New Roman" w:eastAsia="Times New Roman" w:hAnsi="Times New Roman" w:cs="Times New Roman"/>
          <w:b/>
          <w:sz w:val="24"/>
          <w:szCs w:val="24"/>
          <w:lang w:val="sv-SE" w:eastAsia="tr-TR"/>
        </w:rPr>
        <w:t>h</w:t>
      </w:r>
      <w:r w:rsidRPr="00A07DFC">
        <w:rPr>
          <w:rFonts w:ascii="Times New Roman" w:eastAsia="Times New Roman" w:hAnsi="Times New Roman" w:cs="Times New Roman"/>
          <w:b/>
          <w:sz w:val="24"/>
          <w:szCs w:val="24"/>
          <w:lang w:val="sv-SE" w:eastAsia="tr-TR"/>
        </w:rPr>
        <w:t xml:space="preserve">azırlama </w:t>
      </w:r>
      <w:r w:rsidR="00580BA1">
        <w:rPr>
          <w:rFonts w:ascii="Times New Roman" w:eastAsia="Times New Roman" w:hAnsi="Times New Roman" w:cs="Times New Roman"/>
          <w:b/>
          <w:sz w:val="24"/>
          <w:szCs w:val="24"/>
          <w:lang w:val="sv-SE" w:eastAsia="tr-TR"/>
        </w:rPr>
        <w:t>s</w:t>
      </w:r>
      <w:r w:rsidRPr="00A07DFC">
        <w:rPr>
          <w:rFonts w:ascii="Times New Roman" w:eastAsia="Times New Roman" w:hAnsi="Times New Roman" w:cs="Times New Roman"/>
          <w:b/>
          <w:sz w:val="24"/>
          <w:szCs w:val="24"/>
          <w:lang w:val="sv-SE" w:eastAsia="tr-TR"/>
        </w:rPr>
        <w:t>ahaları</w:t>
      </w:r>
    </w:p>
    <w:p w:rsidR="00A07DFC" w:rsidRDefault="00A07DFC" w:rsidP="002A11E5">
      <w:pPr>
        <w:spacing w:after="0" w:line="240" w:lineRule="auto"/>
        <w:ind w:firstLine="573"/>
        <w:jc w:val="both"/>
        <w:rPr>
          <w:rFonts w:ascii="Times New Roman" w:eastAsia="Times New Roman" w:hAnsi="Times New Roman" w:cs="Times New Roman"/>
          <w:sz w:val="24"/>
          <w:szCs w:val="24"/>
          <w:lang w:val="sv-SE" w:eastAsia="tr-TR"/>
        </w:rPr>
      </w:pPr>
      <w:r>
        <w:rPr>
          <w:rFonts w:ascii="Times New Roman" w:eastAsia="Times New Roman" w:hAnsi="Times New Roman" w:cs="Times New Roman"/>
          <w:b/>
          <w:sz w:val="24"/>
          <w:szCs w:val="24"/>
          <w:lang w:val="sv-SE" w:eastAsia="tr-TR"/>
        </w:rPr>
        <w:t xml:space="preserve">MADDE </w:t>
      </w:r>
      <w:r w:rsidR="007A11C2" w:rsidRPr="000C1ED3">
        <w:rPr>
          <w:rFonts w:ascii="Times New Roman" w:eastAsia="Times New Roman" w:hAnsi="Times New Roman" w:cs="Times New Roman"/>
          <w:b/>
          <w:sz w:val="24"/>
          <w:szCs w:val="24"/>
          <w:lang w:val="sv-SE" w:eastAsia="tr-TR"/>
        </w:rPr>
        <w:t>6</w:t>
      </w:r>
      <w:r w:rsidR="008D5F79">
        <w:rPr>
          <w:rFonts w:ascii="Times New Roman" w:eastAsia="Times New Roman" w:hAnsi="Times New Roman" w:cs="Times New Roman"/>
          <w:b/>
          <w:sz w:val="24"/>
          <w:szCs w:val="24"/>
          <w:lang w:val="sv-SE" w:eastAsia="tr-TR"/>
        </w:rPr>
        <w:t>-</w:t>
      </w:r>
      <w:r w:rsidR="00580BA1">
        <w:rPr>
          <w:rFonts w:ascii="Times New Roman" w:eastAsia="Times New Roman" w:hAnsi="Times New Roman" w:cs="Times New Roman"/>
          <w:b/>
          <w:sz w:val="24"/>
          <w:szCs w:val="24"/>
          <w:lang w:val="sv-SE" w:eastAsia="tr-TR"/>
        </w:rPr>
        <w:t xml:space="preserve"> </w:t>
      </w:r>
      <w:r w:rsidRPr="00580BA1">
        <w:rPr>
          <w:rFonts w:ascii="Times New Roman" w:eastAsia="Times New Roman" w:hAnsi="Times New Roman" w:cs="Times New Roman"/>
          <w:sz w:val="24"/>
          <w:szCs w:val="24"/>
          <w:lang w:val="sv-SE" w:eastAsia="tr-TR"/>
        </w:rPr>
        <w:t xml:space="preserve">(1) </w:t>
      </w:r>
      <w:r w:rsidRPr="00E76B04">
        <w:rPr>
          <w:rFonts w:ascii="Times New Roman" w:eastAsia="Times New Roman" w:hAnsi="Times New Roman" w:cs="Times New Roman"/>
          <w:sz w:val="24"/>
          <w:szCs w:val="24"/>
          <w:lang w:val="sv-SE" w:eastAsia="tr-TR"/>
        </w:rPr>
        <w:t>Şantiye sahasında uygun bir alanda bir demir, kalıp ve gerekmesi durumunda prekast eleman hazırlama sahası oluşturul</w:t>
      </w:r>
      <w:r w:rsidR="001D11B5">
        <w:rPr>
          <w:rFonts w:ascii="Times New Roman" w:eastAsia="Times New Roman" w:hAnsi="Times New Roman" w:cs="Times New Roman"/>
          <w:sz w:val="24"/>
          <w:szCs w:val="24"/>
          <w:lang w:val="sv-SE" w:eastAsia="tr-TR"/>
        </w:rPr>
        <w:t>ur</w:t>
      </w:r>
      <w:r w:rsidRPr="00E76B04">
        <w:rPr>
          <w:rFonts w:ascii="Times New Roman" w:eastAsia="Times New Roman" w:hAnsi="Times New Roman" w:cs="Times New Roman"/>
          <w:sz w:val="24"/>
          <w:szCs w:val="24"/>
          <w:lang w:val="sv-SE" w:eastAsia="tr-TR"/>
        </w:rPr>
        <w:t xml:space="preserve">. </w:t>
      </w:r>
      <w:r w:rsidRPr="0062621C">
        <w:rPr>
          <w:rFonts w:ascii="Times New Roman" w:eastAsia="Times New Roman" w:hAnsi="Times New Roman" w:cs="Times New Roman"/>
          <w:sz w:val="24"/>
          <w:szCs w:val="24"/>
          <w:lang w:val="sv-SE" w:eastAsia="tr-TR"/>
        </w:rPr>
        <w:t>Bu sahada uygun kapasiteli bir gezer vinç bulundurul</w:t>
      </w:r>
      <w:r w:rsidR="001D11B5" w:rsidRPr="0062621C">
        <w:rPr>
          <w:rFonts w:ascii="Times New Roman" w:eastAsia="Times New Roman" w:hAnsi="Times New Roman" w:cs="Times New Roman"/>
          <w:sz w:val="24"/>
          <w:szCs w:val="24"/>
          <w:lang w:val="sv-SE" w:eastAsia="tr-TR"/>
        </w:rPr>
        <w:t>ur</w:t>
      </w:r>
      <w:r w:rsidRPr="0062621C">
        <w:rPr>
          <w:rFonts w:ascii="Times New Roman" w:eastAsia="Times New Roman" w:hAnsi="Times New Roman" w:cs="Times New Roman"/>
          <w:sz w:val="24"/>
          <w:szCs w:val="24"/>
          <w:lang w:val="sv-SE" w:eastAsia="tr-TR"/>
        </w:rPr>
        <w:t>.</w:t>
      </w:r>
    </w:p>
    <w:p w:rsidR="00580BA1" w:rsidRDefault="00580BA1" w:rsidP="00580BA1">
      <w:pPr>
        <w:spacing w:after="0" w:line="240" w:lineRule="auto"/>
        <w:jc w:val="both"/>
        <w:rPr>
          <w:rFonts w:ascii="Times New Roman" w:eastAsia="Times New Roman" w:hAnsi="Times New Roman" w:cs="Times New Roman"/>
          <w:b/>
          <w:sz w:val="24"/>
          <w:szCs w:val="24"/>
          <w:lang w:val="sv-SE" w:eastAsia="tr-TR"/>
        </w:rPr>
      </w:pPr>
    </w:p>
    <w:p w:rsidR="000C1ED3" w:rsidRPr="00EC3E1D" w:rsidRDefault="000C1ED3" w:rsidP="000C1ED3">
      <w:pPr>
        <w:spacing w:after="0" w:line="240" w:lineRule="auto"/>
        <w:ind w:firstLine="573"/>
        <w:jc w:val="both"/>
        <w:rPr>
          <w:rFonts w:ascii="Times New Roman" w:eastAsia="Times New Roman" w:hAnsi="Times New Roman" w:cs="Times New Roman"/>
          <w:b/>
          <w:sz w:val="24"/>
          <w:szCs w:val="24"/>
          <w:lang w:val="sv-SE" w:eastAsia="tr-TR"/>
        </w:rPr>
      </w:pPr>
      <w:r w:rsidRPr="00EC3E1D">
        <w:rPr>
          <w:rFonts w:ascii="Times New Roman" w:eastAsia="Times New Roman" w:hAnsi="Times New Roman" w:cs="Times New Roman"/>
          <w:b/>
          <w:sz w:val="24"/>
          <w:szCs w:val="24"/>
          <w:lang w:val="sv-SE" w:eastAsia="tr-TR"/>
        </w:rPr>
        <w:t xml:space="preserve">Kalite </w:t>
      </w:r>
      <w:r>
        <w:rPr>
          <w:rFonts w:ascii="Times New Roman" w:eastAsia="Times New Roman" w:hAnsi="Times New Roman" w:cs="Times New Roman"/>
          <w:b/>
          <w:sz w:val="24"/>
          <w:szCs w:val="24"/>
          <w:lang w:val="sv-SE" w:eastAsia="tr-TR"/>
        </w:rPr>
        <w:t>k</w:t>
      </w:r>
      <w:r w:rsidRPr="00EC3E1D">
        <w:rPr>
          <w:rFonts w:ascii="Times New Roman" w:eastAsia="Times New Roman" w:hAnsi="Times New Roman" w:cs="Times New Roman"/>
          <w:b/>
          <w:sz w:val="24"/>
          <w:szCs w:val="24"/>
          <w:lang w:val="sv-SE" w:eastAsia="tr-TR"/>
        </w:rPr>
        <w:t xml:space="preserve">ontrol </w:t>
      </w:r>
      <w:r>
        <w:rPr>
          <w:rFonts w:ascii="Times New Roman" w:eastAsia="Times New Roman" w:hAnsi="Times New Roman" w:cs="Times New Roman"/>
          <w:b/>
          <w:sz w:val="24"/>
          <w:szCs w:val="24"/>
          <w:lang w:val="sv-SE" w:eastAsia="tr-TR"/>
        </w:rPr>
        <w:t>l</w:t>
      </w:r>
      <w:r w:rsidRPr="00EC3E1D">
        <w:rPr>
          <w:rFonts w:ascii="Times New Roman" w:eastAsia="Times New Roman" w:hAnsi="Times New Roman" w:cs="Times New Roman"/>
          <w:b/>
          <w:sz w:val="24"/>
          <w:szCs w:val="24"/>
          <w:lang w:val="sv-SE" w:eastAsia="tr-TR"/>
        </w:rPr>
        <w:t>aboratuvarı</w:t>
      </w:r>
    </w:p>
    <w:p w:rsidR="000C1ED3" w:rsidRDefault="000C1ED3" w:rsidP="000C1ED3">
      <w:pPr>
        <w:spacing w:after="0" w:line="24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val="sv-SE" w:eastAsia="tr-TR"/>
        </w:rPr>
        <w:t xml:space="preserve">   </w:t>
      </w:r>
      <w:r w:rsidRPr="00EC3E1D">
        <w:rPr>
          <w:rFonts w:ascii="Times New Roman" w:eastAsia="Times New Roman" w:hAnsi="Times New Roman" w:cs="Times New Roman"/>
          <w:b/>
          <w:sz w:val="24"/>
          <w:szCs w:val="24"/>
          <w:lang w:val="sv-SE" w:eastAsia="tr-TR"/>
        </w:rPr>
        <w:t xml:space="preserve">MADDE </w:t>
      </w:r>
      <w:r>
        <w:rPr>
          <w:rFonts w:ascii="Times New Roman" w:eastAsia="Times New Roman" w:hAnsi="Times New Roman" w:cs="Times New Roman"/>
          <w:b/>
          <w:sz w:val="24"/>
          <w:szCs w:val="24"/>
          <w:lang w:val="sv-SE" w:eastAsia="tr-TR"/>
        </w:rPr>
        <w:t>7</w:t>
      </w:r>
      <w:r>
        <w:rPr>
          <w:rFonts w:ascii="Times New Roman" w:eastAsia="Times New Roman" w:hAnsi="Times New Roman" w:cs="Times New Roman"/>
          <w:sz w:val="24"/>
          <w:szCs w:val="24"/>
          <w:lang w:val="sv-SE" w:eastAsia="tr-TR"/>
        </w:rPr>
        <w:t xml:space="preserve"> - (1) </w:t>
      </w:r>
      <w:r w:rsidRPr="00E41501">
        <w:rPr>
          <w:rFonts w:ascii="Times New Roman" w:eastAsia="Times New Roman" w:hAnsi="Times New Roman" w:cs="Times New Roman"/>
          <w:sz w:val="24"/>
          <w:szCs w:val="24"/>
          <w:lang w:eastAsia="tr-TR"/>
        </w:rPr>
        <w:t>Laboratuvar binası beton santrallarına yakın yerlerde kurul</w:t>
      </w:r>
      <w:r>
        <w:rPr>
          <w:rFonts w:ascii="Times New Roman" w:eastAsia="Times New Roman" w:hAnsi="Times New Roman" w:cs="Times New Roman"/>
          <w:sz w:val="24"/>
          <w:szCs w:val="24"/>
          <w:lang w:eastAsia="tr-TR"/>
        </w:rPr>
        <w:t>ur</w:t>
      </w:r>
      <w:r w:rsidRPr="00E41501">
        <w:rPr>
          <w:rFonts w:ascii="Times New Roman" w:eastAsia="Times New Roman" w:hAnsi="Times New Roman" w:cs="Times New Roman"/>
          <w:sz w:val="24"/>
          <w:szCs w:val="24"/>
          <w:lang w:eastAsia="tr-TR"/>
        </w:rPr>
        <w:t>. Laboratu</w:t>
      </w:r>
      <w:r>
        <w:rPr>
          <w:rFonts w:ascii="Times New Roman" w:eastAsia="Times New Roman" w:hAnsi="Times New Roman" w:cs="Times New Roman"/>
          <w:sz w:val="24"/>
          <w:szCs w:val="24"/>
          <w:lang w:eastAsia="tr-TR"/>
        </w:rPr>
        <w:t>v</w:t>
      </w:r>
      <w:r w:rsidRPr="00E41501">
        <w:rPr>
          <w:rFonts w:ascii="Times New Roman" w:eastAsia="Times New Roman" w:hAnsi="Times New Roman" w:cs="Times New Roman"/>
          <w:sz w:val="24"/>
          <w:szCs w:val="24"/>
          <w:lang w:eastAsia="tr-TR"/>
        </w:rPr>
        <w:t>arlar</w:t>
      </w:r>
      <w:r>
        <w:rPr>
          <w:rFonts w:ascii="Times New Roman" w:eastAsia="Times New Roman" w:hAnsi="Times New Roman" w:cs="Times New Roman"/>
          <w:sz w:val="24"/>
          <w:szCs w:val="24"/>
          <w:lang w:eastAsia="tr-TR"/>
        </w:rPr>
        <w:t>,</w:t>
      </w:r>
      <w:r w:rsidRPr="00E4150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w:t>
      </w:r>
      <w:r w:rsidRPr="00E41501">
        <w:rPr>
          <w:rFonts w:ascii="Times New Roman" w:eastAsia="Times New Roman" w:hAnsi="Times New Roman" w:cs="Times New Roman"/>
          <w:sz w:val="24"/>
          <w:szCs w:val="24"/>
          <w:lang w:eastAsia="tr-TR"/>
        </w:rPr>
        <w:t xml:space="preserve">üklenici tarafından beton, beton malzemeleri (çimento, kimyasal katkılar ve agrega) ve dolgu işleri ile ilgili şantiyede yapılabilecek bütün testleri karşılayabilecek malzeme ve </w:t>
      </w:r>
      <w:proofErr w:type="gramStart"/>
      <w:r w:rsidRPr="00E41501">
        <w:rPr>
          <w:rFonts w:ascii="Times New Roman" w:eastAsia="Times New Roman" w:hAnsi="Times New Roman" w:cs="Times New Roman"/>
          <w:sz w:val="24"/>
          <w:szCs w:val="24"/>
          <w:lang w:eastAsia="tr-TR"/>
        </w:rPr>
        <w:t>ekipman</w:t>
      </w:r>
      <w:proofErr w:type="gramEnd"/>
      <w:r w:rsidRPr="00E41501">
        <w:rPr>
          <w:rFonts w:ascii="Times New Roman" w:eastAsia="Times New Roman" w:hAnsi="Times New Roman" w:cs="Times New Roman"/>
          <w:sz w:val="24"/>
          <w:szCs w:val="24"/>
          <w:lang w:eastAsia="tr-TR"/>
        </w:rPr>
        <w:t xml:space="preserve"> ile donatıl</w:t>
      </w:r>
      <w:r>
        <w:rPr>
          <w:rFonts w:ascii="Times New Roman" w:eastAsia="Times New Roman" w:hAnsi="Times New Roman" w:cs="Times New Roman"/>
          <w:sz w:val="24"/>
          <w:szCs w:val="24"/>
          <w:lang w:eastAsia="tr-TR"/>
        </w:rPr>
        <w:t>ır</w:t>
      </w:r>
      <w:r w:rsidRPr="00E4150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0C1ED3" w:rsidRDefault="000C1ED3" w:rsidP="000C1ED3">
      <w:pPr>
        <w:spacing w:after="0" w:line="0" w:lineRule="atLeast"/>
        <w:ind w:firstLine="57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 </w:t>
      </w:r>
      <w:r w:rsidRPr="00E76B04">
        <w:rPr>
          <w:rFonts w:ascii="Times New Roman" w:eastAsia="Times New Roman" w:hAnsi="Times New Roman" w:cs="Times New Roman"/>
          <w:color w:val="000000"/>
          <w:sz w:val="24"/>
          <w:szCs w:val="24"/>
          <w:lang w:eastAsia="tr-TR"/>
        </w:rPr>
        <w:t>Regülatörlü ve barajlı HES tesislerinde laboratu</w:t>
      </w:r>
      <w:r>
        <w:rPr>
          <w:rFonts w:ascii="Times New Roman" w:eastAsia="Times New Roman" w:hAnsi="Times New Roman" w:cs="Times New Roman"/>
          <w:color w:val="000000"/>
          <w:sz w:val="24"/>
          <w:szCs w:val="24"/>
          <w:lang w:eastAsia="tr-TR"/>
        </w:rPr>
        <w:t>v</w:t>
      </w:r>
      <w:r w:rsidRPr="00E76B04">
        <w:rPr>
          <w:rFonts w:ascii="Times New Roman" w:eastAsia="Times New Roman" w:hAnsi="Times New Roman" w:cs="Times New Roman"/>
          <w:color w:val="000000"/>
          <w:sz w:val="24"/>
          <w:szCs w:val="24"/>
          <w:lang w:eastAsia="tr-TR"/>
        </w:rPr>
        <w:t>ar asgari olarak aşağıdaki bölümlerden oluş</w:t>
      </w:r>
      <w:r>
        <w:rPr>
          <w:rFonts w:ascii="Times New Roman" w:eastAsia="Times New Roman" w:hAnsi="Times New Roman" w:cs="Times New Roman"/>
          <w:color w:val="000000"/>
          <w:sz w:val="24"/>
          <w:szCs w:val="24"/>
          <w:lang w:eastAsia="tr-TR"/>
        </w:rPr>
        <w:t>ur ve</w:t>
      </w:r>
      <w:r w:rsidRPr="00E76B0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y</w:t>
      </w:r>
      <w:r w:rsidRPr="00E76B04">
        <w:rPr>
          <w:rFonts w:ascii="Times New Roman" w:eastAsia="Times New Roman" w:hAnsi="Times New Roman" w:cs="Times New Roman"/>
          <w:color w:val="000000"/>
          <w:sz w:val="24"/>
          <w:szCs w:val="24"/>
          <w:lang w:eastAsia="tr-TR"/>
        </w:rPr>
        <w:t>üklenici tarafından tesis edil</w:t>
      </w:r>
      <w:r>
        <w:rPr>
          <w:rFonts w:ascii="Times New Roman" w:eastAsia="Times New Roman" w:hAnsi="Times New Roman" w:cs="Times New Roman"/>
          <w:color w:val="000000"/>
          <w:sz w:val="24"/>
          <w:szCs w:val="24"/>
          <w:lang w:eastAsia="tr-TR"/>
        </w:rPr>
        <w:t>ir</w:t>
      </w:r>
      <w:r w:rsidRPr="00E76B04">
        <w:rPr>
          <w:rFonts w:ascii="Times New Roman" w:eastAsia="Times New Roman" w:hAnsi="Times New Roman" w:cs="Times New Roman"/>
          <w:color w:val="000000"/>
          <w:sz w:val="24"/>
          <w:szCs w:val="24"/>
          <w:lang w:eastAsia="tr-TR"/>
        </w:rPr>
        <w:t>.</w:t>
      </w:r>
      <w:r w:rsidRPr="002A11E5">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Kış ve yaz aylarında sabit sıcaklık için her test odasında klima</w:t>
      </w:r>
      <w:r w:rsidRPr="00E76B0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bulundurulur.</w:t>
      </w:r>
    </w:p>
    <w:p w:rsidR="000C1ED3" w:rsidRPr="00E76B04" w:rsidRDefault="000C1ED3" w:rsidP="000C1ED3">
      <w:pPr>
        <w:spacing w:after="0" w:line="0" w:lineRule="atLeast"/>
        <w:ind w:left="942" w:hanging="36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 </w:t>
      </w:r>
      <w:r w:rsidRPr="00E76B04">
        <w:rPr>
          <w:rFonts w:ascii="Times New Roman" w:eastAsia="Times New Roman" w:hAnsi="Times New Roman" w:cs="Times New Roman"/>
          <w:color w:val="000000"/>
          <w:sz w:val="24"/>
          <w:szCs w:val="24"/>
          <w:lang w:eastAsia="tr-TR"/>
        </w:rPr>
        <w:t xml:space="preserve">Yatırımcı, </w:t>
      </w:r>
      <w:r>
        <w:rPr>
          <w:rFonts w:ascii="Times New Roman" w:eastAsia="Times New Roman" w:hAnsi="Times New Roman" w:cs="Times New Roman"/>
          <w:color w:val="000000"/>
          <w:sz w:val="24"/>
          <w:szCs w:val="24"/>
          <w:lang w:eastAsia="tr-TR"/>
        </w:rPr>
        <w:t xml:space="preserve">DSİ / </w:t>
      </w:r>
      <w:r w:rsidRPr="00E76B04">
        <w:rPr>
          <w:rFonts w:ascii="Times New Roman" w:eastAsia="Times New Roman" w:hAnsi="Times New Roman" w:cs="Times New Roman"/>
          <w:color w:val="000000"/>
          <w:sz w:val="24"/>
          <w:szCs w:val="24"/>
          <w:lang w:eastAsia="tr-TR"/>
        </w:rPr>
        <w:t xml:space="preserve">SYDF ve </w:t>
      </w:r>
      <w:r>
        <w:rPr>
          <w:rFonts w:ascii="Times New Roman" w:eastAsia="Times New Roman" w:hAnsi="Times New Roman" w:cs="Times New Roman"/>
          <w:color w:val="000000"/>
          <w:sz w:val="24"/>
          <w:szCs w:val="24"/>
          <w:lang w:eastAsia="tr-TR"/>
        </w:rPr>
        <w:t>y</w:t>
      </w:r>
      <w:r w:rsidRPr="00E76B04">
        <w:rPr>
          <w:rFonts w:ascii="Times New Roman" w:eastAsia="Times New Roman" w:hAnsi="Times New Roman" w:cs="Times New Roman"/>
          <w:color w:val="000000"/>
          <w:sz w:val="24"/>
          <w:szCs w:val="24"/>
          <w:lang w:eastAsia="tr-TR"/>
        </w:rPr>
        <w:t>üklenici temsilcileri için üç oda</w:t>
      </w:r>
    </w:p>
    <w:p w:rsidR="000C1ED3" w:rsidRDefault="000C1ED3" w:rsidP="000C1ED3">
      <w:pPr>
        <w:spacing w:after="0" w:line="0" w:lineRule="atLeast"/>
        <w:ind w:left="942" w:hanging="36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 </w:t>
      </w:r>
      <w:r w:rsidRPr="00E76B04">
        <w:rPr>
          <w:rFonts w:ascii="Times New Roman" w:eastAsia="Times New Roman" w:hAnsi="Times New Roman" w:cs="Times New Roman"/>
          <w:color w:val="000000"/>
          <w:sz w:val="24"/>
          <w:szCs w:val="24"/>
          <w:lang w:eastAsia="tr-TR"/>
        </w:rPr>
        <w:t>Testlerin yapılacağı bir salon</w:t>
      </w:r>
      <w:r>
        <w:rPr>
          <w:rFonts w:ascii="Times New Roman" w:eastAsia="Times New Roman" w:hAnsi="Times New Roman" w:cs="Times New Roman"/>
          <w:color w:val="000000"/>
          <w:sz w:val="24"/>
          <w:szCs w:val="24"/>
          <w:lang w:eastAsia="tr-TR"/>
        </w:rPr>
        <w:t xml:space="preserve"> (asgari 50 m</w:t>
      </w:r>
      <w:r w:rsidRPr="00B91C7A">
        <w:rPr>
          <w:rFonts w:ascii="Times New Roman" w:eastAsia="Times New Roman" w:hAnsi="Times New Roman" w:cs="Times New Roman"/>
          <w:color w:val="000000"/>
          <w:sz w:val="24"/>
          <w:szCs w:val="24"/>
          <w:vertAlign w:val="superscript"/>
          <w:lang w:eastAsia="tr-TR"/>
        </w:rPr>
        <w:t>2</w:t>
      </w:r>
      <w:r>
        <w:rPr>
          <w:rFonts w:ascii="Times New Roman" w:eastAsia="Times New Roman" w:hAnsi="Times New Roman" w:cs="Times New Roman"/>
          <w:color w:val="000000"/>
          <w:sz w:val="24"/>
          <w:szCs w:val="24"/>
          <w:lang w:eastAsia="tr-TR"/>
        </w:rPr>
        <w:t>)</w:t>
      </w:r>
    </w:p>
    <w:p w:rsidR="000C1ED3" w:rsidRPr="00B91C7A" w:rsidRDefault="000C1ED3" w:rsidP="000C1ED3">
      <w:pPr>
        <w:spacing w:after="0" w:line="0" w:lineRule="atLeast"/>
        <w:ind w:left="942" w:hanging="36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 Çimento ve katkı maddeleri testleri için bir oda (asgari 12 m</w:t>
      </w:r>
      <w:r w:rsidRPr="00B91C7A">
        <w:rPr>
          <w:rFonts w:ascii="Times New Roman" w:eastAsia="Times New Roman" w:hAnsi="Times New Roman" w:cs="Times New Roman"/>
          <w:color w:val="000000"/>
          <w:sz w:val="24"/>
          <w:szCs w:val="24"/>
          <w:vertAlign w:val="superscript"/>
          <w:lang w:eastAsia="tr-TR"/>
        </w:rPr>
        <w:t>2</w:t>
      </w:r>
      <w:r>
        <w:rPr>
          <w:rFonts w:ascii="Times New Roman" w:eastAsia="Times New Roman" w:hAnsi="Times New Roman" w:cs="Times New Roman"/>
          <w:color w:val="000000"/>
          <w:sz w:val="24"/>
          <w:szCs w:val="24"/>
          <w:lang w:eastAsia="tr-TR"/>
        </w:rPr>
        <w:t>)</w:t>
      </w:r>
    </w:p>
    <w:p w:rsidR="000C1ED3" w:rsidRPr="00E76B04" w:rsidRDefault="000C1ED3" w:rsidP="000C1ED3">
      <w:pPr>
        <w:spacing w:after="0" w:line="0" w:lineRule="atLeast"/>
        <w:ind w:left="942" w:hanging="36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 1</w:t>
      </w:r>
      <w:r w:rsidRPr="00E76B04">
        <w:rPr>
          <w:rFonts w:ascii="Times New Roman" w:eastAsia="Times New Roman" w:hAnsi="Times New Roman" w:cs="Times New Roman"/>
          <w:color w:val="000000"/>
          <w:sz w:val="24"/>
          <w:szCs w:val="24"/>
          <w:lang w:eastAsia="tr-TR"/>
        </w:rPr>
        <w:t>000 adet silindir numune saklanabilecek kür odası</w:t>
      </w:r>
    </w:p>
    <w:p w:rsidR="000C1ED3" w:rsidRPr="00E76B04" w:rsidRDefault="000C1ED3" w:rsidP="000C1ED3">
      <w:pPr>
        <w:spacing w:after="0" w:line="0" w:lineRule="atLeast"/>
        <w:ind w:left="942" w:hanging="36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d) </w:t>
      </w:r>
      <w:r w:rsidRPr="00E76B04">
        <w:rPr>
          <w:rFonts w:ascii="Times New Roman" w:eastAsia="Times New Roman" w:hAnsi="Times New Roman" w:cs="Times New Roman"/>
          <w:color w:val="000000"/>
          <w:sz w:val="24"/>
          <w:szCs w:val="24"/>
          <w:lang w:eastAsia="tr-TR"/>
        </w:rPr>
        <w:t>Tuvalet</w:t>
      </w:r>
    </w:p>
    <w:p w:rsidR="000C1ED3" w:rsidRDefault="000C1ED3" w:rsidP="000C1ED3">
      <w:pPr>
        <w:spacing w:after="0" w:line="0" w:lineRule="atLeast"/>
        <w:ind w:left="942" w:hanging="36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 </w:t>
      </w:r>
      <w:r w:rsidRPr="00E76B04">
        <w:rPr>
          <w:rFonts w:ascii="Times New Roman" w:eastAsia="Times New Roman" w:hAnsi="Times New Roman" w:cs="Times New Roman"/>
          <w:color w:val="000000"/>
          <w:sz w:val="24"/>
          <w:szCs w:val="24"/>
          <w:lang w:eastAsia="tr-TR"/>
        </w:rPr>
        <w:t xml:space="preserve"> Depo</w:t>
      </w:r>
    </w:p>
    <w:p w:rsidR="000C1ED3" w:rsidRDefault="000C1ED3" w:rsidP="002A11E5">
      <w:pPr>
        <w:spacing w:after="0" w:line="0" w:lineRule="atLeast"/>
        <w:ind w:firstLine="573"/>
        <w:jc w:val="both"/>
        <w:rPr>
          <w:rFonts w:ascii="Times New Roman" w:eastAsia="Times New Roman" w:hAnsi="Times New Roman" w:cs="Times New Roman"/>
          <w:b/>
          <w:color w:val="000000"/>
          <w:sz w:val="24"/>
          <w:szCs w:val="24"/>
          <w:lang w:eastAsia="tr-TR"/>
        </w:rPr>
      </w:pPr>
    </w:p>
    <w:p w:rsidR="0003139A" w:rsidRDefault="0086210A" w:rsidP="002A11E5">
      <w:pPr>
        <w:spacing w:after="0" w:line="0" w:lineRule="atLeast"/>
        <w:ind w:firstLine="573"/>
        <w:jc w:val="both"/>
        <w:rPr>
          <w:rFonts w:ascii="Times New Roman" w:eastAsia="Times New Roman" w:hAnsi="Times New Roman" w:cs="Times New Roman"/>
          <w:b/>
          <w:color w:val="000000"/>
          <w:sz w:val="24"/>
          <w:szCs w:val="24"/>
          <w:lang w:eastAsia="tr-TR"/>
        </w:rPr>
      </w:pPr>
      <w:r w:rsidRPr="0086210A">
        <w:rPr>
          <w:rFonts w:ascii="Times New Roman" w:eastAsia="Times New Roman" w:hAnsi="Times New Roman" w:cs="Times New Roman"/>
          <w:b/>
          <w:color w:val="000000"/>
          <w:sz w:val="24"/>
          <w:szCs w:val="24"/>
          <w:lang w:eastAsia="tr-TR"/>
        </w:rPr>
        <w:t xml:space="preserve">Şantiyenin </w:t>
      </w:r>
      <w:r w:rsidR="00E7250D">
        <w:rPr>
          <w:rFonts w:ascii="Times New Roman" w:eastAsia="Times New Roman" w:hAnsi="Times New Roman" w:cs="Times New Roman"/>
          <w:b/>
          <w:color w:val="000000"/>
          <w:sz w:val="24"/>
          <w:szCs w:val="24"/>
          <w:lang w:eastAsia="tr-TR"/>
        </w:rPr>
        <w:t>e</w:t>
      </w:r>
      <w:r w:rsidRPr="0086210A">
        <w:rPr>
          <w:rFonts w:ascii="Times New Roman" w:eastAsia="Times New Roman" w:hAnsi="Times New Roman" w:cs="Times New Roman"/>
          <w:b/>
          <w:color w:val="000000"/>
          <w:sz w:val="24"/>
          <w:szCs w:val="24"/>
          <w:lang w:eastAsia="tr-TR"/>
        </w:rPr>
        <w:t>nerjisi</w:t>
      </w:r>
    </w:p>
    <w:p w:rsidR="0086210A" w:rsidRDefault="0086210A" w:rsidP="002A11E5">
      <w:pPr>
        <w:spacing w:after="0" w:line="0" w:lineRule="atLeast"/>
        <w:ind w:firstLine="573"/>
        <w:jc w:val="both"/>
        <w:rPr>
          <w:rFonts w:ascii="Times New Roman" w:eastAsia="Times New Roman" w:hAnsi="Times New Roman" w:cs="Times New Roman"/>
          <w:sz w:val="24"/>
          <w:szCs w:val="24"/>
          <w:lang w:eastAsia="tr-TR"/>
        </w:rPr>
      </w:pPr>
      <w:r w:rsidRPr="0086210A">
        <w:rPr>
          <w:rFonts w:ascii="Times New Roman" w:eastAsia="Times New Roman" w:hAnsi="Times New Roman" w:cs="Times New Roman"/>
          <w:b/>
          <w:color w:val="000000"/>
          <w:sz w:val="24"/>
          <w:szCs w:val="24"/>
          <w:lang w:eastAsia="tr-TR"/>
        </w:rPr>
        <w:t xml:space="preserve">MADDE </w:t>
      </w:r>
      <w:r w:rsidR="007A11C2" w:rsidRPr="000C1ED3">
        <w:rPr>
          <w:rFonts w:ascii="Times New Roman" w:eastAsia="Times New Roman" w:hAnsi="Times New Roman" w:cs="Times New Roman"/>
          <w:b/>
          <w:color w:val="000000"/>
          <w:sz w:val="24"/>
          <w:szCs w:val="24"/>
          <w:lang w:eastAsia="tr-TR"/>
        </w:rPr>
        <w:t>8</w:t>
      </w:r>
      <w:r w:rsidR="008D5F79">
        <w:rPr>
          <w:rFonts w:ascii="Times New Roman" w:eastAsia="Times New Roman" w:hAnsi="Times New Roman" w:cs="Times New Roman"/>
          <w:b/>
          <w:color w:val="000000"/>
          <w:sz w:val="24"/>
          <w:szCs w:val="24"/>
          <w:lang w:eastAsia="tr-TR"/>
        </w:rPr>
        <w:t xml:space="preserve"> </w:t>
      </w:r>
      <w:r w:rsidRPr="0086210A">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(1) </w:t>
      </w:r>
      <w:r w:rsidR="001D11B5">
        <w:rPr>
          <w:rFonts w:ascii="Times New Roman" w:eastAsia="Times New Roman" w:hAnsi="Times New Roman" w:cs="Times New Roman"/>
          <w:color w:val="000000"/>
          <w:sz w:val="24"/>
          <w:szCs w:val="24"/>
          <w:lang w:eastAsia="tr-TR"/>
        </w:rPr>
        <w:t>Yüklenici</w:t>
      </w:r>
      <w:r w:rsidR="003230AC">
        <w:rPr>
          <w:rFonts w:ascii="Times New Roman" w:eastAsia="Times New Roman" w:hAnsi="Times New Roman" w:cs="Times New Roman"/>
          <w:color w:val="000000"/>
          <w:sz w:val="24"/>
          <w:szCs w:val="24"/>
          <w:lang w:eastAsia="tr-TR"/>
        </w:rPr>
        <w:t xml:space="preserve"> tarafından</w:t>
      </w:r>
      <w:r w:rsidR="001D11B5">
        <w:rPr>
          <w:rFonts w:ascii="Times New Roman" w:eastAsia="Times New Roman" w:hAnsi="Times New Roman" w:cs="Times New Roman"/>
          <w:color w:val="000000"/>
          <w:sz w:val="24"/>
          <w:szCs w:val="24"/>
          <w:lang w:eastAsia="tr-TR"/>
        </w:rPr>
        <w:t>, ş</w:t>
      </w:r>
      <w:r w:rsidRPr="00E76B04">
        <w:rPr>
          <w:rFonts w:ascii="Times New Roman" w:eastAsia="Times New Roman" w:hAnsi="Times New Roman" w:cs="Times New Roman"/>
          <w:sz w:val="24"/>
          <w:szCs w:val="24"/>
          <w:lang w:eastAsia="tr-TR"/>
        </w:rPr>
        <w:t>antiye sahası</w:t>
      </w:r>
      <w:r w:rsidR="00B837A3">
        <w:rPr>
          <w:rFonts w:ascii="Times New Roman" w:eastAsia="Times New Roman" w:hAnsi="Times New Roman" w:cs="Times New Roman"/>
          <w:sz w:val="24"/>
          <w:szCs w:val="24"/>
          <w:lang w:eastAsia="tr-TR"/>
        </w:rPr>
        <w:t>na enerji hattının getirilmesi</w:t>
      </w:r>
      <w:r w:rsidRPr="00E76B04">
        <w:rPr>
          <w:rFonts w:ascii="Times New Roman" w:eastAsia="Times New Roman" w:hAnsi="Times New Roman" w:cs="Times New Roman"/>
          <w:sz w:val="24"/>
          <w:szCs w:val="24"/>
          <w:lang w:eastAsia="tr-TR"/>
        </w:rPr>
        <w:t xml:space="preserve"> sağla</w:t>
      </w:r>
      <w:r w:rsidR="003230AC">
        <w:rPr>
          <w:rFonts w:ascii="Times New Roman" w:eastAsia="Times New Roman" w:hAnsi="Times New Roman" w:cs="Times New Roman"/>
          <w:sz w:val="24"/>
          <w:szCs w:val="24"/>
          <w:lang w:eastAsia="tr-TR"/>
        </w:rPr>
        <w:t>nır</w:t>
      </w:r>
      <w:r w:rsidR="001D11B5">
        <w:rPr>
          <w:rFonts w:ascii="Times New Roman" w:eastAsia="Times New Roman" w:hAnsi="Times New Roman" w:cs="Times New Roman"/>
          <w:sz w:val="24"/>
          <w:szCs w:val="24"/>
          <w:lang w:eastAsia="tr-TR"/>
        </w:rPr>
        <w:t xml:space="preserve"> ve</w:t>
      </w:r>
      <w:r w:rsidRPr="00E76B04">
        <w:rPr>
          <w:rFonts w:ascii="Times New Roman" w:eastAsia="Times New Roman" w:hAnsi="Times New Roman" w:cs="Times New Roman"/>
          <w:sz w:val="24"/>
          <w:szCs w:val="24"/>
          <w:lang w:eastAsia="tr-TR"/>
        </w:rPr>
        <w:t xml:space="preserve"> gerekmesi durumunda jeneratör destekli çalışma yap</w:t>
      </w:r>
      <w:r w:rsidR="003230AC">
        <w:rPr>
          <w:rFonts w:ascii="Times New Roman" w:eastAsia="Times New Roman" w:hAnsi="Times New Roman" w:cs="Times New Roman"/>
          <w:sz w:val="24"/>
          <w:szCs w:val="24"/>
          <w:lang w:eastAsia="tr-TR"/>
        </w:rPr>
        <w:t>ılır.</w:t>
      </w:r>
    </w:p>
    <w:p w:rsidR="00C7743C" w:rsidRDefault="00335997" w:rsidP="00335997">
      <w:pPr>
        <w:spacing w:after="0" w:line="0" w:lineRule="atLeast"/>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 </w:t>
      </w:r>
    </w:p>
    <w:p w:rsidR="0086210A" w:rsidRPr="0086210A" w:rsidRDefault="0086210A" w:rsidP="00B837A3">
      <w:pPr>
        <w:spacing w:after="0" w:line="0" w:lineRule="atLeast"/>
        <w:ind w:firstLine="573"/>
        <w:jc w:val="both"/>
        <w:rPr>
          <w:rFonts w:ascii="Times New Roman" w:eastAsia="Times New Roman" w:hAnsi="Times New Roman" w:cs="Times New Roman"/>
          <w:b/>
          <w:color w:val="000000"/>
          <w:sz w:val="24"/>
          <w:szCs w:val="24"/>
          <w:lang w:eastAsia="tr-TR"/>
        </w:rPr>
      </w:pPr>
      <w:r w:rsidRPr="0086210A">
        <w:rPr>
          <w:rFonts w:ascii="Times New Roman" w:eastAsia="Times New Roman" w:hAnsi="Times New Roman" w:cs="Times New Roman"/>
          <w:b/>
          <w:color w:val="000000"/>
          <w:sz w:val="24"/>
          <w:szCs w:val="24"/>
          <w:lang w:eastAsia="tr-TR"/>
        </w:rPr>
        <w:t xml:space="preserve">Şantiyenin </w:t>
      </w:r>
      <w:r w:rsidR="009850A6">
        <w:rPr>
          <w:rFonts w:ascii="Times New Roman" w:eastAsia="Times New Roman" w:hAnsi="Times New Roman" w:cs="Times New Roman"/>
          <w:b/>
          <w:color w:val="000000"/>
          <w:sz w:val="24"/>
          <w:szCs w:val="24"/>
          <w:lang w:eastAsia="tr-TR"/>
        </w:rPr>
        <w:t>s</w:t>
      </w:r>
      <w:r w:rsidRPr="0086210A">
        <w:rPr>
          <w:rFonts w:ascii="Times New Roman" w:eastAsia="Times New Roman" w:hAnsi="Times New Roman" w:cs="Times New Roman"/>
          <w:b/>
          <w:color w:val="000000"/>
          <w:sz w:val="24"/>
          <w:szCs w:val="24"/>
          <w:lang w:eastAsia="tr-TR"/>
        </w:rPr>
        <w:t>uyu</w:t>
      </w:r>
      <w:r w:rsidR="00544D8A">
        <w:rPr>
          <w:rFonts w:ascii="Times New Roman" w:eastAsia="Times New Roman" w:hAnsi="Times New Roman" w:cs="Times New Roman"/>
          <w:b/>
          <w:color w:val="000000"/>
          <w:sz w:val="24"/>
          <w:szCs w:val="24"/>
          <w:lang w:eastAsia="tr-TR"/>
        </w:rPr>
        <w:t xml:space="preserve">, </w:t>
      </w:r>
      <w:r w:rsidR="009850A6">
        <w:rPr>
          <w:rFonts w:ascii="Times New Roman" w:eastAsia="Times New Roman" w:hAnsi="Times New Roman" w:cs="Times New Roman"/>
          <w:b/>
          <w:color w:val="000000"/>
          <w:sz w:val="24"/>
          <w:szCs w:val="24"/>
          <w:lang w:eastAsia="tr-TR"/>
        </w:rPr>
        <w:t>e</w:t>
      </w:r>
      <w:r w:rsidR="00544D8A">
        <w:rPr>
          <w:rFonts w:ascii="Times New Roman" w:eastAsia="Times New Roman" w:hAnsi="Times New Roman" w:cs="Times New Roman"/>
          <w:b/>
          <w:color w:val="000000"/>
          <w:sz w:val="24"/>
          <w:szCs w:val="24"/>
          <w:lang w:eastAsia="tr-TR"/>
        </w:rPr>
        <w:t xml:space="preserve">lektriği, </w:t>
      </w:r>
      <w:r w:rsidR="009850A6">
        <w:rPr>
          <w:rFonts w:ascii="Times New Roman" w:eastAsia="Times New Roman" w:hAnsi="Times New Roman" w:cs="Times New Roman"/>
          <w:b/>
          <w:color w:val="000000"/>
          <w:sz w:val="24"/>
          <w:szCs w:val="24"/>
          <w:lang w:eastAsia="tr-TR"/>
        </w:rPr>
        <w:t>t</w:t>
      </w:r>
      <w:r w:rsidR="00544D8A">
        <w:rPr>
          <w:rFonts w:ascii="Times New Roman" w:eastAsia="Times New Roman" w:hAnsi="Times New Roman" w:cs="Times New Roman"/>
          <w:b/>
          <w:color w:val="000000"/>
          <w:sz w:val="24"/>
          <w:szCs w:val="24"/>
          <w:lang w:eastAsia="tr-TR"/>
        </w:rPr>
        <w:t xml:space="preserve">elefon ve </w:t>
      </w:r>
      <w:r w:rsidR="009850A6">
        <w:rPr>
          <w:rFonts w:ascii="Times New Roman" w:eastAsia="Times New Roman" w:hAnsi="Times New Roman" w:cs="Times New Roman"/>
          <w:b/>
          <w:color w:val="000000"/>
          <w:sz w:val="24"/>
          <w:szCs w:val="24"/>
          <w:lang w:eastAsia="tr-TR"/>
        </w:rPr>
        <w:t>i</w:t>
      </w:r>
      <w:r w:rsidR="00544D8A">
        <w:rPr>
          <w:rFonts w:ascii="Times New Roman" w:eastAsia="Times New Roman" w:hAnsi="Times New Roman" w:cs="Times New Roman"/>
          <w:b/>
          <w:color w:val="000000"/>
          <w:sz w:val="24"/>
          <w:szCs w:val="24"/>
          <w:lang w:eastAsia="tr-TR"/>
        </w:rPr>
        <w:t xml:space="preserve">nternet </w:t>
      </w:r>
      <w:r w:rsidR="009850A6">
        <w:rPr>
          <w:rFonts w:ascii="Times New Roman" w:eastAsia="Times New Roman" w:hAnsi="Times New Roman" w:cs="Times New Roman"/>
          <w:b/>
          <w:color w:val="000000"/>
          <w:sz w:val="24"/>
          <w:szCs w:val="24"/>
          <w:lang w:eastAsia="tr-TR"/>
        </w:rPr>
        <w:t>b</w:t>
      </w:r>
      <w:r w:rsidR="00544D8A">
        <w:rPr>
          <w:rFonts w:ascii="Times New Roman" w:eastAsia="Times New Roman" w:hAnsi="Times New Roman" w:cs="Times New Roman"/>
          <w:b/>
          <w:color w:val="000000"/>
          <w:sz w:val="24"/>
          <w:szCs w:val="24"/>
          <w:lang w:eastAsia="tr-TR"/>
        </w:rPr>
        <w:t>ağlantısı</w:t>
      </w:r>
    </w:p>
    <w:p w:rsidR="0086210A" w:rsidRPr="00E76B04" w:rsidRDefault="00335997" w:rsidP="00335997">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 xml:space="preserve">          </w:t>
      </w:r>
      <w:r w:rsidR="0086210A" w:rsidRPr="0086210A">
        <w:rPr>
          <w:rFonts w:ascii="Times New Roman" w:eastAsia="Times New Roman" w:hAnsi="Times New Roman" w:cs="Times New Roman"/>
          <w:b/>
          <w:color w:val="000000"/>
          <w:sz w:val="24"/>
          <w:szCs w:val="24"/>
          <w:lang w:eastAsia="tr-TR"/>
        </w:rPr>
        <w:t>M</w:t>
      </w:r>
      <w:r w:rsidR="001664F3" w:rsidRPr="0086210A">
        <w:rPr>
          <w:rFonts w:ascii="Times New Roman" w:eastAsia="Times New Roman" w:hAnsi="Times New Roman" w:cs="Times New Roman"/>
          <w:b/>
          <w:color w:val="000000"/>
          <w:sz w:val="24"/>
          <w:szCs w:val="24"/>
          <w:lang w:eastAsia="tr-TR"/>
        </w:rPr>
        <w:t>ADDE</w:t>
      </w:r>
      <w:r w:rsidR="0086210A" w:rsidRPr="0086210A">
        <w:rPr>
          <w:rFonts w:ascii="Times New Roman" w:eastAsia="Times New Roman" w:hAnsi="Times New Roman" w:cs="Times New Roman"/>
          <w:b/>
          <w:color w:val="000000"/>
          <w:sz w:val="24"/>
          <w:szCs w:val="24"/>
          <w:lang w:eastAsia="tr-TR"/>
        </w:rPr>
        <w:t xml:space="preserve"> </w:t>
      </w:r>
      <w:r w:rsidR="007A11C2" w:rsidRPr="000C1ED3">
        <w:rPr>
          <w:rFonts w:ascii="Times New Roman" w:eastAsia="Times New Roman" w:hAnsi="Times New Roman" w:cs="Times New Roman"/>
          <w:b/>
          <w:color w:val="000000"/>
          <w:sz w:val="24"/>
          <w:szCs w:val="24"/>
          <w:lang w:eastAsia="tr-TR"/>
        </w:rPr>
        <w:t>9</w:t>
      </w:r>
      <w:r w:rsidR="008D5F79" w:rsidRPr="00521A7D">
        <w:rPr>
          <w:rFonts w:ascii="Times New Roman" w:eastAsia="Times New Roman" w:hAnsi="Times New Roman" w:cs="Times New Roman"/>
          <w:b/>
          <w:color w:val="FF0000"/>
          <w:sz w:val="24"/>
          <w:szCs w:val="24"/>
          <w:lang w:eastAsia="tr-TR"/>
        </w:rPr>
        <w:t xml:space="preserve"> </w:t>
      </w:r>
      <w:r w:rsidR="0086210A" w:rsidRPr="0086210A">
        <w:rPr>
          <w:rFonts w:ascii="Times New Roman" w:eastAsia="Times New Roman" w:hAnsi="Times New Roman" w:cs="Times New Roman"/>
          <w:b/>
          <w:color w:val="000000"/>
          <w:sz w:val="24"/>
          <w:szCs w:val="24"/>
          <w:lang w:eastAsia="tr-TR"/>
        </w:rPr>
        <w:t>-</w:t>
      </w:r>
      <w:r w:rsidR="0086210A">
        <w:rPr>
          <w:rFonts w:ascii="Times New Roman" w:eastAsia="Times New Roman" w:hAnsi="Times New Roman" w:cs="Times New Roman"/>
          <w:color w:val="000000"/>
          <w:sz w:val="24"/>
          <w:szCs w:val="24"/>
          <w:lang w:eastAsia="tr-TR"/>
        </w:rPr>
        <w:t xml:space="preserve"> (1)</w:t>
      </w:r>
      <w:r w:rsidR="001D11B5">
        <w:rPr>
          <w:rFonts w:ascii="Times New Roman" w:eastAsia="Times New Roman" w:hAnsi="Times New Roman" w:cs="Times New Roman"/>
          <w:color w:val="000000"/>
          <w:sz w:val="24"/>
          <w:szCs w:val="24"/>
          <w:lang w:eastAsia="tr-TR"/>
        </w:rPr>
        <w:t xml:space="preserve"> Yüklenici, ş</w:t>
      </w:r>
      <w:r w:rsidR="0086210A" w:rsidRPr="00E76B04">
        <w:rPr>
          <w:rFonts w:ascii="Times New Roman" w:eastAsia="Times New Roman" w:hAnsi="Times New Roman" w:cs="Times New Roman"/>
          <w:sz w:val="24"/>
          <w:szCs w:val="24"/>
          <w:lang w:eastAsia="tr-TR"/>
        </w:rPr>
        <w:t>antiyenin başlıca su ihtiyacı olan;</w:t>
      </w:r>
    </w:p>
    <w:p w:rsidR="0086210A" w:rsidRPr="00E76B04" w:rsidRDefault="004A6628" w:rsidP="002A11E5">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86210A" w:rsidRPr="00E76B04">
        <w:rPr>
          <w:rFonts w:ascii="Times New Roman" w:eastAsia="Times New Roman" w:hAnsi="Times New Roman" w:cs="Times New Roman"/>
          <w:sz w:val="24"/>
          <w:szCs w:val="24"/>
          <w:lang w:eastAsia="tr-TR"/>
        </w:rPr>
        <w:t>Malzeme yıkama tesisi,</w:t>
      </w:r>
    </w:p>
    <w:p w:rsidR="0086210A" w:rsidRPr="00E76B04" w:rsidRDefault="004A6628" w:rsidP="002A11E5">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86210A" w:rsidRPr="00E76B04">
        <w:rPr>
          <w:rFonts w:ascii="Times New Roman" w:eastAsia="Times New Roman" w:hAnsi="Times New Roman" w:cs="Times New Roman"/>
          <w:sz w:val="24"/>
          <w:szCs w:val="24"/>
          <w:lang w:eastAsia="tr-TR"/>
        </w:rPr>
        <w:t>Beton santrali,</w:t>
      </w:r>
    </w:p>
    <w:p w:rsidR="00B837A3" w:rsidRDefault="004A6628" w:rsidP="002A11E5">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B837A3">
        <w:rPr>
          <w:rFonts w:ascii="Times New Roman" w:eastAsia="Times New Roman" w:hAnsi="Times New Roman" w:cs="Times New Roman"/>
          <w:sz w:val="24"/>
          <w:szCs w:val="24"/>
          <w:lang w:eastAsia="tr-TR"/>
        </w:rPr>
        <w:t xml:space="preserve">Beton </w:t>
      </w:r>
      <w:proofErr w:type="spellStart"/>
      <w:r w:rsidR="00B837A3">
        <w:rPr>
          <w:rFonts w:ascii="Times New Roman" w:eastAsia="Times New Roman" w:hAnsi="Times New Roman" w:cs="Times New Roman"/>
          <w:sz w:val="24"/>
          <w:szCs w:val="24"/>
          <w:lang w:eastAsia="tr-TR"/>
        </w:rPr>
        <w:t>kürleme</w:t>
      </w:r>
      <w:proofErr w:type="spellEnd"/>
    </w:p>
    <w:p w:rsidR="0086210A" w:rsidRDefault="0086210A" w:rsidP="00B837A3">
      <w:pPr>
        <w:spacing w:after="0" w:line="0" w:lineRule="atLeast"/>
        <w:jc w:val="both"/>
        <w:rPr>
          <w:rFonts w:ascii="Times New Roman" w:eastAsia="Times New Roman" w:hAnsi="Times New Roman" w:cs="Times New Roman"/>
          <w:sz w:val="24"/>
          <w:szCs w:val="24"/>
          <w:lang w:eastAsia="tr-TR"/>
        </w:rPr>
      </w:pPr>
      <w:proofErr w:type="gramStart"/>
      <w:r w:rsidRPr="00E76B04">
        <w:rPr>
          <w:rFonts w:ascii="Times New Roman" w:eastAsia="Times New Roman" w:hAnsi="Times New Roman" w:cs="Times New Roman"/>
          <w:sz w:val="24"/>
          <w:szCs w:val="24"/>
          <w:lang w:eastAsia="tr-TR"/>
        </w:rPr>
        <w:t>ihtiyacı</w:t>
      </w:r>
      <w:proofErr w:type="gramEnd"/>
      <w:r w:rsidRPr="00E76B04">
        <w:rPr>
          <w:rFonts w:ascii="Times New Roman" w:eastAsia="Times New Roman" w:hAnsi="Times New Roman" w:cs="Times New Roman"/>
          <w:sz w:val="24"/>
          <w:szCs w:val="24"/>
          <w:lang w:eastAsia="tr-TR"/>
        </w:rPr>
        <w:t xml:space="preserve"> için su teminini sağla</w:t>
      </w:r>
      <w:r w:rsidR="001D11B5">
        <w:rPr>
          <w:rFonts w:ascii="Times New Roman" w:eastAsia="Times New Roman" w:hAnsi="Times New Roman" w:cs="Times New Roman"/>
          <w:sz w:val="24"/>
          <w:szCs w:val="24"/>
          <w:lang w:eastAsia="tr-TR"/>
        </w:rPr>
        <w:t>r</w:t>
      </w:r>
      <w:r w:rsidRPr="00E76B04">
        <w:rPr>
          <w:rFonts w:ascii="Times New Roman" w:eastAsia="Times New Roman" w:hAnsi="Times New Roman" w:cs="Times New Roman"/>
          <w:sz w:val="24"/>
          <w:szCs w:val="24"/>
          <w:lang w:eastAsia="tr-TR"/>
        </w:rPr>
        <w:t>.</w:t>
      </w:r>
    </w:p>
    <w:p w:rsidR="0086210A" w:rsidRDefault="002A11E5" w:rsidP="0003139A">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(2) </w:t>
      </w:r>
      <w:r w:rsidR="001D11B5">
        <w:rPr>
          <w:rFonts w:ascii="Times New Roman" w:eastAsia="Times New Roman" w:hAnsi="Times New Roman" w:cs="Times New Roman"/>
          <w:sz w:val="24"/>
          <w:szCs w:val="24"/>
          <w:lang w:eastAsia="tr-TR"/>
        </w:rPr>
        <w:t>Yüklenici</w:t>
      </w:r>
      <w:r w:rsidR="003230AC">
        <w:rPr>
          <w:rFonts w:ascii="Times New Roman" w:eastAsia="Times New Roman" w:hAnsi="Times New Roman" w:cs="Times New Roman"/>
          <w:sz w:val="24"/>
          <w:szCs w:val="24"/>
          <w:lang w:eastAsia="tr-TR"/>
        </w:rPr>
        <w:t xml:space="preserve"> tarafından</w:t>
      </w:r>
      <w:r w:rsidR="001D11B5">
        <w:rPr>
          <w:rFonts w:ascii="Times New Roman" w:eastAsia="Times New Roman" w:hAnsi="Times New Roman" w:cs="Times New Roman"/>
          <w:sz w:val="24"/>
          <w:szCs w:val="24"/>
          <w:lang w:eastAsia="tr-TR"/>
        </w:rPr>
        <w:t>, ş</w:t>
      </w:r>
      <w:r w:rsidR="0086210A" w:rsidRPr="00E76B04">
        <w:rPr>
          <w:rFonts w:ascii="Times New Roman" w:eastAsia="Times New Roman" w:hAnsi="Times New Roman" w:cs="Times New Roman"/>
          <w:sz w:val="24"/>
          <w:szCs w:val="24"/>
          <w:lang w:eastAsia="tr-TR"/>
        </w:rPr>
        <w:t xml:space="preserve">antiye içme ve kullanma suyu olarak şantiye yakınındaki en uygun yerden </w:t>
      </w:r>
      <w:proofErr w:type="spellStart"/>
      <w:r w:rsidR="001D11B5">
        <w:rPr>
          <w:rFonts w:ascii="Times New Roman" w:eastAsia="Times New Roman" w:hAnsi="Times New Roman" w:cs="Times New Roman"/>
          <w:sz w:val="24"/>
          <w:szCs w:val="24"/>
          <w:lang w:eastAsia="tr-TR"/>
        </w:rPr>
        <w:t>k</w:t>
      </w:r>
      <w:r w:rsidR="0086210A" w:rsidRPr="00E76B04">
        <w:rPr>
          <w:rFonts w:ascii="Times New Roman" w:eastAsia="Times New Roman" w:hAnsi="Times New Roman" w:cs="Times New Roman"/>
          <w:sz w:val="24"/>
          <w:szCs w:val="24"/>
          <w:lang w:eastAsia="tr-TR"/>
        </w:rPr>
        <w:t>aptajla</w:t>
      </w:r>
      <w:proofErr w:type="spellEnd"/>
      <w:r w:rsidR="0086210A" w:rsidRPr="00E76B04">
        <w:rPr>
          <w:rFonts w:ascii="Times New Roman" w:eastAsia="Times New Roman" w:hAnsi="Times New Roman" w:cs="Times New Roman"/>
          <w:sz w:val="24"/>
          <w:szCs w:val="24"/>
          <w:lang w:eastAsia="tr-TR"/>
        </w:rPr>
        <w:t xml:space="preserve"> su temin ed</w:t>
      </w:r>
      <w:r w:rsidR="003230AC">
        <w:rPr>
          <w:rFonts w:ascii="Times New Roman" w:eastAsia="Times New Roman" w:hAnsi="Times New Roman" w:cs="Times New Roman"/>
          <w:sz w:val="24"/>
          <w:szCs w:val="24"/>
          <w:lang w:eastAsia="tr-TR"/>
        </w:rPr>
        <w:t>ilir.</w:t>
      </w:r>
    </w:p>
    <w:p w:rsidR="004A6628" w:rsidRDefault="004A6628" w:rsidP="004A6628">
      <w:pPr>
        <w:spacing w:after="0" w:line="0" w:lineRule="atLeast"/>
        <w:jc w:val="both"/>
        <w:rPr>
          <w:rFonts w:ascii="Times New Roman" w:eastAsia="Times New Roman" w:hAnsi="Times New Roman" w:cs="Times New Roman"/>
          <w:sz w:val="24"/>
          <w:szCs w:val="24"/>
          <w:lang w:eastAsia="tr-TR"/>
        </w:rPr>
      </w:pPr>
    </w:p>
    <w:p w:rsidR="00544D8A" w:rsidRPr="00E76B04" w:rsidRDefault="004A6628" w:rsidP="004A662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2A11E5">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 xml:space="preserve">) </w:t>
      </w:r>
      <w:r w:rsidR="00544D8A">
        <w:rPr>
          <w:rFonts w:ascii="Times New Roman" w:eastAsia="Times New Roman" w:hAnsi="Times New Roman" w:cs="Times New Roman"/>
          <w:sz w:val="24"/>
          <w:szCs w:val="24"/>
          <w:lang w:eastAsia="tr-TR"/>
        </w:rPr>
        <w:t>Şantiyenin elektrik, telefon ve internet bağlantıları da Yüklenici tarafından sağlan</w:t>
      </w:r>
      <w:r w:rsidR="001D11B5">
        <w:rPr>
          <w:rFonts w:ascii="Times New Roman" w:eastAsia="Times New Roman" w:hAnsi="Times New Roman" w:cs="Times New Roman"/>
          <w:sz w:val="24"/>
          <w:szCs w:val="24"/>
          <w:lang w:eastAsia="tr-TR"/>
        </w:rPr>
        <w:t>ır.</w:t>
      </w:r>
    </w:p>
    <w:p w:rsidR="0003139A" w:rsidRDefault="0003139A" w:rsidP="0003139A">
      <w:pPr>
        <w:spacing w:after="0" w:line="0" w:lineRule="atLeast"/>
        <w:jc w:val="both"/>
        <w:rPr>
          <w:rFonts w:ascii="Times New Roman" w:eastAsia="Times New Roman" w:hAnsi="Times New Roman" w:cs="Times New Roman"/>
          <w:b/>
          <w:color w:val="000000"/>
          <w:sz w:val="24"/>
          <w:szCs w:val="24"/>
          <w:lang w:eastAsia="tr-TR"/>
        </w:rPr>
      </w:pPr>
    </w:p>
    <w:p w:rsidR="0086210A" w:rsidRPr="00786310" w:rsidRDefault="00724541" w:rsidP="002A11E5">
      <w:pPr>
        <w:spacing w:after="0" w:line="0" w:lineRule="atLeast"/>
        <w:ind w:firstLine="708"/>
        <w:jc w:val="both"/>
        <w:rPr>
          <w:rFonts w:ascii="Times New Roman" w:eastAsia="Times New Roman" w:hAnsi="Times New Roman" w:cs="Times New Roman"/>
          <w:b/>
          <w:color w:val="000000"/>
          <w:sz w:val="24"/>
          <w:szCs w:val="24"/>
          <w:lang w:eastAsia="tr-TR"/>
        </w:rPr>
      </w:pPr>
      <w:r w:rsidRPr="00786310">
        <w:rPr>
          <w:rFonts w:ascii="Times New Roman" w:eastAsia="Times New Roman" w:hAnsi="Times New Roman" w:cs="Times New Roman"/>
          <w:b/>
          <w:color w:val="000000"/>
          <w:sz w:val="24"/>
          <w:szCs w:val="24"/>
          <w:lang w:eastAsia="tr-TR"/>
        </w:rPr>
        <w:t>Yangın</w:t>
      </w:r>
      <w:r w:rsidR="0086210A" w:rsidRPr="00786310">
        <w:rPr>
          <w:rFonts w:ascii="Times New Roman" w:eastAsia="Times New Roman" w:hAnsi="Times New Roman" w:cs="Times New Roman"/>
          <w:b/>
          <w:color w:val="000000"/>
          <w:sz w:val="24"/>
          <w:szCs w:val="24"/>
          <w:lang w:eastAsia="tr-TR"/>
        </w:rPr>
        <w:t xml:space="preserve">a </w:t>
      </w:r>
      <w:r w:rsidR="00F027F8" w:rsidRPr="00786310">
        <w:rPr>
          <w:rFonts w:ascii="Times New Roman" w:eastAsia="Times New Roman" w:hAnsi="Times New Roman" w:cs="Times New Roman"/>
          <w:b/>
          <w:color w:val="000000"/>
          <w:sz w:val="24"/>
          <w:szCs w:val="24"/>
          <w:lang w:eastAsia="tr-TR"/>
        </w:rPr>
        <w:t>m</w:t>
      </w:r>
      <w:r w:rsidR="0086210A" w:rsidRPr="00786310">
        <w:rPr>
          <w:rFonts w:ascii="Times New Roman" w:eastAsia="Times New Roman" w:hAnsi="Times New Roman" w:cs="Times New Roman"/>
          <w:b/>
          <w:color w:val="000000"/>
          <w:sz w:val="24"/>
          <w:szCs w:val="24"/>
          <w:lang w:eastAsia="tr-TR"/>
        </w:rPr>
        <w:t>üdahale</w:t>
      </w:r>
    </w:p>
    <w:p w:rsidR="0003139A" w:rsidRDefault="001664F3" w:rsidP="002A45C6">
      <w:pPr>
        <w:spacing w:after="0" w:line="0" w:lineRule="atLeast"/>
        <w:ind w:firstLine="708"/>
        <w:jc w:val="both"/>
        <w:rPr>
          <w:rFonts w:ascii="Times New Roman" w:eastAsia="Times New Roman" w:hAnsi="Times New Roman" w:cs="Times New Roman"/>
          <w:sz w:val="24"/>
          <w:szCs w:val="24"/>
          <w:lang w:eastAsia="tr-TR"/>
        </w:rPr>
      </w:pPr>
      <w:r w:rsidRPr="0086210A">
        <w:rPr>
          <w:rFonts w:ascii="Times New Roman" w:eastAsia="Times New Roman" w:hAnsi="Times New Roman" w:cs="Times New Roman"/>
          <w:b/>
          <w:color w:val="000000"/>
          <w:sz w:val="24"/>
          <w:szCs w:val="24"/>
          <w:lang w:eastAsia="tr-TR"/>
        </w:rPr>
        <w:t>MADDE</w:t>
      </w:r>
      <w:r w:rsidR="0086210A" w:rsidRPr="0086210A">
        <w:rPr>
          <w:rFonts w:ascii="Times New Roman" w:eastAsia="Times New Roman" w:hAnsi="Times New Roman" w:cs="Times New Roman"/>
          <w:b/>
          <w:color w:val="000000"/>
          <w:sz w:val="24"/>
          <w:szCs w:val="24"/>
          <w:lang w:eastAsia="tr-TR"/>
        </w:rPr>
        <w:t xml:space="preserve"> </w:t>
      </w:r>
      <w:r w:rsidR="002A11E5" w:rsidRPr="000C1ED3">
        <w:rPr>
          <w:rFonts w:ascii="Times New Roman" w:eastAsia="Times New Roman" w:hAnsi="Times New Roman" w:cs="Times New Roman"/>
          <w:b/>
          <w:color w:val="000000"/>
          <w:sz w:val="24"/>
          <w:szCs w:val="24"/>
          <w:lang w:eastAsia="tr-TR"/>
        </w:rPr>
        <w:t>1</w:t>
      </w:r>
      <w:r w:rsidR="007A11C2" w:rsidRPr="000C1ED3">
        <w:rPr>
          <w:rFonts w:ascii="Times New Roman" w:eastAsia="Times New Roman" w:hAnsi="Times New Roman" w:cs="Times New Roman"/>
          <w:b/>
          <w:color w:val="000000"/>
          <w:sz w:val="24"/>
          <w:szCs w:val="24"/>
          <w:lang w:eastAsia="tr-TR"/>
        </w:rPr>
        <w:t>0</w:t>
      </w:r>
      <w:r w:rsidR="00521A7D">
        <w:rPr>
          <w:rFonts w:ascii="Times New Roman" w:eastAsia="Times New Roman" w:hAnsi="Times New Roman" w:cs="Times New Roman"/>
          <w:b/>
          <w:color w:val="000000"/>
          <w:sz w:val="24"/>
          <w:szCs w:val="24"/>
          <w:lang w:eastAsia="tr-TR"/>
        </w:rPr>
        <w:t xml:space="preserve"> </w:t>
      </w:r>
      <w:r w:rsidR="00580BA1">
        <w:rPr>
          <w:rFonts w:ascii="Times New Roman" w:eastAsia="Times New Roman" w:hAnsi="Times New Roman" w:cs="Times New Roman"/>
          <w:b/>
          <w:color w:val="000000"/>
          <w:sz w:val="24"/>
          <w:szCs w:val="24"/>
          <w:lang w:eastAsia="tr-TR"/>
        </w:rPr>
        <w:t xml:space="preserve"> </w:t>
      </w:r>
      <w:r w:rsidR="003A5E9A">
        <w:rPr>
          <w:rFonts w:ascii="Times New Roman" w:eastAsia="Times New Roman" w:hAnsi="Times New Roman" w:cs="Times New Roman"/>
          <w:b/>
          <w:color w:val="000000"/>
          <w:sz w:val="24"/>
          <w:szCs w:val="24"/>
          <w:lang w:eastAsia="tr-TR"/>
        </w:rPr>
        <w:softHyphen/>
        <w:t>-</w:t>
      </w:r>
      <w:r w:rsidR="0086210A" w:rsidRPr="0086210A">
        <w:rPr>
          <w:rFonts w:ascii="Times New Roman" w:eastAsia="Times New Roman" w:hAnsi="Times New Roman" w:cs="Times New Roman"/>
          <w:b/>
          <w:color w:val="000000"/>
          <w:sz w:val="24"/>
          <w:szCs w:val="24"/>
          <w:lang w:eastAsia="tr-TR"/>
        </w:rPr>
        <w:t xml:space="preserve"> </w:t>
      </w:r>
      <w:r w:rsidR="0086210A">
        <w:rPr>
          <w:rFonts w:ascii="Times New Roman" w:eastAsia="Times New Roman" w:hAnsi="Times New Roman" w:cs="Times New Roman"/>
          <w:color w:val="000000"/>
          <w:sz w:val="24"/>
          <w:szCs w:val="24"/>
          <w:lang w:eastAsia="tr-TR"/>
        </w:rPr>
        <w:t xml:space="preserve">(1) </w:t>
      </w:r>
      <w:r w:rsidR="0086210A" w:rsidRPr="00E76B04">
        <w:rPr>
          <w:rFonts w:ascii="Times New Roman" w:eastAsia="Times New Roman" w:hAnsi="Times New Roman" w:cs="Times New Roman"/>
          <w:sz w:val="24"/>
          <w:szCs w:val="24"/>
          <w:lang w:eastAsia="tr-TR"/>
        </w:rPr>
        <w:t xml:space="preserve">Her hangi bir yangın durumunda ilk müdahalenin yapılabileceği yangın söndürme tüpleri her kısımda ve birimde </w:t>
      </w:r>
      <w:r w:rsidR="005A3BB9">
        <w:rPr>
          <w:rFonts w:ascii="Times New Roman" w:eastAsia="Times New Roman" w:hAnsi="Times New Roman" w:cs="Times New Roman"/>
          <w:sz w:val="24"/>
          <w:szCs w:val="24"/>
          <w:lang w:eastAsia="tr-TR"/>
        </w:rPr>
        <w:t>y</w:t>
      </w:r>
      <w:r w:rsidR="0086210A" w:rsidRPr="00E76B04">
        <w:rPr>
          <w:rFonts w:ascii="Times New Roman" w:eastAsia="Times New Roman" w:hAnsi="Times New Roman" w:cs="Times New Roman"/>
          <w:sz w:val="24"/>
          <w:szCs w:val="24"/>
          <w:lang w:eastAsia="tr-TR"/>
        </w:rPr>
        <w:t>üklenici tarafından hazır bulundurul</w:t>
      </w:r>
      <w:r w:rsidR="001D11B5">
        <w:rPr>
          <w:rFonts w:ascii="Times New Roman" w:eastAsia="Times New Roman" w:hAnsi="Times New Roman" w:cs="Times New Roman"/>
          <w:sz w:val="24"/>
          <w:szCs w:val="24"/>
          <w:lang w:eastAsia="tr-TR"/>
        </w:rPr>
        <w:t>ur.</w:t>
      </w:r>
      <w:r w:rsidR="0086210A" w:rsidRPr="00E76B04">
        <w:rPr>
          <w:rFonts w:ascii="Times New Roman" w:eastAsia="Times New Roman" w:hAnsi="Times New Roman" w:cs="Times New Roman"/>
          <w:sz w:val="24"/>
          <w:szCs w:val="24"/>
          <w:lang w:eastAsia="tr-TR"/>
        </w:rPr>
        <w:t xml:space="preserve"> </w:t>
      </w:r>
      <w:r w:rsidR="0086210A" w:rsidRPr="0062621C">
        <w:rPr>
          <w:rFonts w:ascii="Times New Roman" w:eastAsia="Times New Roman" w:hAnsi="Times New Roman" w:cs="Times New Roman"/>
          <w:sz w:val="24"/>
          <w:szCs w:val="24"/>
          <w:lang w:eastAsia="tr-TR"/>
        </w:rPr>
        <w:t xml:space="preserve">Ayrıca büyük çapta herhangi bir yangına müdahale etmek için şantiye alanında minimum bir </w:t>
      </w:r>
      <w:proofErr w:type="spellStart"/>
      <w:r w:rsidR="0086210A" w:rsidRPr="0062621C">
        <w:rPr>
          <w:rFonts w:ascii="Times New Roman" w:eastAsia="Times New Roman" w:hAnsi="Times New Roman" w:cs="Times New Roman"/>
          <w:sz w:val="24"/>
          <w:szCs w:val="24"/>
          <w:lang w:eastAsia="tr-TR"/>
        </w:rPr>
        <w:t>arazöz</w:t>
      </w:r>
      <w:proofErr w:type="spellEnd"/>
      <w:r w:rsidR="0086210A" w:rsidRPr="0062621C">
        <w:rPr>
          <w:rFonts w:ascii="Times New Roman" w:eastAsia="Times New Roman" w:hAnsi="Times New Roman" w:cs="Times New Roman"/>
          <w:sz w:val="24"/>
          <w:szCs w:val="24"/>
          <w:lang w:eastAsia="tr-TR"/>
        </w:rPr>
        <w:t xml:space="preserve"> hazır bulundurul</w:t>
      </w:r>
      <w:r w:rsidR="001D11B5" w:rsidRPr="0062621C">
        <w:rPr>
          <w:rFonts w:ascii="Times New Roman" w:eastAsia="Times New Roman" w:hAnsi="Times New Roman" w:cs="Times New Roman"/>
          <w:sz w:val="24"/>
          <w:szCs w:val="24"/>
          <w:lang w:eastAsia="tr-TR"/>
        </w:rPr>
        <w:t>ur</w:t>
      </w:r>
      <w:r w:rsidR="0086210A" w:rsidRPr="0062621C">
        <w:rPr>
          <w:rFonts w:ascii="Times New Roman" w:eastAsia="Times New Roman" w:hAnsi="Times New Roman" w:cs="Times New Roman"/>
          <w:sz w:val="24"/>
          <w:szCs w:val="24"/>
          <w:lang w:eastAsia="tr-TR"/>
        </w:rPr>
        <w:t>.</w:t>
      </w:r>
      <w:r w:rsidR="002A45C6">
        <w:rPr>
          <w:rFonts w:ascii="Times New Roman" w:eastAsia="Times New Roman" w:hAnsi="Times New Roman" w:cs="Times New Roman"/>
          <w:sz w:val="24"/>
          <w:szCs w:val="24"/>
          <w:lang w:eastAsia="tr-TR"/>
        </w:rPr>
        <w:t xml:space="preserve"> </w:t>
      </w:r>
    </w:p>
    <w:p w:rsidR="002A45C6" w:rsidRDefault="002A45C6" w:rsidP="002A45C6">
      <w:pPr>
        <w:spacing w:after="0" w:line="0" w:lineRule="atLeast"/>
        <w:ind w:firstLine="708"/>
        <w:jc w:val="both"/>
        <w:rPr>
          <w:rFonts w:ascii="Times New Roman" w:eastAsia="Times New Roman" w:hAnsi="Times New Roman" w:cs="Times New Roman"/>
          <w:b/>
          <w:sz w:val="24"/>
          <w:szCs w:val="24"/>
          <w:lang w:eastAsia="tr-TR"/>
        </w:rPr>
      </w:pPr>
    </w:p>
    <w:p w:rsidR="0010541D" w:rsidRDefault="0010541D" w:rsidP="002A11E5">
      <w:pPr>
        <w:spacing w:after="0" w:line="0" w:lineRule="atLeast"/>
        <w:ind w:firstLine="708"/>
        <w:jc w:val="both"/>
        <w:rPr>
          <w:rFonts w:ascii="Times New Roman" w:eastAsia="Times New Roman" w:hAnsi="Times New Roman" w:cs="Times New Roman"/>
          <w:b/>
          <w:sz w:val="24"/>
          <w:szCs w:val="24"/>
          <w:lang w:eastAsia="tr-TR"/>
        </w:rPr>
      </w:pPr>
      <w:r w:rsidRPr="0010541D">
        <w:rPr>
          <w:rFonts w:ascii="Times New Roman" w:eastAsia="Times New Roman" w:hAnsi="Times New Roman" w:cs="Times New Roman"/>
          <w:b/>
          <w:sz w:val="24"/>
          <w:szCs w:val="24"/>
          <w:lang w:eastAsia="tr-TR"/>
        </w:rPr>
        <w:t xml:space="preserve">Çevresel </w:t>
      </w:r>
      <w:r w:rsidR="00F027F8">
        <w:rPr>
          <w:rFonts w:ascii="Times New Roman" w:eastAsia="Times New Roman" w:hAnsi="Times New Roman" w:cs="Times New Roman"/>
          <w:b/>
          <w:sz w:val="24"/>
          <w:szCs w:val="24"/>
          <w:lang w:eastAsia="tr-TR"/>
        </w:rPr>
        <w:t>k</w:t>
      </w:r>
      <w:r w:rsidRPr="0010541D">
        <w:rPr>
          <w:rFonts w:ascii="Times New Roman" w:eastAsia="Times New Roman" w:hAnsi="Times New Roman" w:cs="Times New Roman"/>
          <w:b/>
          <w:sz w:val="24"/>
          <w:szCs w:val="24"/>
          <w:lang w:eastAsia="tr-TR"/>
        </w:rPr>
        <w:t xml:space="preserve">oruyucu </w:t>
      </w:r>
      <w:r w:rsidR="00F027F8">
        <w:rPr>
          <w:rFonts w:ascii="Times New Roman" w:eastAsia="Times New Roman" w:hAnsi="Times New Roman" w:cs="Times New Roman"/>
          <w:b/>
          <w:sz w:val="24"/>
          <w:szCs w:val="24"/>
          <w:lang w:eastAsia="tr-TR"/>
        </w:rPr>
        <w:t>t</w:t>
      </w:r>
      <w:r w:rsidRPr="0010541D">
        <w:rPr>
          <w:rFonts w:ascii="Times New Roman" w:eastAsia="Times New Roman" w:hAnsi="Times New Roman" w:cs="Times New Roman"/>
          <w:b/>
          <w:sz w:val="24"/>
          <w:szCs w:val="24"/>
          <w:lang w:eastAsia="tr-TR"/>
        </w:rPr>
        <w:t>edbirler</w:t>
      </w:r>
    </w:p>
    <w:p w:rsidR="0010541D" w:rsidRPr="00E76B04" w:rsidRDefault="002A11E5" w:rsidP="002A11E5">
      <w:pPr>
        <w:spacing w:after="0" w:line="0" w:lineRule="atLeast"/>
        <w:ind w:firstLine="540"/>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b/>
          <w:sz w:val="24"/>
          <w:szCs w:val="24"/>
          <w:lang w:eastAsia="tr-TR"/>
        </w:rPr>
        <w:t xml:space="preserve">   </w:t>
      </w:r>
      <w:r w:rsidR="001664F3">
        <w:rPr>
          <w:rFonts w:ascii="Times New Roman" w:eastAsia="Times New Roman" w:hAnsi="Times New Roman" w:cs="Times New Roman"/>
          <w:b/>
          <w:sz w:val="24"/>
          <w:szCs w:val="24"/>
          <w:lang w:eastAsia="tr-TR"/>
        </w:rPr>
        <w:t>MADDE</w:t>
      </w:r>
      <w:r w:rsidR="0010541D">
        <w:rPr>
          <w:rFonts w:ascii="Times New Roman" w:eastAsia="Times New Roman" w:hAnsi="Times New Roman" w:cs="Times New Roman"/>
          <w:b/>
          <w:sz w:val="24"/>
          <w:szCs w:val="24"/>
          <w:lang w:eastAsia="tr-TR"/>
        </w:rPr>
        <w:t xml:space="preserve"> </w:t>
      </w:r>
      <w:r w:rsidR="004D6F25" w:rsidRPr="000C1ED3">
        <w:rPr>
          <w:rFonts w:ascii="Times New Roman" w:eastAsia="Times New Roman" w:hAnsi="Times New Roman" w:cs="Times New Roman"/>
          <w:b/>
          <w:sz w:val="24"/>
          <w:szCs w:val="24"/>
          <w:lang w:eastAsia="tr-TR"/>
        </w:rPr>
        <w:t>1</w:t>
      </w:r>
      <w:r w:rsidR="007A11C2" w:rsidRPr="000C1ED3">
        <w:rPr>
          <w:rFonts w:ascii="Times New Roman" w:eastAsia="Times New Roman" w:hAnsi="Times New Roman" w:cs="Times New Roman"/>
          <w:b/>
          <w:sz w:val="24"/>
          <w:szCs w:val="24"/>
          <w:lang w:eastAsia="tr-TR"/>
        </w:rPr>
        <w:t>1</w:t>
      </w:r>
      <w:r w:rsidR="00521A7D" w:rsidRPr="000C1ED3">
        <w:rPr>
          <w:rFonts w:ascii="Times New Roman" w:eastAsia="Times New Roman" w:hAnsi="Times New Roman" w:cs="Times New Roman"/>
          <w:b/>
          <w:color w:val="FF0000"/>
          <w:sz w:val="24"/>
          <w:szCs w:val="24"/>
          <w:lang w:eastAsia="tr-TR"/>
        </w:rPr>
        <w:t xml:space="preserve"> </w:t>
      </w:r>
      <w:r w:rsidR="003A5E9A">
        <w:rPr>
          <w:rFonts w:ascii="Times New Roman" w:eastAsia="Times New Roman" w:hAnsi="Times New Roman" w:cs="Times New Roman"/>
          <w:b/>
          <w:sz w:val="24"/>
          <w:szCs w:val="24"/>
          <w:lang w:eastAsia="tr-TR"/>
        </w:rPr>
        <w:t>-</w:t>
      </w:r>
      <w:r w:rsidR="0010541D">
        <w:rPr>
          <w:rFonts w:ascii="Times New Roman" w:eastAsia="Times New Roman" w:hAnsi="Times New Roman" w:cs="Times New Roman"/>
          <w:b/>
          <w:sz w:val="24"/>
          <w:szCs w:val="24"/>
          <w:lang w:eastAsia="tr-TR"/>
        </w:rPr>
        <w:t xml:space="preserve"> </w:t>
      </w:r>
      <w:r w:rsidR="0010541D" w:rsidRPr="00580BA1">
        <w:rPr>
          <w:rFonts w:ascii="Times New Roman" w:eastAsia="Times New Roman" w:hAnsi="Times New Roman" w:cs="Times New Roman"/>
          <w:sz w:val="24"/>
          <w:szCs w:val="24"/>
          <w:lang w:eastAsia="tr-TR"/>
        </w:rPr>
        <w:t>(1)</w:t>
      </w:r>
      <w:r w:rsidR="0010541D">
        <w:rPr>
          <w:rFonts w:ascii="Times New Roman" w:eastAsia="Times New Roman" w:hAnsi="Times New Roman" w:cs="Times New Roman"/>
          <w:b/>
          <w:sz w:val="24"/>
          <w:szCs w:val="24"/>
          <w:lang w:eastAsia="tr-TR"/>
        </w:rPr>
        <w:t xml:space="preserve"> </w:t>
      </w:r>
      <w:r w:rsidR="0010541D" w:rsidRPr="001D11B5">
        <w:rPr>
          <w:rFonts w:ascii="Times New Roman" w:eastAsia="Times New Roman" w:hAnsi="Times New Roman" w:cs="Times New Roman"/>
          <w:sz w:val="24"/>
          <w:szCs w:val="24"/>
          <w:lang w:eastAsia="tr-TR"/>
        </w:rPr>
        <w:t>Y</w:t>
      </w:r>
      <w:proofErr w:type="spellStart"/>
      <w:r w:rsidR="0010541D" w:rsidRPr="001D11B5">
        <w:rPr>
          <w:rFonts w:ascii="Times New Roman" w:eastAsia="Times New Roman" w:hAnsi="Times New Roman" w:cs="Times New Roman"/>
          <w:sz w:val="24"/>
          <w:szCs w:val="24"/>
          <w:lang w:val="en-GB" w:eastAsia="tr-TR"/>
        </w:rPr>
        <w:t>ük</w:t>
      </w:r>
      <w:r w:rsidR="0010541D" w:rsidRPr="00E76B04">
        <w:rPr>
          <w:rFonts w:ascii="Times New Roman" w:eastAsia="Times New Roman" w:hAnsi="Times New Roman" w:cs="Times New Roman"/>
          <w:sz w:val="24"/>
          <w:szCs w:val="24"/>
          <w:lang w:val="en-GB" w:eastAsia="tr-TR"/>
        </w:rPr>
        <w:t>lenici</w:t>
      </w:r>
      <w:proofErr w:type="spellEnd"/>
      <w:r w:rsidR="001D11B5">
        <w:rPr>
          <w:rFonts w:ascii="Times New Roman" w:eastAsia="Times New Roman" w:hAnsi="Times New Roman" w:cs="Times New Roman"/>
          <w:sz w:val="24"/>
          <w:szCs w:val="24"/>
          <w:lang w:val="en-GB" w:eastAsia="tr-TR"/>
        </w:rPr>
        <w:t>,</w:t>
      </w:r>
      <w:r w:rsidR="0010541D" w:rsidRPr="00E76B04">
        <w:rPr>
          <w:rFonts w:ascii="Times New Roman" w:eastAsia="Times New Roman" w:hAnsi="Times New Roman" w:cs="Times New Roman"/>
          <w:sz w:val="24"/>
          <w:szCs w:val="24"/>
          <w:lang w:val="en-GB" w:eastAsia="tr-TR"/>
        </w:rPr>
        <w:t xml:space="preserve"> </w:t>
      </w:r>
      <w:proofErr w:type="spellStart"/>
      <w:r w:rsidR="0010541D" w:rsidRPr="00E76B04">
        <w:rPr>
          <w:rFonts w:ascii="Times New Roman" w:eastAsia="Times New Roman" w:hAnsi="Times New Roman" w:cs="Times New Roman"/>
          <w:sz w:val="24"/>
          <w:szCs w:val="24"/>
          <w:lang w:val="en-GB" w:eastAsia="tr-TR"/>
        </w:rPr>
        <w:t>çalışmalarını</w:t>
      </w:r>
      <w:proofErr w:type="spellEnd"/>
      <w:r w:rsidR="0010541D" w:rsidRPr="00E76B04">
        <w:rPr>
          <w:rFonts w:ascii="Times New Roman" w:eastAsia="Times New Roman" w:hAnsi="Times New Roman" w:cs="Times New Roman"/>
          <w:sz w:val="24"/>
          <w:szCs w:val="24"/>
          <w:lang w:val="en-GB" w:eastAsia="tr-TR"/>
        </w:rPr>
        <w:t xml:space="preserve"> </w:t>
      </w:r>
      <w:proofErr w:type="spellStart"/>
      <w:r w:rsidR="00BE1266">
        <w:rPr>
          <w:rFonts w:ascii="Times New Roman" w:eastAsia="Times New Roman" w:hAnsi="Times New Roman" w:cs="Times New Roman"/>
          <w:sz w:val="24"/>
          <w:szCs w:val="24"/>
          <w:lang w:val="en-GB" w:eastAsia="tr-TR"/>
        </w:rPr>
        <w:t>projenin</w:t>
      </w:r>
      <w:proofErr w:type="spellEnd"/>
      <w:r w:rsidR="00BE1266">
        <w:rPr>
          <w:rFonts w:ascii="Times New Roman" w:eastAsia="Times New Roman" w:hAnsi="Times New Roman" w:cs="Times New Roman"/>
          <w:sz w:val="24"/>
          <w:szCs w:val="24"/>
          <w:lang w:val="en-GB" w:eastAsia="tr-TR"/>
        </w:rPr>
        <w:t xml:space="preserve"> </w:t>
      </w:r>
      <w:proofErr w:type="spellStart"/>
      <w:r w:rsidR="00BE1266">
        <w:rPr>
          <w:rFonts w:ascii="Times New Roman" w:eastAsia="Times New Roman" w:hAnsi="Times New Roman" w:cs="Times New Roman"/>
          <w:sz w:val="24"/>
          <w:szCs w:val="24"/>
          <w:lang w:val="en-GB" w:eastAsia="tr-TR"/>
        </w:rPr>
        <w:t>çevresel</w:t>
      </w:r>
      <w:proofErr w:type="spellEnd"/>
      <w:r w:rsidR="00BE1266">
        <w:rPr>
          <w:rFonts w:ascii="Times New Roman" w:eastAsia="Times New Roman" w:hAnsi="Times New Roman" w:cs="Times New Roman"/>
          <w:sz w:val="24"/>
          <w:szCs w:val="24"/>
          <w:lang w:val="en-GB" w:eastAsia="tr-TR"/>
        </w:rPr>
        <w:t xml:space="preserve"> </w:t>
      </w:r>
      <w:proofErr w:type="spellStart"/>
      <w:r w:rsidR="00BE1266">
        <w:rPr>
          <w:rFonts w:ascii="Times New Roman" w:eastAsia="Times New Roman" w:hAnsi="Times New Roman" w:cs="Times New Roman"/>
          <w:sz w:val="24"/>
          <w:szCs w:val="24"/>
          <w:lang w:val="en-GB" w:eastAsia="tr-TR"/>
        </w:rPr>
        <w:t>etki</w:t>
      </w:r>
      <w:proofErr w:type="spellEnd"/>
      <w:r w:rsidR="00BE1266">
        <w:rPr>
          <w:rFonts w:ascii="Times New Roman" w:eastAsia="Times New Roman" w:hAnsi="Times New Roman" w:cs="Times New Roman"/>
          <w:sz w:val="24"/>
          <w:szCs w:val="24"/>
          <w:lang w:val="en-GB" w:eastAsia="tr-TR"/>
        </w:rPr>
        <w:t xml:space="preserve"> </w:t>
      </w:r>
      <w:proofErr w:type="spellStart"/>
      <w:r w:rsidR="00BE1266">
        <w:rPr>
          <w:rFonts w:ascii="Times New Roman" w:eastAsia="Times New Roman" w:hAnsi="Times New Roman" w:cs="Times New Roman"/>
          <w:sz w:val="24"/>
          <w:szCs w:val="24"/>
          <w:lang w:val="en-GB" w:eastAsia="tr-TR"/>
        </w:rPr>
        <w:t>değerlendirme</w:t>
      </w:r>
      <w:proofErr w:type="spellEnd"/>
      <w:r w:rsidR="00BE1266">
        <w:rPr>
          <w:rFonts w:ascii="Times New Roman" w:eastAsia="Times New Roman" w:hAnsi="Times New Roman" w:cs="Times New Roman"/>
          <w:sz w:val="24"/>
          <w:szCs w:val="24"/>
          <w:lang w:val="en-GB" w:eastAsia="tr-TR"/>
        </w:rPr>
        <w:t xml:space="preserve"> </w:t>
      </w:r>
      <w:proofErr w:type="spellStart"/>
      <w:r w:rsidR="00BE1266">
        <w:rPr>
          <w:rFonts w:ascii="Times New Roman" w:eastAsia="Times New Roman" w:hAnsi="Times New Roman" w:cs="Times New Roman"/>
          <w:sz w:val="24"/>
          <w:szCs w:val="24"/>
          <w:lang w:val="en-GB" w:eastAsia="tr-TR"/>
        </w:rPr>
        <w:t>raporunda</w:t>
      </w:r>
      <w:proofErr w:type="spellEnd"/>
      <w:r w:rsidR="00BE1266">
        <w:rPr>
          <w:rFonts w:ascii="Times New Roman" w:eastAsia="Times New Roman" w:hAnsi="Times New Roman" w:cs="Times New Roman"/>
          <w:sz w:val="24"/>
          <w:szCs w:val="24"/>
          <w:lang w:val="en-GB" w:eastAsia="tr-TR"/>
        </w:rPr>
        <w:t xml:space="preserve"> </w:t>
      </w:r>
      <w:proofErr w:type="spellStart"/>
      <w:r w:rsidR="00BE1266">
        <w:rPr>
          <w:rFonts w:ascii="Times New Roman" w:eastAsia="Times New Roman" w:hAnsi="Times New Roman" w:cs="Times New Roman"/>
          <w:sz w:val="24"/>
          <w:szCs w:val="24"/>
          <w:lang w:val="en-GB" w:eastAsia="tr-TR"/>
        </w:rPr>
        <w:t>öngörüldüğü</w:t>
      </w:r>
      <w:proofErr w:type="spellEnd"/>
      <w:r w:rsidR="00BE1266">
        <w:rPr>
          <w:rFonts w:ascii="Times New Roman" w:eastAsia="Times New Roman" w:hAnsi="Times New Roman" w:cs="Times New Roman"/>
          <w:sz w:val="24"/>
          <w:szCs w:val="24"/>
          <w:lang w:val="en-GB" w:eastAsia="tr-TR"/>
        </w:rPr>
        <w:t xml:space="preserve"> </w:t>
      </w:r>
      <w:proofErr w:type="spellStart"/>
      <w:r w:rsidR="00BE1266">
        <w:rPr>
          <w:rFonts w:ascii="Times New Roman" w:eastAsia="Times New Roman" w:hAnsi="Times New Roman" w:cs="Times New Roman"/>
          <w:sz w:val="24"/>
          <w:szCs w:val="24"/>
          <w:lang w:val="en-GB" w:eastAsia="tr-TR"/>
        </w:rPr>
        <w:t>şekilde</w:t>
      </w:r>
      <w:proofErr w:type="spellEnd"/>
      <w:r w:rsidR="00BE1266">
        <w:rPr>
          <w:rFonts w:ascii="Times New Roman" w:eastAsia="Times New Roman" w:hAnsi="Times New Roman" w:cs="Times New Roman"/>
          <w:sz w:val="24"/>
          <w:szCs w:val="24"/>
          <w:lang w:val="en-GB" w:eastAsia="tr-TR"/>
        </w:rPr>
        <w:t xml:space="preserve"> </w:t>
      </w:r>
      <w:proofErr w:type="spellStart"/>
      <w:r w:rsidR="0010541D" w:rsidRPr="00E76B04">
        <w:rPr>
          <w:rFonts w:ascii="Times New Roman" w:eastAsia="Times New Roman" w:hAnsi="Times New Roman" w:cs="Times New Roman"/>
          <w:sz w:val="24"/>
          <w:szCs w:val="24"/>
          <w:lang w:val="en-GB" w:eastAsia="tr-TR"/>
        </w:rPr>
        <w:t>yapa</w:t>
      </w:r>
      <w:r w:rsidR="001D11B5">
        <w:rPr>
          <w:rFonts w:ascii="Times New Roman" w:eastAsia="Times New Roman" w:hAnsi="Times New Roman" w:cs="Times New Roman"/>
          <w:sz w:val="24"/>
          <w:szCs w:val="24"/>
          <w:lang w:val="en-GB" w:eastAsia="tr-TR"/>
        </w:rPr>
        <w:t>r</w:t>
      </w:r>
      <w:proofErr w:type="spellEnd"/>
      <w:r w:rsidR="001D11B5">
        <w:rPr>
          <w:rFonts w:ascii="Times New Roman" w:eastAsia="Times New Roman" w:hAnsi="Times New Roman" w:cs="Times New Roman"/>
          <w:sz w:val="24"/>
          <w:szCs w:val="24"/>
          <w:lang w:val="en-GB" w:eastAsia="tr-TR"/>
        </w:rPr>
        <w:t>. B</w:t>
      </w:r>
      <w:r w:rsidR="0010541D" w:rsidRPr="00E76B04">
        <w:rPr>
          <w:rFonts w:ascii="Times New Roman" w:eastAsia="Times New Roman" w:hAnsi="Times New Roman" w:cs="Times New Roman"/>
          <w:sz w:val="24"/>
          <w:szCs w:val="24"/>
          <w:lang w:val="en-GB" w:eastAsia="tr-TR"/>
        </w:rPr>
        <w:t xml:space="preserve">u </w:t>
      </w:r>
      <w:proofErr w:type="spellStart"/>
      <w:r w:rsidR="0010541D" w:rsidRPr="00E76B04">
        <w:rPr>
          <w:rFonts w:ascii="Times New Roman" w:eastAsia="Times New Roman" w:hAnsi="Times New Roman" w:cs="Times New Roman"/>
          <w:sz w:val="24"/>
          <w:szCs w:val="24"/>
          <w:lang w:val="en-GB" w:eastAsia="tr-TR"/>
        </w:rPr>
        <w:t>maksatla</w:t>
      </w:r>
      <w:proofErr w:type="spellEnd"/>
      <w:r w:rsidR="0010541D" w:rsidRPr="00E76B04">
        <w:rPr>
          <w:rFonts w:ascii="Times New Roman" w:eastAsia="Times New Roman" w:hAnsi="Times New Roman" w:cs="Times New Roman"/>
          <w:sz w:val="24"/>
          <w:szCs w:val="24"/>
          <w:lang w:val="en-GB" w:eastAsia="tr-TR"/>
        </w:rPr>
        <w:t xml:space="preserve"> </w:t>
      </w:r>
      <w:proofErr w:type="spellStart"/>
      <w:r w:rsidR="005A3BB9">
        <w:rPr>
          <w:rFonts w:ascii="Times New Roman" w:eastAsia="Times New Roman" w:hAnsi="Times New Roman" w:cs="Times New Roman"/>
          <w:sz w:val="24"/>
          <w:szCs w:val="24"/>
          <w:lang w:val="en-GB" w:eastAsia="tr-TR"/>
        </w:rPr>
        <w:t>y</w:t>
      </w:r>
      <w:r w:rsidR="0010541D" w:rsidRPr="00E76B04">
        <w:rPr>
          <w:rFonts w:ascii="Times New Roman" w:eastAsia="Times New Roman" w:hAnsi="Times New Roman" w:cs="Times New Roman"/>
          <w:sz w:val="24"/>
          <w:szCs w:val="24"/>
          <w:lang w:val="en-GB" w:eastAsia="tr-TR"/>
        </w:rPr>
        <w:t>üklenici</w:t>
      </w:r>
      <w:proofErr w:type="spellEnd"/>
      <w:r w:rsidR="0010541D" w:rsidRPr="00E76B04">
        <w:rPr>
          <w:rFonts w:ascii="Times New Roman" w:eastAsia="Times New Roman" w:hAnsi="Times New Roman" w:cs="Times New Roman"/>
          <w:sz w:val="24"/>
          <w:szCs w:val="24"/>
          <w:lang w:val="en-GB" w:eastAsia="tr-TR"/>
        </w:rPr>
        <w:t xml:space="preserve"> </w:t>
      </w:r>
      <w:proofErr w:type="spellStart"/>
      <w:r w:rsidR="0010541D" w:rsidRPr="00E76B04">
        <w:rPr>
          <w:rFonts w:ascii="Times New Roman" w:eastAsia="Times New Roman" w:hAnsi="Times New Roman" w:cs="Times New Roman"/>
          <w:sz w:val="24"/>
          <w:szCs w:val="24"/>
          <w:lang w:val="en-GB" w:eastAsia="tr-TR"/>
        </w:rPr>
        <w:t>tarafından</w:t>
      </w:r>
      <w:proofErr w:type="spellEnd"/>
      <w:r w:rsidR="0010541D" w:rsidRPr="00E76B04">
        <w:rPr>
          <w:rFonts w:ascii="Times New Roman" w:eastAsia="Times New Roman" w:hAnsi="Times New Roman" w:cs="Times New Roman"/>
          <w:sz w:val="24"/>
          <w:szCs w:val="24"/>
          <w:lang w:val="en-GB" w:eastAsia="tr-TR"/>
        </w:rPr>
        <w:t>;</w:t>
      </w:r>
      <w:r>
        <w:rPr>
          <w:rFonts w:ascii="Times New Roman" w:eastAsia="Times New Roman" w:hAnsi="Times New Roman" w:cs="Times New Roman"/>
          <w:sz w:val="24"/>
          <w:szCs w:val="24"/>
          <w:lang w:val="en-GB" w:eastAsia="tr-TR"/>
        </w:rPr>
        <w:t xml:space="preserve"> </w:t>
      </w:r>
    </w:p>
    <w:p w:rsidR="0010541D" w:rsidRDefault="00724541" w:rsidP="00724541">
      <w:pPr>
        <w:pStyle w:val="ListeParagraf"/>
        <w:numPr>
          <w:ilvl w:val="0"/>
          <w:numId w:val="28"/>
        </w:numPr>
        <w:spacing w:line="0" w:lineRule="atLeast"/>
        <w:jc w:val="both"/>
        <w:rPr>
          <w:lang w:val="en-GB"/>
        </w:rPr>
      </w:pPr>
      <w:proofErr w:type="spellStart"/>
      <w:r>
        <w:rPr>
          <w:lang w:val="en-GB"/>
        </w:rPr>
        <w:t>Bakım</w:t>
      </w:r>
      <w:proofErr w:type="spellEnd"/>
      <w:r>
        <w:rPr>
          <w:lang w:val="en-GB"/>
        </w:rPr>
        <w:t xml:space="preserve"> ve </w:t>
      </w:r>
      <w:proofErr w:type="spellStart"/>
      <w:r>
        <w:rPr>
          <w:lang w:val="en-GB"/>
        </w:rPr>
        <w:t>atö</w:t>
      </w:r>
      <w:r w:rsidR="0010541D" w:rsidRPr="002A11E5">
        <w:rPr>
          <w:lang w:val="en-GB"/>
        </w:rPr>
        <w:t>lye</w:t>
      </w:r>
      <w:proofErr w:type="spellEnd"/>
      <w:r w:rsidR="0010541D" w:rsidRPr="002A11E5">
        <w:rPr>
          <w:lang w:val="en-GB"/>
        </w:rPr>
        <w:t xml:space="preserve"> </w:t>
      </w:r>
      <w:proofErr w:type="spellStart"/>
      <w:r w:rsidR="0010541D" w:rsidRPr="002A11E5">
        <w:rPr>
          <w:lang w:val="en-GB"/>
        </w:rPr>
        <w:t>sa</w:t>
      </w:r>
      <w:r w:rsidR="009827C8">
        <w:rPr>
          <w:lang w:val="en-GB"/>
        </w:rPr>
        <w:t>halarından</w:t>
      </w:r>
      <w:proofErr w:type="spellEnd"/>
      <w:r w:rsidR="009827C8">
        <w:rPr>
          <w:lang w:val="en-GB"/>
        </w:rPr>
        <w:t xml:space="preserve"> </w:t>
      </w:r>
      <w:proofErr w:type="spellStart"/>
      <w:r w:rsidR="009827C8">
        <w:rPr>
          <w:lang w:val="en-GB"/>
        </w:rPr>
        <w:t>çıkacak</w:t>
      </w:r>
      <w:proofErr w:type="spellEnd"/>
      <w:r w:rsidR="009827C8">
        <w:rPr>
          <w:lang w:val="en-GB"/>
        </w:rPr>
        <w:t xml:space="preserve"> </w:t>
      </w:r>
      <w:proofErr w:type="spellStart"/>
      <w:r w:rsidR="009827C8">
        <w:rPr>
          <w:lang w:val="en-GB"/>
        </w:rPr>
        <w:t>olan</w:t>
      </w:r>
      <w:proofErr w:type="spellEnd"/>
      <w:r w:rsidR="009827C8">
        <w:rPr>
          <w:lang w:val="en-GB"/>
        </w:rPr>
        <w:t xml:space="preserve"> </w:t>
      </w:r>
      <w:proofErr w:type="spellStart"/>
      <w:r w:rsidR="009827C8">
        <w:rPr>
          <w:lang w:val="en-GB"/>
        </w:rPr>
        <w:t>sular</w:t>
      </w:r>
      <w:proofErr w:type="spellEnd"/>
      <w:r w:rsidR="009827C8">
        <w:rPr>
          <w:lang w:val="en-GB"/>
        </w:rPr>
        <w:t xml:space="preserve">, </w:t>
      </w:r>
      <w:proofErr w:type="spellStart"/>
      <w:r w:rsidR="0010541D" w:rsidRPr="002A11E5">
        <w:rPr>
          <w:lang w:val="en-GB"/>
        </w:rPr>
        <w:t>yağ</w:t>
      </w:r>
      <w:proofErr w:type="spellEnd"/>
      <w:r w:rsidR="0010541D" w:rsidRPr="002A11E5">
        <w:rPr>
          <w:lang w:val="en-GB"/>
        </w:rPr>
        <w:t xml:space="preserve"> </w:t>
      </w:r>
      <w:proofErr w:type="spellStart"/>
      <w:r w:rsidR="0010541D" w:rsidRPr="002A11E5">
        <w:rPr>
          <w:lang w:val="en-GB"/>
        </w:rPr>
        <w:t>tutucular</w:t>
      </w:r>
      <w:proofErr w:type="spellEnd"/>
      <w:r w:rsidR="0010541D" w:rsidRPr="002A11E5">
        <w:rPr>
          <w:lang w:val="en-GB"/>
        </w:rPr>
        <w:t xml:space="preserve"> </w:t>
      </w:r>
      <w:proofErr w:type="spellStart"/>
      <w:r w:rsidR="0010541D" w:rsidRPr="002A11E5">
        <w:rPr>
          <w:lang w:val="en-GB"/>
        </w:rPr>
        <w:t>vasıtasıyla</w:t>
      </w:r>
      <w:proofErr w:type="spellEnd"/>
      <w:r w:rsidR="0010541D" w:rsidRPr="002A11E5">
        <w:rPr>
          <w:lang w:val="en-GB"/>
        </w:rPr>
        <w:t xml:space="preserve"> </w:t>
      </w:r>
      <w:proofErr w:type="spellStart"/>
      <w:r w:rsidR="0010541D" w:rsidRPr="002A11E5">
        <w:rPr>
          <w:lang w:val="en-GB"/>
        </w:rPr>
        <w:t>yağdan</w:t>
      </w:r>
      <w:proofErr w:type="spellEnd"/>
      <w:r w:rsidR="0010541D" w:rsidRPr="002A11E5">
        <w:rPr>
          <w:lang w:val="en-GB"/>
        </w:rPr>
        <w:t xml:space="preserve"> </w:t>
      </w:r>
      <w:proofErr w:type="spellStart"/>
      <w:r w:rsidR="0010541D" w:rsidRPr="002A11E5">
        <w:rPr>
          <w:lang w:val="en-GB"/>
        </w:rPr>
        <w:t>arındırıl</w:t>
      </w:r>
      <w:r>
        <w:rPr>
          <w:lang w:val="en-GB"/>
        </w:rPr>
        <w:t>ır</w:t>
      </w:r>
      <w:proofErr w:type="spellEnd"/>
      <w:r>
        <w:rPr>
          <w:lang w:val="en-GB"/>
        </w:rPr>
        <w:t>,</w:t>
      </w:r>
    </w:p>
    <w:p w:rsidR="0010541D" w:rsidRDefault="0010541D" w:rsidP="009827C8">
      <w:pPr>
        <w:pStyle w:val="ListeParagraf"/>
        <w:numPr>
          <w:ilvl w:val="0"/>
          <w:numId w:val="28"/>
        </w:numPr>
        <w:spacing w:line="0" w:lineRule="atLeast"/>
        <w:ind w:left="0" w:firstLine="633"/>
        <w:jc w:val="both"/>
      </w:pPr>
      <w:r w:rsidRPr="002A11E5">
        <w:t>Agrega işleme tesislerinden ve yollardan kaynaklanan tozlanma minimuma indiril</w:t>
      </w:r>
      <w:r w:rsidR="001D11B5" w:rsidRPr="002A11E5">
        <w:t>ir. Agrega tesislerinde</w:t>
      </w:r>
      <w:r w:rsidRPr="002A11E5">
        <w:t xml:space="preserve"> toz önleyici özel sistemler kurul</w:t>
      </w:r>
      <w:r w:rsidR="001D11B5" w:rsidRPr="002A11E5">
        <w:t>ur</w:t>
      </w:r>
      <w:r w:rsidRPr="002A11E5">
        <w:t xml:space="preserve">. </w:t>
      </w:r>
      <w:r w:rsidR="005A3BB9">
        <w:t>Ş</w:t>
      </w:r>
      <w:r w:rsidRPr="002A11E5">
        <w:t>antiye içi toprak yollar tozumaya karşı sulan</w:t>
      </w:r>
      <w:r w:rsidR="001D11B5" w:rsidRPr="002A11E5">
        <w:t>ır.</w:t>
      </w:r>
      <w:r w:rsidRPr="002A11E5">
        <w:t xml:space="preserve"> Ayrıca beton santrali çimento ve kül silolarının üzerine tozumaya karşı filtreler yerleştiril</w:t>
      </w:r>
      <w:r w:rsidR="001D11B5" w:rsidRPr="002A11E5">
        <w:t>ir</w:t>
      </w:r>
      <w:r w:rsidR="00724541">
        <w:t>,</w:t>
      </w:r>
    </w:p>
    <w:p w:rsidR="002A11E5" w:rsidRPr="002A11E5" w:rsidRDefault="002A11E5" w:rsidP="009827C8">
      <w:pPr>
        <w:pStyle w:val="ListeParagraf"/>
        <w:numPr>
          <w:ilvl w:val="0"/>
          <w:numId w:val="28"/>
        </w:numPr>
        <w:spacing w:line="0" w:lineRule="atLeast"/>
        <w:ind w:left="0" w:firstLine="660"/>
        <w:jc w:val="both"/>
      </w:pPr>
      <w:r>
        <w:t xml:space="preserve">Patlatmalarda en yakın yerleşim birimine zarar vermemek üzere </w:t>
      </w:r>
      <w:proofErr w:type="spellStart"/>
      <w:r>
        <w:t>patern</w:t>
      </w:r>
      <w:proofErr w:type="spellEnd"/>
      <w:r>
        <w:t xml:space="preserve"> ile belirlenmiş maksimum anlık şarj miktarlarına uyulur. </w:t>
      </w:r>
    </w:p>
    <w:p w:rsidR="0010541D" w:rsidRPr="00E76B04" w:rsidRDefault="0010541D" w:rsidP="0003139A">
      <w:pPr>
        <w:spacing w:after="0" w:line="0" w:lineRule="atLeast"/>
        <w:ind w:firstLine="540"/>
        <w:jc w:val="both"/>
        <w:rPr>
          <w:rFonts w:ascii="Times New Roman" w:eastAsia="Times New Roman" w:hAnsi="Times New Roman" w:cs="Times New Roman"/>
          <w:sz w:val="24"/>
          <w:szCs w:val="24"/>
          <w:lang w:eastAsia="tr-TR"/>
        </w:rPr>
      </w:pPr>
    </w:p>
    <w:p w:rsidR="0010541D" w:rsidRPr="00E76B04" w:rsidRDefault="004A6628" w:rsidP="0003139A">
      <w:pPr>
        <w:spacing w:after="0" w:line="0" w:lineRule="atLeast"/>
        <w:ind w:firstLine="5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10541D" w:rsidRPr="00E76B04">
        <w:rPr>
          <w:rFonts w:ascii="Times New Roman" w:eastAsia="Times New Roman" w:hAnsi="Times New Roman" w:cs="Times New Roman"/>
          <w:sz w:val="24"/>
          <w:szCs w:val="24"/>
          <w:lang w:eastAsia="tr-TR"/>
        </w:rPr>
        <w:t>Bunların dışında ilgili mevzuatı gereği alınması gerekli olan her türlü çevresel koruma tedbiri Yüklenici tarafından alın</w:t>
      </w:r>
      <w:r w:rsidR="001D11B5">
        <w:rPr>
          <w:rFonts w:ascii="Times New Roman" w:eastAsia="Times New Roman" w:hAnsi="Times New Roman" w:cs="Times New Roman"/>
          <w:sz w:val="24"/>
          <w:szCs w:val="24"/>
          <w:lang w:eastAsia="tr-TR"/>
        </w:rPr>
        <w:t>ır</w:t>
      </w:r>
      <w:r w:rsidR="0010541D" w:rsidRPr="00E76B04">
        <w:rPr>
          <w:rFonts w:ascii="Times New Roman" w:eastAsia="Times New Roman" w:hAnsi="Times New Roman" w:cs="Times New Roman"/>
          <w:sz w:val="24"/>
          <w:szCs w:val="24"/>
          <w:lang w:eastAsia="tr-TR"/>
        </w:rPr>
        <w:t>.</w:t>
      </w:r>
    </w:p>
    <w:p w:rsidR="00724541" w:rsidRDefault="00724541" w:rsidP="00E9634D">
      <w:pPr>
        <w:spacing w:after="0" w:line="240" w:lineRule="exact"/>
        <w:rPr>
          <w:rFonts w:ascii="Times New Roman" w:eastAsia="ヒラギノ明朝 Pro W3" w:hAnsi="Times New Roman" w:cs="Times New Roman"/>
          <w:b/>
          <w:sz w:val="24"/>
          <w:szCs w:val="24"/>
        </w:rPr>
      </w:pPr>
    </w:p>
    <w:p w:rsidR="00B91A6B" w:rsidRDefault="00B91A6B" w:rsidP="00E9634D">
      <w:pPr>
        <w:spacing w:after="0" w:line="240" w:lineRule="exact"/>
        <w:rPr>
          <w:rFonts w:ascii="Times New Roman" w:eastAsia="ヒラギノ明朝 Pro W3" w:hAnsi="Times New Roman" w:cs="Times New Roman"/>
          <w:b/>
          <w:sz w:val="24"/>
          <w:szCs w:val="24"/>
        </w:rPr>
      </w:pPr>
    </w:p>
    <w:p w:rsidR="00724541" w:rsidRDefault="00724541" w:rsidP="00CC2899">
      <w:pPr>
        <w:spacing w:after="0" w:line="240" w:lineRule="exact"/>
        <w:jc w:val="center"/>
        <w:rPr>
          <w:rFonts w:ascii="Times New Roman" w:eastAsia="ヒラギノ明朝 Pro W3" w:hAnsi="Times New Roman" w:cs="Times New Roman"/>
          <w:b/>
          <w:sz w:val="24"/>
          <w:szCs w:val="24"/>
        </w:rPr>
      </w:pPr>
    </w:p>
    <w:p w:rsidR="00D77A12" w:rsidRDefault="00D77A12" w:rsidP="00CC2899">
      <w:pPr>
        <w:spacing w:after="0" w:line="240" w:lineRule="exact"/>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ÜÇÜNCÜ</w:t>
      </w:r>
      <w:r w:rsidRPr="00E76B04">
        <w:rPr>
          <w:rFonts w:ascii="Times New Roman" w:eastAsia="ヒラギノ明朝 Pro W3" w:hAnsi="Times New Roman" w:cs="Times New Roman"/>
          <w:b/>
          <w:sz w:val="24"/>
          <w:szCs w:val="24"/>
        </w:rPr>
        <w:t xml:space="preserve"> BÖLÜM</w:t>
      </w:r>
    </w:p>
    <w:p w:rsidR="00270EA0" w:rsidRDefault="00270EA0" w:rsidP="00CC2899">
      <w:pPr>
        <w:spacing w:after="0" w:line="240" w:lineRule="exact"/>
        <w:jc w:val="center"/>
        <w:rPr>
          <w:rFonts w:ascii="Times New Roman" w:eastAsia="ヒラギノ明朝 Pro W3" w:hAnsi="Times New Roman" w:cs="Times New Roman"/>
          <w:b/>
          <w:sz w:val="24"/>
          <w:szCs w:val="24"/>
        </w:rPr>
      </w:pPr>
    </w:p>
    <w:p w:rsidR="00EC3E1D" w:rsidRDefault="004470A6" w:rsidP="004470A6">
      <w:pPr>
        <w:spacing w:after="0" w:line="240" w:lineRule="exact"/>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 xml:space="preserve">Kalite Kontrol Faaliyetleri, Malzeme Testleri ve Onayı, Karışım Geliştirme Çalışmaları, Enjeksiyon Yapılması, </w:t>
      </w:r>
      <w:proofErr w:type="spellStart"/>
      <w:r>
        <w:rPr>
          <w:rFonts w:ascii="Times New Roman" w:eastAsia="ヒラギノ明朝 Pro W3" w:hAnsi="Times New Roman" w:cs="Times New Roman"/>
          <w:b/>
          <w:sz w:val="24"/>
          <w:szCs w:val="24"/>
        </w:rPr>
        <w:t>Karot</w:t>
      </w:r>
      <w:proofErr w:type="spellEnd"/>
      <w:r>
        <w:rPr>
          <w:rFonts w:ascii="Times New Roman" w:eastAsia="ヒラギノ明朝 Pro W3" w:hAnsi="Times New Roman" w:cs="Times New Roman"/>
          <w:b/>
          <w:sz w:val="24"/>
          <w:szCs w:val="24"/>
        </w:rPr>
        <w:t xml:space="preserve"> Alınması ve Sismik Tehlike Analiz Raporu,                            </w:t>
      </w:r>
      <w:proofErr w:type="spellStart"/>
      <w:r>
        <w:rPr>
          <w:rFonts w:ascii="Times New Roman" w:eastAsia="ヒラギノ明朝 Pro W3" w:hAnsi="Times New Roman" w:cs="Times New Roman"/>
          <w:b/>
          <w:sz w:val="24"/>
          <w:szCs w:val="24"/>
        </w:rPr>
        <w:t>Hidro</w:t>
      </w:r>
      <w:proofErr w:type="spellEnd"/>
      <w:r>
        <w:rPr>
          <w:rFonts w:ascii="Times New Roman" w:eastAsia="ヒラギノ明朝 Pro W3" w:hAnsi="Times New Roman" w:cs="Times New Roman"/>
          <w:b/>
          <w:sz w:val="24"/>
          <w:szCs w:val="24"/>
        </w:rPr>
        <w:t>-</w:t>
      </w:r>
      <w:r w:rsidR="00724541">
        <w:rPr>
          <w:rFonts w:ascii="Times New Roman" w:eastAsia="ヒラギノ明朝 Pro W3" w:hAnsi="Times New Roman" w:cs="Times New Roman"/>
          <w:b/>
          <w:sz w:val="24"/>
          <w:szCs w:val="24"/>
        </w:rPr>
        <w:t>Mekanik ve Elektro-M</w:t>
      </w:r>
      <w:r>
        <w:rPr>
          <w:rFonts w:ascii="Times New Roman" w:eastAsia="ヒラギノ明朝 Pro W3" w:hAnsi="Times New Roman" w:cs="Times New Roman"/>
          <w:b/>
          <w:sz w:val="24"/>
          <w:szCs w:val="24"/>
        </w:rPr>
        <w:t>ekanik Teçhizatın İmalat, Montaj ve Deney İşlemleri,                                                  İş Tamamlama / Sonuç Raporları, Baraj Emniyeti</w:t>
      </w:r>
    </w:p>
    <w:p w:rsidR="00234C78" w:rsidRDefault="00234C78" w:rsidP="00D77A12">
      <w:pPr>
        <w:spacing w:line="240" w:lineRule="exact"/>
        <w:jc w:val="both"/>
        <w:rPr>
          <w:rFonts w:ascii="Times New Roman" w:eastAsia="ヒラギノ明朝 Pro W3" w:hAnsi="Times New Roman" w:cs="Times New Roman"/>
          <w:b/>
          <w:sz w:val="24"/>
          <w:szCs w:val="24"/>
        </w:rPr>
      </w:pPr>
    </w:p>
    <w:p w:rsidR="00234C78" w:rsidRDefault="00234C78" w:rsidP="00234C78">
      <w:pPr>
        <w:spacing w:after="0" w:line="240" w:lineRule="auto"/>
        <w:ind w:firstLine="709"/>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Kalite kontrol faaliyetleri</w:t>
      </w:r>
    </w:p>
    <w:p w:rsidR="00D12749" w:rsidRDefault="00D77A12" w:rsidP="00234C78">
      <w:pPr>
        <w:spacing w:after="0" w:line="240" w:lineRule="auto"/>
        <w:ind w:firstLine="709"/>
        <w:jc w:val="both"/>
        <w:rPr>
          <w:rFonts w:ascii="Times New Roman" w:eastAsia="Times New Roman" w:hAnsi="Times New Roman" w:cs="Times New Roman"/>
          <w:sz w:val="24"/>
          <w:szCs w:val="24"/>
        </w:rPr>
      </w:pPr>
      <w:r>
        <w:rPr>
          <w:rFonts w:ascii="Times New Roman" w:eastAsia="ヒラギノ明朝 Pro W3" w:hAnsi="Times New Roman" w:cs="Times New Roman"/>
          <w:b/>
          <w:sz w:val="24"/>
          <w:szCs w:val="24"/>
        </w:rPr>
        <w:t xml:space="preserve">MADDE </w:t>
      </w:r>
      <w:r w:rsidR="008E2BB3" w:rsidRPr="00156F47">
        <w:rPr>
          <w:rFonts w:ascii="Times New Roman" w:eastAsia="ヒラギノ明朝 Pro W3" w:hAnsi="Times New Roman" w:cs="Times New Roman"/>
          <w:b/>
          <w:sz w:val="24"/>
          <w:szCs w:val="24"/>
        </w:rPr>
        <w:t>12</w:t>
      </w:r>
      <w:r>
        <w:rPr>
          <w:rFonts w:ascii="Times New Roman" w:eastAsia="ヒラギノ明朝 Pro W3" w:hAnsi="Times New Roman" w:cs="Times New Roman"/>
          <w:b/>
          <w:sz w:val="24"/>
          <w:szCs w:val="24"/>
        </w:rPr>
        <w:t xml:space="preserve"> </w:t>
      </w:r>
      <w:r w:rsidR="003A5E9A">
        <w:rPr>
          <w:rFonts w:ascii="Times New Roman" w:eastAsia="ヒラギノ明朝 Pro W3" w:hAnsi="Times New Roman" w:cs="Times New Roman"/>
          <w:b/>
          <w:sz w:val="24"/>
          <w:szCs w:val="24"/>
        </w:rPr>
        <w:t>-</w:t>
      </w:r>
      <w:r w:rsidR="00580BA1">
        <w:rPr>
          <w:rFonts w:ascii="Times New Roman" w:eastAsia="ヒラギノ明朝 Pro W3" w:hAnsi="Times New Roman" w:cs="Times New Roman"/>
          <w:b/>
          <w:sz w:val="24"/>
          <w:szCs w:val="24"/>
        </w:rPr>
        <w:t xml:space="preserve"> </w:t>
      </w:r>
      <w:r w:rsidRPr="004A6628">
        <w:rPr>
          <w:rFonts w:ascii="Times New Roman" w:eastAsia="ヒラギノ明朝 Pro W3" w:hAnsi="Times New Roman" w:cs="Times New Roman"/>
          <w:sz w:val="24"/>
          <w:szCs w:val="24"/>
        </w:rPr>
        <w:t>(1</w:t>
      </w:r>
      <w:r w:rsidRPr="004A6628">
        <w:rPr>
          <w:rFonts w:ascii="Times New Roman" w:eastAsia="Calibri" w:hAnsi="Times New Roman" w:cs="Times New Roman"/>
          <w:sz w:val="24"/>
          <w:szCs w:val="24"/>
        </w:rPr>
        <w:t>)</w:t>
      </w:r>
      <w:r w:rsidRPr="00580BA1">
        <w:rPr>
          <w:rFonts w:ascii="Times New Roman" w:eastAsia="Calibri" w:hAnsi="Times New Roman" w:cs="Times New Roman"/>
          <w:b/>
          <w:sz w:val="24"/>
          <w:szCs w:val="24"/>
        </w:rPr>
        <w:t xml:space="preserve"> </w:t>
      </w:r>
      <w:r w:rsidR="00D12749" w:rsidRPr="00D12749">
        <w:rPr>
          <w:rFonts w:ascii="Times New Roman" w:eastAsia="Calibri" w:hAnsi="Times New Roman" w:cs="Times New Roman"/>
          <w:sz w:val="24"/>
          <w:szCs w:val="24"/>
        </w:rPr>
        <w:t xml:space="preserve">Kalite </w:t>
      </w:r>
      <w:r w:rsidR="005A3BB9">
        <w:rPr>
          <w:rFonts w:ascii="Times New Roman" w:eastAsia="Calibri" w:hAnsi="Times New Roman" w:cs="Times New Roman"/>
          <w:sz w:val="24"/>
          <w:szCs w:val="24"/>
        </w:rPr>
        <w:t>k</w:t>
      </w:r>
      <w:r w:rsidR="00D12749" w:rsidRPr="00D12749">
        <w:rPr>
          <w:rFonts w:ascii="Times New Roman" w:eastAsia="Calibri" w:hAnsi="Times New Roman" w:cs="Times New Roman"/>
          <w:sz w:val="24"/>
          <w:szCs w:val="24"/>
        </w:rPr>
        <w:t>ontrol faaliyetlerin yürütülebilmesi için uygun nitelikteki kalite kontrol personelini (</w:t>
      </w:r>
      <w:r w:rsidR="00957438">
        <w:rPr>
          <w:rFonts w:ascii="Times New Roman" w:eastAsia="Calibri" w:hAnsi="Times New Roman" w:cs="Times New Roman"/>
          <w:sz w:val="24"/>
          <w:szCs w:val="24"/>
        </w:rPr>
        <w:t xml:space="preserve">denetçi mühendis, </w:t>
      </w:r>
      <w:r w:rsidR="00D12749" w:rsidRPr="00D12749">
        <w:rPr>
          <w:rFonts w:ascii="Times New Roman" w:eastAsia="Calibri" w:hAnsi="Times New Roman" w:cs="Times New Roman"/>
          <w:sz w:val="24"/>
          <w:szCs w:val="24"/>
        </w:rPr>
        <w:t xml:space="preserve">mühendis, laborant, laborant yardımcısı) içeren şantiye laboratuvarları gerekli test </w:t>
      </w:r>
      <w:proofErr w:type="gramStart"/>
      <w:r w:rsidR="00D12749" w:rsidRPr="00D12749">
        <w:rPr>
          <w:rFonts w:ascii="Times New Roman" w:eastAsia="Calibri" w:hAnsi="Times New Roman" w:cs="Times New Roman"/>
          <w:sz w:val="24"/>
          <w:szCs w:val="24"/>
        </w:rPr>
        <w:t>ekipmanları</w:t>
      </w:r>
      <w:proofErr w:type="gramEnd"/>
      <w:r w:rsidR="00D12749" w:rsidRPr="00D12749">
        <w:rPr>
          <w:rFonts w:ascii="Times New Roman" w:eastAsia="Calibri" w:hAnsi="Times New Roman" w:cs="Times New Roman"/>
          <w:sz w:val="24"/>
          <w:szCs w:val="24"/>
        </w:rPr>
        <w:t xml:space="preserve"> da temin edilmek sureti ile </w:t>
      </w:r>
      <w:r w:rsidR="005A3BB9">
        <w:rPr>
          <w:rFonts w:ascii="Times New Roman" w:eastAsia="Calibri" w:hAnsi="Times New Roman" w:cs="Times New Roman"/>
          <w:sz w:val="24"/>
          <w:szCs w:val="24"/>
        </w:rPr>
        <w:t>y</w:t>
      </w:r>
      <w:r w:rsidR="00D12749" w:rsidRPr="00D12749">
        <w:rPr>
          <w:rFonts w:ascii="Times New Roman" w:eastAsia="Calibri" w:hAnsi="Times New Roman" w:cs="Times New Roman"/>
          <w:sz w:val="24"/>
          <w:szCs w:val="24"/>
        </w:rPr>
        <w:t xml:space="preserve">üklenici tarafından kurulur. Yüklenicinin şantiye laboratuvarı kurmayarak akredite olmuş bir laboratuvardan hizmet almak istemesi halinde bu durumu DSİ’ye sunacağı </w:t>
      </w:r>
      <w:r w:rsidR="005A3BB9">
        <w:rPr>
          <w:rFonts w:ascii="Times New Roman" w:eastAsia="Calibri" w:hAnsi="Times New Roman" w:cs="Times New Roman"/>
          <w:sz w:val="24"/>
          <w:szCs w:val="24"/>
        </w:rPr>
        <w:t>g</w:t>
      </w:r>
      <w:r w:rsidR="00D12749" w:rsidRPr="00D12749">
        <w:rPr>
          <w:rFonts w:ascii="Times New Roman" w:eastAsia="Calibri" w:hAnsi="Times New Roman" w:cs="Times New Roman"/>
          <w:sz w:val="24"/>
          <w:szCs w:val="24"/>
        </w:rPr>
        <w:t xml:space="preserve">enel </w:t>
      </w:r>
      <w:r w:rsidR="005A3BB9">
        <w:rPr>
          <w:rFonts w:ascii="Times New Roman" w:eastAsia="Calibri" w:hAnsi="Times New Roman" w:cs="Times New Roman"/>
          <w:sz w:val="24"/>
          <w:szCs w:val="24"/>
        </w:rPr>
        <w:t>y</w:t>
      </w:r>
      <w:r w:rsidR="00D12749" w:rsidRPr="00D12749">
        <w:rPr>
          <w:rFonts w:ascii="Times New Roman" w:eastAsia="Calibri" w:hAnsi="Times New Roman" w:cs="Times New Roman"/>
          <w:sz w:val="24"/>
          <w:szCs w:val="24"/>
        </w:rPr>
        <w:t xml:space="preserve">apım </w:t>
      </w:r>
      <w:proofErr w:type="gramStart"/>
      <w:r w:rsidR="005A3BB9">
        <w:rPr>
          <w:rFonts w:ascii="Times New Roman" w:eastAsia="Calibri" w:hAnsi="Times New Roman" w:cs="Times New Roman"/>
          <w:sz w:val="24"/>
          <w:szCs w:val="24"/>
        </w:rPr>
        <w:t>m</w:t>
      </w:r>
      <w:r w:rsidR="00D12749" w:rsidRPr="00D12749">
        <w:rPr>
          <w:rFonts w:ascii="Times New Roman" w:eastAsia="Calibri" w:hAnsi="Times New Roman" w:cs="Times New Roman"/>
          <w:sz w:val="24"/>
          <w:szCs w:val="24"/>
        </w:rPr>
        <w:t>etodolojisinde</w:t>
      </w:r>
      <w:proofErr w:type="gramEnd"/>
      <w:r w:rsidR="00D12749" w:rsidRPr="00D12749">
        <w:rPr>
          <w:rFonts w:ascii="Times New Roman" w:eastAsia="Calibri" w:hAnsi="Times New Roman" w:cs="Times New Roman"/>
          <w:sz w:val="24"/>
          <w:szCs w:val="24"/>
        </w:rPr>
        <w:t xml:space="preserve"> açıkça belirtmesi gerekir. </w:t>
      </w:r>
      <w:r w:rsidR="00F97078">
        <w:rPr>
          <w:rFonts w:ascii="Times New Roman" w:eastAsia="Calibri" w:hAnsi="Times New Roman" w:cs="Times New Roman"/>
          <w:sz w:val="24"/>
          <w:szCs w:val="24"/>
        </w:rPr>
        <w:t xml:space="preserve">Şantiyede kurulan </w:t>
      </w:r>
      <w:r w:rsidR="005A3BB9">
        <w:rPr>
          <w:rFonts w:ascii="Times New Roman" w:eastAsia="Calibri" w:hAnsi="Times New Roman" w:cs="Times New Roman"/>
          <w:sz w:val="24"/>
          <w:szCs w:val="24"/>
        </w:rPr>
        <w:t>l</w:t>
      </w:r>
      <w:r w:rsidR="00F97078">
        <w:rPr>
          <w:rFonts w:ascii="Times New Roman" w:eastAsia="Calibri" w:hAnsi="Times New Roman" w:cs="Times New Roman"/>
          <w:sz w:val="24"/>
          <w:szCs w:val="24"/>
        </w:rPr>
        <w:t xml:space="preserve">aboratuvarın </w:t>
      </w:r>
      <w:r w:rsidR="00D12749" w:rsidRPr="00F97078">
        <w:rPr>
          <w:rFonts w:ascii="Times New Roman" w:eastAsia="Calibri" w:hAnsi="Times New Roman" w:cs="Times New Roman"/>
          <w:sz w:val="24"/>
          <w:szCs w:val="24"/>
        </w:rPr>
        <w:t xml:space="preserve">DSİ </w:t>
      </w:r>
      <w:r w:rsidR="00D12749" w:rsidRPr="00D12749">
        <w:rPr>
          <w:rFonts w:ascii="Times New Roman" w:eastAsia="Calibri" w:hAnsi="Times New Roman" w:cs="Times New Roman"/>
          <w:sz w:val="24"/>
          <w:szCs w:val="24"/>
        </w:rPr>
        <w:t xml:space="preserve">tarafından yeterli </w:t>
      </w:r>
      <w:r w:rsidR="000C1F39" w:rsidRPr="00D12749">
        <w:rPr>
          <w:rFonts w:ascii="Times New Roman" w:eastAsia="Calibri" w:hAnsi="Times New Roman" w:cs="Times New Roman"/>
          <w:sz w:val="24"/>
          <w:szCs w:val="24"/>
        </w:rPr>
        <w:t>bulunması gerekir</w:t>
      </w:r>
      <w:r w:rsidR="00D12749" w:rsidRPr="00D12749">
        <w:rPr>
          <w:rFonts w:ascii="Times New Roman" w:eastAsia="Calibri" w:hAnsi="Times New Roman" w:cs="Times New Roman"/>
          <w:sz w:val="24"/>
          <w:szCs w:val="24"/>
        </w:rPr>
        <w:t xml:space="preserve">. </w:t>
      </w:r>
      <w:r w:rsidR="00D12749" w:rsidRPr="00D12749">
        <w:rPr>
          <w:rFonts w:ascii="Times New Roman" w:eastAsia="Times New Roman" w:hAnsi="Times New Roman" w:cs="Times New Roman"/>
          <w:sz w:val="24"/>
          <w:szCs w:val="24"/>
        </w:rPr>
        <w:t xml:space="preserve">İşin bünyesinde kullanılacak malzemelerle ilgili uygunluk testleri ve işin rutin kalite kontrolüne yönelik testler SYDF personelinin nezaretinde yapılır. Test raporları, </w:t>
      </w:r>
      <w:proofErr w:type="spellStart"/>
      <w:r w:rsidR="00D12749" w:rsidRPr="00D12749">
        <w:rPr>
          <w:rFonts w:ascii="Times New Roman" w:eastAsia="Times New Roman" w:hAnsi="Times New Roman" w:cs="Times New Roman"/>
          <w:sz w:val="24"/>
          <w:szCs w:val="24"/>
        </w:rPr>
        <w:t>SYDF’nin</w:t>
      </w:r>
      <w:proofErr w:type="spellEnd"/>
      <w:r w:rsidR="00D12749" w:rsidRPr="00D12749">
        <w:rPr>
          <w:rFonts w:ascii="Times New Roman" w:eastAsia="Times New Roman" w:hAnsi="Times New Roman" w:cs="Times New Roman"/>
          <w:sz w:val="24"/>
          <w:szCs w:val="24"/>
        </w:rPr>
        <w:t xml:space="preserve"> teste nezaret eden personeli tarafından da imzalanır. Şantiye laboratu</w:t>
      </w:r>
      <w:r w:rsidR="00090E65">
        <w:rPr>
          <w:rFonts w:ascii="Times New Roman" w:eastAsia="Times New Roman" w:hAnsi="Times New Roman" w:cs="Times New Roman"/>
          <w:sz w:val="24"/>
          <w:szCs w:val="24"/>
        </w:rPr>
        <w:t>v</w:t>
      </w:r>
      <w:r w:rsidR="00D12749" w:rsidRPr="00D12749">
        <w:rPr>
          <w:rFonts w:ascii="Times New Roman" w:eastAsia="Times New Roman" w:hAnsi="Times New Roman" w:cs="Times New Roman"/>
          <w:sz w:val="24"/>
          <w:szCs w:val="24"/>
        </w:rPr>
        <w:t xml:space="preserve">arında yapılamayan testler; DSİ’nin uygun göreceği </w:t>
      </w:r>
      <w:r w:rsidR="005A3BB9">
        <w:rPr>
          <w:rFonts w:ascii="Times New Roman" w:eastAsia="Times New Roman" w:hAnsi="Times New Roman" w:cs="Times New Roman"/>
          <w:sz w:val="24"/>
          <w:szCs w:val="24"/>
        </w:rPr>
        <w:t>k</w:t>
      </w:r>
      <w:r w:rsidR="00D12749" w:rsidRPr="00D12749">
        <w:rPr>
          <w:rFonts w:ascii="Times New Roman" w:eastAsia="Times New Roman" w:hAnsi="Times New Roman" w:cs="Times New Roman"/>
          <w:sz w:val="24"/>
          <w:szCs w:val="24"/>
        </w:rPr>
        <w:t>amu laboratuvarları</w:t>
      </w:r>
      <w:r w:rsidR="00C62D80">
        <w:rPr>
          <w:rFonts w:ascii="Times New Roman" w:eastAsia="Times New Roman" w:hAnsi="Times New Roman" w:cs="Times New Roman"/>
          <w:sz w:val="24"/>
          <w:szCs w:val="24"/>
        </w:rPr>
        <w:t>,</w:t>
      </w:r>
      <w:r w:rsidR="00D12749" w:rsidRPr="00D12749">
        <w:rPr>
          <w:rFonts w:ascii="Times New Roman" w:eastAsia="Times New Roman" w:hAnsi="Times New Roman" w:cs="Times New Roman"/>
          <w:sz w:val="24"/>
          <w:szCs w:val="24"/>
        </w:rPr>
        <w:t xml:space="preserve"> TÜRKAK tarafından akredite özel laboratuvar</w:t>
      </w:r>
      <w:r w:rsidR="00EE26C5">
        <w:rPr>
          <w:rFonts w:ascii="Times New Roman" w:eastAsia="Times New Roman" w:hAnsi="Times New Roman" w:cs="Times New Roman"/>
          <w:sz w:val="24"/>
          <w:szCs w:val="24"/>
        </w:rPr>
        <w:t>larda</w:t>
      </w:r>
      <w:r w:rsidR="00D12749" w:rsidRPr="00D12749">
        <w:rPr>
          <w:rFonts w:ascii="Times New Roman" w:eastAsia="Times New Roman" w:hAnsi="Times New Roman" w:cs="Times New Roman"/>
          <w:sz w:val="24"/>
          <w:szCs w:val="24"/>
        </w:rPr>
        <w:t xml:space="preserve"> </w:t>
      </w:r>
      <w:r w:rsidR="00C62D80" w:rsidRPr="00C62D80">
        <w:rPr>
          <w:rFonts w:ascii="Times New Roman" w:eastAsia="Times New Roman" w:hAnsi="Times New Roman" w:cs="Times New Roman"/>
          <w:sz w:val="24"/>
          <w:szCs w:val="24"/>
        </w:rPr>
        <w:t>ve/veya Çevre ve Şehircilik Bakanlığınca yetkilendirilmiş laboratuvar kuruluşlarında</w:t>
      </w:r>
      <w:r w:rsidR="00C62D80" w:rsidRPr="00D12749">
        <w:rPr>
          <w:rFonts w:ascii="Times New Roman" w:eastAsia="Times New Roman" w:hAnsi="Times New Roman" w:cs="Times New Roman"/>
          <w:sz w:val="24"/>
          <w:szCs w:val="24"/>
        </w:rPr>
        <w:t xml:space="preserve"> </w:t>
      </w:r>
      <w:r w:rsidR="005A3BB9">
        <w:rPr>
          <w:rFonts w:ascii="Times New Roman" w:eastAsia="Times New Roman" w:hAnsi="Times New Roman" w:cs="Times New Roman"/>
          <w:sz w:val="24"/>
          <w:szCs w:val="24"/>
        </w:rPr>
        <w:t>y</w:t>
      </w:r>
      <w:r w:rsidR="00D12749" w:rsidRPr="00D12749">
        <w:rPr>
          <w:rFonts w:ascii="Times New Roman" w:eastAsia="Times New Roman" w:hAnsi="Times New Roman" w:cs="Times New Roman"/>
          <w:sz w:val="24"/>
          <w:szCs w:val="24"/>
        </w:rPr>
        <w:t xml:space="preserve">üklenici tarafından yaptırılır. Firma kendi </w:t>
      </w:r>
      <w:r w:rsidR="005A3BB9">
        <w:rPr>
          <w:rFonts w:ascii="Times New Roman" w:eastAsia="Times New Roman" w:hAnsi="Times New Roman" w:cs="Times New Roman"/>
          <w:sz w:val="24"/>
          <w:szCs w:val="24"/>
        </w:rPr>
        <w:t>l</w:t>
      </w:r>
      <w:r w:rsidR="00D12749" w:rsidRPr="00D12749">
        <w:rPr>
          <w:rFonts w:ascii="Times New Roman" w:eastAsia="Times New Roman" w:hAnsi="Times New Roman" w:cs="Times New Roman"/>
          <w:sz w:val="24"/>
          <w:szCs w:val="24"/>
        </w:rPr>
        <w:t xml:space="preserve">aboratuvarında test yapıyor ise sonuçlar, </w:t>
      </w:r>
      <w:r w:rsidR="005A3BB9">
        <w:rPr>
          <w:rFonts w:ascii="Times New Roman" w:eastAsia="Times New Roman" w:hAnsi="Times New Roman" w:cs="Times New Roman"/>
          <w:sz w:val="24"/>
          <w:szCs w:val="24"/>
        </w:rPr>
        <w:t>l</w:t>
      </w:r>
      <w:r w:rsidR="00D12749" w:rsidRPr="00D12749">
        <w:rPr>
          <w:rFonts w:ascii="Times New Roman" w:eastAsia="Times New Roman" w:hAnsi="Times New Roman" w:cs="Times New Roman"/>
          <w:sz w:val="24"/>
          <w:szCs w:val="24"/>
        </w:rPr>
        <w:t xml:space="preserve">aboratuvar </w:t>
      </w:r>
      <w:r w:rsidR="005A3BB9">
        <w:rPr>
          <w:rFonts w:ascii="Times New Roman" w:eastAsia="Times New Roman" w:hAnsi="Times New Roman" w:cs="Times New Roman"/>
          <w:sz w:val="24"/>
          <w:szCs w:val="24"/>
        </w:rPr>
        <w:t>m</w:t>
      </w:r>
      <w:r w:rsidR="00D12749" w:rsidRPr="00D12749">
        <w:rPr>
          <w:rFonts w:ascii="Times New Roman" w:eastAsia="Times New Roman" w:hAnsi="Times New Roman" w:cs="Times New Roman"/>
          <w:sz w:val="24"/>
          <w:szCs w:val="24"/>
        </w:rPr>
        <w:t xml:space="preserve">ühendisi tarafından imzalanarak </w:t>
      </w:r>
      <w:proofErr w:type="spellStart"/>
      <w:r w:rsidR="00D12749" w:rsidRPr="00156F47">
        <w:rPr>
          <w:rFonts w:ascii="Times New Roman" w:eastAsia="Times New Roman" w:hAnsi="Times New Roman" w:cs="Times New Roman"/>
          <w:sz w:val="24"/>
          <w:szCs w:val="24"/>
        </w:rPr>
        <w:t>SYDF’ye</w:t>
      </w:r>
      <w:proofErr w:type="spellEnd"/>
      <w:r w:rsidR="00D12749" w:rsidRPr="00156F47">
        <w:rPr>
          <w:rFonts w:ascii="Times New Roman" w:eastAsia="Times New Roman" w:hAnsi="Times New Roman" w:cs="Times New Roman"/>
          <w:sz w:val="24"/>
          <w:szCs w:val="24"/>
        </w:rPr>
        <w:t xml:space="preserve"> </w:t>
      </w:r>
      <w:r w:rsidR="00D12749" w:rsidRPr="00D12749">
        <w:rPr>
          <w:rFonts w:ascii="Times New Roman" w:eastAsia="Times New Roman" w:hAnsi="Times New Roman" w:cs="Times New Roman"/>
          <w:sz w:val="24"/>
          <w:szCs w:val="24"/>
        </w:rPr>
        <w:t>iletilir. Bu laboratuvarların yaptığı testlerin doğruluğunun teyidi için; Kamu laboratuvarları</w:t>
      </w:r>
      <w:r w:rsidR="00AE5E7F">
        <w:rPr>
          <w:rFonts w:ascii="Times New Roman" w:eastAsia="Times New Roman" w:hAnsi="Times New Roman" w:cs="Times New Roman"/>
          <w:sz w:val="24"/>
          <w:szCs w:val="24"/>
        </w:rPr>
        <w:t>,</w:t>
      </w:r>
      <w:r w:rsidR="00D12749" w:rsidRPr="00D12749">
        <w:rPr>
          <w:rFonts w:ascii="Times New Roman" w:eastAsia="Times New Roman" w:hAnsi="Times New Roman" w:cs="Times New Roman"/>
          <w:sz w:val="24"/>
          <w:szCs w:val="24"/>
        </w:rPr>
        <w:t xml:space="preserve"> TÜRKAK tarafından akredite özel laboratuvar</w:t>
      </w:r>
      <w:r w:rsidR="00EE26C5">
        <w:rPr>
          <w:rFonts w:ascii="Times New Roman" w:eastAsia="Times New Roman" w:hAnsi="Times New Roman" w:cs="Times New Roman"/>
          <w:sz w:val="24"/>
          <w:szCs w:val="24"/>
        </w:rPr>
        <w:t>larda</w:t>
      </w:r>
      <w:r w:rsidR="00AE5E7F">
        <w:rPr>
          <w:rFonts w:ascii="Times New Roman" w:eastAsia="Times New Roman" w:hAnsi="Times New Roman" w:cs="Times New Roman"/>
          <w:sz w:val="24"/>
          <w:szCs w:val="24"/>
        </w:rPr>
        <w:t xml:space="preserve"> </w:t>
      </w:r>
      <w:r w:rsidR="00AE5E7F" w:rsidRPr="005E15A2">
        <w:rPr>
          <w:rFonts w:ascii="Times New Roman" w:eastAsia="Times New Roman" w:hAnsi="Times New Roman" w:cs="Times New Roman"/>
          <w:sz w:val="24"/>
          <w:szCs w:val="24"/>
        </w:rPr>
        <w:t>ve/veya</w:t>
      </w:r>
      <w:r w:rsidR="00AE5E7F" w:rsidRPr="005E15A2">
        <w:rPr>
          <w:rFonts w:ascii="Times New Roman" w:hAnsi="Times New Roman" w:cs="Times New Roman"/>
        </w:rPr>
        <w:t xml:space="preserve"> </w:t>
      </w:r>
      <w:r w:rsidR="00AE5E7F" w:rsidRPr="005E15A2">
        <w:rPr>
          <w:rFonts w:ascii="Times New Roman" w:hAnsi="Times New Roman" w:cs="Times New Roman"/>
          <w:sz w:val="24"/>
          <w:szCs w:val="24"/>
        </w:rPr>
        <w:t>Çevre ve Şehircilik Bakanlığınca yetkilendirilmiş laboratuvar kuruluşlarında</w:t>
      </w:r>
      <w:r w:rsidR="00D12749" w:rsidRPr="005E15A2">
        <w:rPr>
          <w:rFonts w:ascii="Times New Roman" w:eastAsia="Times New Roman" w:hAnsi="Times New Roman" w:cs="Times New Roman"/>
          <w:sz w:val="24"/>
          <w:szCs w:val="24"/>
        </w:rPr>
        <w:t xml:space="preserve"> rutin aralıkla</w:t>
      </w:r>
      <w:r w:rsidR="00D12749" w:rsidRPr="00D12749">
        <w:rPr>
          <w:rFonts w:ascii="Times New Roman" w:eastAsia="Times New Roman" w:hAnsi="Times New Roman" w:cs="Times New Roman"/>
          <w:sz w:val="24"/>
          <w:szCs w:val="24"/>
        </w:rPr>
        <w:t>rla testler yaptırılır.</w:t>
      </w:r>
      <w:r w:rsidR="00DF4CF4" w:rsidRPr="00DF4CF4">
        <w:t xml:space="preserve"> </w:t>
      </w:r>
      <w:r w:rsidR="00DF4CF4" w:rsidRPr="00DF4CF4">
        <w:rPr>
          <w:rFonts w:ascii="Times New Roman" w:eastAsia="Times New Roman" w:hAnsi="Times New Roman" w:cs="Times New Roman"/>
          <w:sz w:val="24"/>
          <w:szCs w:val="24"/>
        </w:rPr>
        <w:t>Yüklenicinin şantiyede laboratuvar kurmadığı durumlarda, şantiyedeki kalite kontrol işlerini organize etmek ve denetlemek üzere SYDF kadrosunda mutlaka bir denetçi kalite kontrol mühendisi bulundurulur.</w:t>
      </w:r>
    </w:p>
    <w:p w:rsidR="00276148" w:rsidRPr="00D12749" w:rsidRDefault="00276148" w:rsidP="00234C78">
      <w:pPr>
        <w:spacing w:after="0" w:line="240" w:lineRule="auto"/>
        <w:ind w:firstLine="709"/>
        <w:jc w:val="both"/>
        <w:rPr>
          <w:rFonts w:ascii="Times New Roman" w:eastAsia="Times New Roman" w:hAnsi="Times New Roman" w:cs="Times New Roman"/>
          <w:sz w:val="24"/>
          <w:szCs w:val="24"/>
        </w:rPr>
      </w:pPr>
    </w:p>
    <w:p w:rsidR="00D12749" w:rsidRPr="00D12749" w:rsidRDefault="004A6628" w:rsidP="00D12749">
      <w:pPr>
        <w:spacing w:after="0" w:line="240" w:lineRule="exac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(2) </w:t>
      </w:r>
      <w:r w:rsidR="00D12749" w:rsidRPr="00D12749">
        <w:rPr>
          <w:rFonts w:ascii="Times New Roman" w:eastAsia="Times New Roman" w:hAnsi="Times New Roman" w:cs="Times New Roman"/>
          <w:sz w:val="24"/>
          <w:szCs w:val="24"/>
          <w:lang w:eastAsia="tr-TR"/>
        </w:rPr>
        <w:t>İnşaatta kullanılacak kalite kontrol sistemi sadece ana yükleniciyi değil alt yüklenicileri de kapsayacak şekilde olacaktır. Alt yükleniciler tarafından sağlanan bütün malzeme ve hizmetler de kayıt altına alın</w:t>
      </w:r>
      <w:r w:rsidR="003230AC">
        <w:rPr>
          <w:rFonts w:ascii="Times New Roman" w:eastAsia="Times New Roman" w:hAnsi="Times New Roman" w:cs="Times New Roman"/>
          <w:sz w:val="24"/>
          <w:szCs w:val="24"/>
          <w:lang w:eastAsia="tr-TR"/>
        </w:rPr>
        <w:t>ır.</w:t>
      </w:r>
    </w:p>
    <w:p w:rsidR="00D12749" w:rsidRDefault="004A6628" w:rsidP="00D12749">
      <w:pPr>
        <w:spacing w:before="120" w:after="120" w:line="240" w:lineRule="exac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00D12749" w:rsidRPr="00D12749">
        <w:rPr>
          <w:rFonts w:ascii="Times New Roman" w:eastAsia="Times New Roman" w:hAnsi="Times New Roman" w:cs="Times New Roman"/>
          <w:sz w:val="24"/>
          <w:szCs w:val="24"/>
          <w:lang w:eastAsia="tr-TR"/>
        </w:rPr>
        <w:t>İmalatta kullanılacak tüm malzemeler için “</w:t>
      </w:r>
      <w:r w:rsidR="005A3BB9">
        <w:rPr>
          <w:rFonts w:ascii="Times New Roman" w:eastAsia="Times New Roman" w:hAnsi="Times New Roman" w:cs="Times New Roman"/>
          <w:sz w:val="24"/>
          <w:szCs w:val="24"/>
          <w:lang w:eastAsia="tr-TR"/>
        </w:rPr>
        <w:t>t</w:t>
      </w:r>
      <w:r w:rsidR="00D12749" w:rsidRPr="00D12749">
        <w:rPr>
          <w:rFonts w:ascii="Times New Roman" w:eastAsia="Times New Roman" w:hAnsi="Times New Roman" w:cs="Times New Roman"/>
          <w:sz w:val="24"/>
          <w:szCs w:val="24"/>
          <w:lang w:eastAsia="tr-TR"/>
        </w:rPr>
        <w:t xml:space="preserve">edarikçi </w:t>
      </w:r>
      <w:r w:rsidR="005A3BB9">
        <w:rPr>
          <w:rFonts w:ascii="Times New Roman" w:eastAsia="Times New Roman" w:hAnsi="Times New Roman" w:cs="Times New Roman"/>
          <w:sz w:val="24"/>
          <w:szCs w:val="24"/>
          <w:lang w:eastAsia="tr-TR"/>
        </w:rPr>
        <w:t>o</w:t>
      </w:r>
      <w:r w:rsidR="00D12749" w:rsidRPr="00D12749">
        <w:rPr>
          <w:rFonts w:ascii="Times New Roman" w:eastAsia="Times New Roman" w:hAnsi="Times New Roman" w:cs="Times New Roman"/>
          <w:sz w:val="24"/>
          <w:szCs w:val="24"/>
          <w:lang w:eastAsia="tr-TR"/>
        </w:rPr>
        <w:t xml:space="preserve">nay </w:t>
      </w:r>
      <w:r w:rsidR="005A3BB9">
        <w:rPr>
          <w:rFonts w:ascii="Times New Roman" w:eastAsia="Times New Roman" w:hAnsi="Times New Roman" w:cs="Times New Roman"/>
          <w:sz w:val="24"/>
          <w:szCs w:val="24"/>
          <w:lang w:eastAsia="tr-TR"/>
        </w:rPr>
        <w:t>f</w:t>
      </w:r>
      <w:r w:rsidR="00D12749" w:rsidRPr="00D12749">
        <w:rPr>
          <w:rFonts w:ascii="Times New Roman" w:eastAsia="Times New Roman" w:hAnsi="Times New Roman" w:cs="Times New Roman"/>
          <w:sz w:val="24"/>
          <w:szCs w:val="24"/>
          <w:lang w:eastAsia="tr-TR"/>
        </w:rPr>
        <w:t>ormları” ve “</w:t>
      </w:r>
      <w:r w:rsidR="005A3BB9">
        <w:rPr>
          <w:rFonts w:ascii="Times New Roman" w:eastAsia="Times New Roman" w:hAnsi="Times New Roman" w:cs="Times New Roman"/>
          <w:sz w:val="24"/>
          <w:szCs w:val="24"/>
          <w:lang w:eastAsia="tr-TR"/>
        </w:rPr>
        <w:t>m</w:t>
      </w:r>
      <w:r w:rsidR="00D12749" w:rsidRPr="00D12749">
        <w:rPr>
          <w:rFonts w:ascii="Times New Roman" w:eastAsia="Times New Roman" w:hAnsi="Times New Roman" w:cs="Times New Roman"/>
          <w:sz w:val="24"/>
          <w:szCs w:val="24"/>
          <w:lang w:eastAsia="tr-TR"/>
        </w:rPr>
        <w:t xml:space="preserve">alzeme </w:t>
      </w:r>
      <w:r w:rsidR="005A3BB9">
        <w:rPr>
          <w:rFonts w:ascii="Times New Roman" w:eastAsia="Times New Roman" w:hAnsi="Times New Roman" w:cs="Times New Roman"/>
          <w:sz w:val="24"/>
          <w:szCs w:val="24"/>
          <w:lang w:eastAsia="tr-TR"/>
        </w:rPr>
        <w:t>o</w:t>
      </w:r>
      <w:r w:rsidR="00D12749" w:rsidRPr="00D12749">
        <w:rPr>
          <w:rFonts w:ascii="Times New Roman" w:eastAsia="Times New Roman" w:hAnsi="Times New Roman" w:cs="Times New Roman"/>
          <w:sz w:val="24"/>
          <w:szCs w:val="24"/>
          <w:lang w:eastAsia="tr-TR"/>
        </w:rPr>
        <w:t xml:space="preserve">nay </w:t>
      </w:r>
      <w:r w:rsidR="005A3BB9">
        <w:rPr>
          <w:rFonts w:ascii="Times New Roman" w:eastAsia="Times New Roman" w:hAnsi="Times New Roman" w:cs="Times New Roman"/>
          <w:sz w:val="24"/>
          <w:szCs w:val="24"/>
          <w:lang w:eastAsia="tr-TR"/>
        </w:rPr>
        <w:t>f</w:t>
      </w:r>
      <w:r w:rsidR="00D12749" w:rsidRPr="00D12749">
        <w:rPr>
          <w:rFonts w:ascii="Times New Roman" w:eastAsia="Times New Roman" w:hAnsi="Times New Roman" w:cs="Times New Roman"/>
          <w:sz w:val="24"/>
          <w:szCs w:val="24"/>
          <w:lang w:eastAsia="tr-TR"/>
        </w:rPr>
        <w:t>ormları” düzenlenerek</w:t>
      </w:r>
      <w:r w:rsidR="0092405D">
        <w:rPr>
          <w:rFonts w:ascii="Times New Roman" w:eastAsia="Times New Roman" w:hAnsi="Times New Roman" w:cs="Times New Roman"/>
          <w:sz w:val="24"/>
          <w:szCs w:val="24"/>
          <w:lang w:eastAsia="tr-TR"/>
        </w:rPr>
        <w:t xml:space="preserve"> </w:t>
      </w:r>
      <w:r w:rsidR="0092405D" w:rsidRPr="00605D26">
        <w:rPr>
          <w:rFonts w:ascii="Times New Roman" w:eastAsia="Times New Roman" w:hAnsi="Times New Roman" w:cs="Times New Roman"/>
          <w:sz w:val="24"/>
          <w:szCs w:val="24"/>
          <w:lang w:eastAsia="tr-TR"/>
        </w:rPr>
        <w:t>DSİ ve/veya</w:t>
      </w:r>
      <w:r w:rsidR="00D12749" w:rsidRPr="00D12749">
        <w:rPr>
          <w:rFonts w:ascii="Times New Roman" w:eastAsia="Times New Roman" w:hAnsi="Times New Roman" w:cs="Times New Roman"/>
          <w:sz w:val="24"/>
          <w:szCs w:val="24"/>
          <w:lang w:eastAsia="tr-TR"/>
        </w:rPr>
        <w:t xml:space="preserve"> </w:t>
      </w:r>
      <w:proofErr w:type="spellStart"/>
      <w:r w:rsidR="00D12749" w:rsidRPr="00D12749">
        <w:rPr>
          <w:rFonts w:ascii="Times New Roman" w:eastAsia="Times New Roman" w:hAnsi="Times New Roman" w:cs="Times New Roman"/>
          <w:sz w:val="24"/>
          <w:szCs w:val="24"/>
          <w:lang w:eastAsia="tr-TR"/>
        </w:rPr>
        <w:t>SYDF’nin</w:t>
      </w:r>
      <w:proofErr w:type="spellEnd"/>
      <w:r w:rsidR="004F1A43">
        <w:rPr>
          <w:rFonts w:ascii="Times New Roman" w:eastAsia="Times New Roman" w:hAnsi="Times New Roman" w:cs="Times New Roman"/>
          <w:sz w:val="24"/>
          <w:szCs w:val="24"/>
          <w:lang w:eastAsia="tr-TR"/>
        </w:rPr>
        <w:t xml:space="preserve"> </w:t>
      </w:r>
      <w:r w:rsidR="00D12749" w:rsidRPr="00D12749">
        <w:rPr>
          <w:rFonts w:ascii="Times New Roman" w:eastAsia="Times New Roman" w:hAnsi="Times New Roman" w:cs="Times New Roman"/>
          <w:sz w:val="24"/>
          <w:szCs w:val="24"/>
          <w:lang w:eastAsia="tr-TR"/>
        </w:rPr>
        <w:t xml:space="preserve">uygun görüşü alınacaktır. Tedarikçi </w:t>
      </w:r>
      <w:r w:rsidR="005A3BB9">
        <w:rPr>
          <w:rFonts w:ascii="Times New Roman" w:eastAsia="Times New Roman" w:hAnsi="Times New Roman" w:cs="Times New Roman"/>
          <w:sz w:val="24"/>
          <w:szCs w:val="24"/>
          <w:lang w:eastAsia="tr-TR"/>
        </w:rPr>
        <w:t>o</w:t>
      </w:r>
      <w:r w:rsidR="00D12749" w:rsidRPr="00D12749">
        <w:rPr>
          <w:rFonts w:ascii="Times New Roman" w:eastAsia="Times New Roman" w:hAnsi="Times New Roman" w:cs="Times New Roman"/>
          <w:sz w:val="24"/>
          <w:szCs w:val="24"/>
          <w:lang w:eastAsia="tr-TR"/>
        </w:rPr>
        <w:t xml:space="preserve">nay </w:t>
      </w:r>
      <w:r w:rsidR="005A3BB9">
        <w:rPr>
          <w:rFonts w:ascii="Times New Roman" w:eastAsia="Times New Roman" w:hAnsi="Times New Roman" w:cs="Times New Roman"/>
          <w:sz w:val="24"/>
          <w:szCs w:val="24"/>
          <w:lang w:eastAsia="tr-TR"/>
        </w:rPr>
        <w:t>f</w:t>
      </w:r>
      <w:r w:rsidR="00D12749" w:rsidRPr="00D12749">
        <w:rPr>
          <w:rFonts w:ascii="Times New Roman" w:eastAsia="Times New Roman" w:hAnsi="Times New Roman" w:cs="Times New Roman"/>
          <w:sz w:val="24"/>
          <w:szCs w:val="24"/>
          <w:lang w:eastAsia="tr-TR"/>
        </w:rPr>
        <w:t xml:space="preserve">ormu ekinde; </w:t>
      </w:r>
      <w:r w:rsidR="005A3BB9">
        <w:rPr>
          <w:rFonts w:ascii="Times New Roman" w:eastAsia="Times New Roman" w:hAnsi="Times New Roman" w:cs="Times New Roman"/>
          <w:sz w:val="24"/>
          <w:szCs w:val="24"/>
          <w:lang w:eastAsia="tr-TR"/>
        </w:rPr>
        <w:t>f</w:t>
      </w:r>
      <w:r w:rsidR="00D12749" w:rsidRPr="00D12749">
        <w:rPr>
          <w:rFonts w:ascii="Times New Roman" w:eastAsia="Times New Roman" w:hAnsi="Times New Roman" w:cs="Times New Roman"/>
          <w:sz w:val="24"/>
          <w:szCs w:val="24"/>
          <w:lang w:eastAsia="tr-TR"/>
        </w:rPr>
        <w:t xml:space="preserve">irmaya ait bilgiler, ilgili kurumlardan alınmış uygunluk belgeleri, çalışma belgeleri, sicil belgeleri, </w:t>
      </w:r>
      <w:r w:rsidR="005A3BB9">
        <w:rPr>
          <w:rFonts w:ascii="Times New Roman" w:eastAsia="Times New Roman" w:hAnsi="Times New Roman" w:cs="Times New Roman"/>
          <w:sz w:val="24"/>
          <w:szCs w:val="24"/>
          <w:lang w:eastAsia="tr-TR"/>
        </w:rPr>
        <w:t>k</w:t>
      </w:r>
      <w:r w:rsidR="00D12749" w:rsidRPr="00D12749">
        <w:rPr>
          <w:rFonts w:ascii="Times New Roman" w:eastAsia="Times New Roman" w:hAnsi="Times New Roman" w:cs="Times New Roman"/>
          <w:sz w:val="24"/>
          <w:szCs w:val="24"/>
          <w:lang w:eastAsia="tr-TR"/>
        </w:rPr>
        <w:t xml:space="preserve">alite, </w:t>
      </w:r>
      <w:r w:rsidR="005A3BB9">
        <w:rPr>
          <w:rFonts w:ascii="Times New Roman" w:eastAsia="Times New Roman" w:hAnsi="Times New Roman" w:cs="Times New Roman"/>
          <w:sz w:val="24"/>
          <w:szCs w:val="24"/>
          <w:lang w:eastAsia="tr-TR"/>
        </w:rPr>
        <w:t>ç</w:t>
      </w:r>
      <w:r w:rsidR="00786310">
        <w:rPr>
          <w:rFonts w:ascii="Times New Roman" w:eastAsia="Times New Roman" w:hAnsi="Times New Roman" w:cs="Times New Roman"/>
          <w:sz w:val="24"/>
          <w:szCs w:val="24"/>
          <w:lang w:eastAsia="tr-TR"/>
        </w:rPr>
        <w:t>evre</w:t>
      </w:r>
      <w:r w:rsidR="00D12749" w:rsidRPr="00D12749">
        <w:rPr>
          <w:rFonts w:ascii="Times New Roman" w:eastAsia="Times New Roman" w:hAnsi="Times New Roman" w:cs="Times New Roman"/>
          <w:sz w:val="24"/>
          <w:szCs w:val="24"/>
          <w:lang w:eastAsia="tr-TR"/>
        </w:rPr>
        <w:t xml:space="preserve"> </w:t>
      </w:r>
      <w:r w:rsidR="005A3BB9">
        <w:rPr>
          <w:rFonts w:ascii="Times New Roman" w:eastAsia="Times New Roman" w:hAnsi="Times New Roman" w:cs="Times New Roman"/>
          <w:sz w:val="24"/>
          <w:szCs w:val="24"/>
          <w:lang w:eastAsia="tr-TR"/>
        </w:rPr>
        <w:t>s</w:t>
      </w:r>
      <w:r w:rsidR="00D12749" w:rsidRPr="00D12749">
        <w:rPr>
          <w:rFonts w:ascii="Times New Roman" w:eastAsia="Times New Roman" w:hAnsi="Times New Roman" w:cs="Times New Roman"/>
          <w:sz w:val="24"/>
          <w:szCs w:val="24"/>
          <w:lang w:eastAsia="tr-TR"/>
        </w:rPr>
        <w:t xml:space="preserve">istem </w:t>
      </w:r>
      <w:r w:rsidR="005A3BB9">
        <w:rPr>
          <w:rFonts w:ascii="Times New Roman" w:eastAsia="Times New Roman" w:hAnsi="Times New Roman" w:cs="Times New Roman"/>
          <w:sz w:val="24"/>
          <w:szCs w:val="24"/>
          <w:lang w:eastAsia="tr-TR"/>
        </w:rPr>
        <w:t>b</w:t>
      </w:r>
      <w:r w:rsidR="00D12749" w:rsidRPr="00D12749">
        <w:rPr>
          <w:rFonts w:ascii="Times New Roman" w:eastAsia="Times New Roman" w:hAnsi="Times New Roman" w:cs="Times New Roman"/>
          <w:sz w:val="24"/>
          <w:szCs w:val="24"/>
          <w:lang w:eastAsia="tr-TR"/>
        </w:rPr>
        <w:t xml:space="preserve">elgeleri, kapasite raporları, işyerine olan mesafe bilgileri gibi dokümanlar bulunacaktır. Malzeme </w:t>
      </w:r>
      <w:r w:rsidR="005A3BB9">
        <w:rPr>
          <w:rFonts w:ascii="Times New Roman" w:eastAsia="Times New Roman" w:hAnsi="Times New Roman" w:cs="Times New Roman"/>
          <w:sz w:val="24"/>
          <w:szCs w:val="24"/>
          <w:lang w:eastAsia="tr-TR"/>
        </w:rPr>
        <w:t>o</w:t>
      </w:r>
      <w:r w:rsidR="00D12749" w:rsidRPr="00D12749">
        <w:rPr>
          <w:rFonts w:ascii="Times New Roman" w:eastAsia="Times New Roman" w:hAnsi="Times New Roman" w:cs="Times New Roman"/>
          <w:sz w:val="24"/>
          <w:szCs w:val="24"/>
          <w:lang w:eastAsia="tr-TR"/>
        </w:rPr>
        <w:t xml:space="preserve">nay </w:t>
      </w:r>
      <w:r w:rsidR="005A3BB9">
        <w:rPr>
          <w:rFonts w:ascii="Times New Roman" w:eastAsia="Times New Roman" w:hAnsi="Times New Roman" w:cs="Times New Roman"/>
          <w:sz w:val="24"/>
          <w:szCs w:val="24"/>
          <w:lang w:eastAsia="tr-TR"/>
        </w:rPr>
        <w:t>f</w:t>
      </w:r>
      <w:r w:rsidR="00D12749" w:rsidRPr="00D12749">
        <w:rPr>
          <w:rFonts w:ascii="Times New Roman" w:eastAsia="Times New Roman" w:hAnsi="Times New Roman" w:cs="Times New Roman"/>
          <w:sz w:val="24"/>
          <w:szCs w:val="24"/>
          <w:lang w:eastAsia="tr-TR"/>
        </w:rPr>
        <w:t xml:space="preserve">ormları ekinde ise; Ürün katalogları, sertifikaları ve onaylı test raporları bulunacaktır. Dışarıdan alınacak bütün malzemeler için mümkün olduğunca üretici sertifikası, TS belgesi, CE </w:t>
      </w:r>
      <w:r w:rsidR="00245B10">
        <w:rPr>
          <w:rFonts w:ascii="Times New Roman" w:eastAsia="Times New Roman" w:hAnsi="Times New Roman" w:cs="Times New Roman"/>
          <w:sz w:val="24"/>
          <w:szCs w:val="24"/>
          <w:lang w:eastAsia="tr-TR"/>
        </w:rPr>
        <w:t>b</w:t>
      </w:r>
      <w:r w:rsidR="00D12749" w:rsidRPr="00D12749">
        <w:rPr>
          <w:rFonts w:ascii="Times New Roman" w:eastAsia="Times New Roman" w:hAnsi="Times New Roman" w:cs="Times New Roman"/>
          <w:sz w:val="24"/>
          <w:szCs w:val="24"/>
          <w:lang w:eastAsia="tr-TR"/>
        </w:rPr>
        <w:t>elgesi ve referanslar isten</w:t>
      </w:r>
      <w:r w:rsidR="00357A4A">
        <w:rPr>
          <w:rFonts w:ascii="Times New Roman" w:eastAsia="Times New Roman" w:hAnsi="Times New Roman" w:cs="Times New Roman"/>
          <w:sz w:val="24"/>
          <w:szCs w:val="24"/>
          <w:lang w:eastAsia="tr-TR"/>
        </w:rPr>
        <w:t>ir.</w:t>
      </w:r>
      <w:r w:rsidR="00D12749" w:rsidRPr="00D12749">
        <w:rPr>
          <w:rFonts w:ascii="Times New Roman" w:eastAsia="Times New Roman" w:hAnsi="Times New Roman" w:cs="Times New Roman"/>
          <w:sz w:val="24"/>
          <w:szCs w:val="24"/>
          <w:lang w:eastAsia="tr-TR"/>
        </w:rPr>
        <w:t xml:space="preserve"> </w:t>
      </w:r>
    </w:p>
    <w:p w:rsidR="00A6040E" w:rsidRPr="00D12749" w:rsidRDefault="004A6628" w:rsidP="00D12749">
      <w:pPr>
        <w:spacing w:before="120" w:after="120" w:line="240" w:lineRule="exac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A6040E">
        <w:rPr>
          <w:rFonts w:ascii="Times New Roman" w:eastAsia="Times New Roman" w:hAnsi="Times New Roman" w:cs="Times New Roman"/>
          <w:sz w:val="24"/>
          <w:szCs w:val="24"/>
          <w:lang w:eastAsia="tr-TR"/>
        </w:rPr>
        <w:t xml:space="preserve">Enjeksiyon işlerinde kullanılacak malzeme (çimento, </w:t>
      </w:r>
      <w:proofErr w:type="spellStart"/>
      <w:r w:rsidR="00A6040E">
        <w:rPr>
          <w:rFonts w:ascii="Times New Roman" w:eastAsia="Times New Roman" w:hAnsi="Times New Roman" w:cs="Times New Roman"/>
          <w:sz w:val="24"/>
          <w:szCs w:val="24"/>
          <w:lang w:eastAsia="tr-TR"/>
        </w:rPr>
        <w:t>bentonit</w:t>
      </w:r>
      <w:proofErr w:type="spellEnd"/>
      <w:r w:rsidR="00A6040E">
        <w:rPr>
          <w:rFonts w:ascii="Times New Roman" w:eastAsia="Times New Roman" w:hAnsi="Times New Roman" w:cs="Times New Roman"/>
          <w:sz w:val="24"/>
          <w:szCs w:val="24"/>
          <w:lang w:eastAsia="tr-TR"/>
        </w:rPr>
        <w:t>, kimyasal katkı, su, kum vb</w:t>
      </w:r>
      <w:r w:rsidR="005D5B82">
        <w:rPr>
          <w:rFonts w:ascii="Times New Roman" w:eastAsia="Times New Roman" w:hAnsi="Times New Roman" w:cs="Times New Roman"/>
          <w:sz w:val="24"/>
          <w:szCs w:val="24"/>
          <w:lang w:eastAsia="tr-TR"/>
        </w:rPr>
        <w:t>.</w:t>
      </w:r>
      <w:r w:rsidR="00A6040E">
        <w:rPr>
          <w:rFonts w:ascii="Times New Roman" w:eastAsia="Times New Roman" w:hAnsi="Times New Roman" w:cs="Times New Roman"/>
          <w:sz w:val="24"/>
          <w:szCs w:val="24"/>
          <w:lang w:eastAsia="tr-TR"/>
        </w:rPr>
        <w:t xml:space="preserve">) ile </w:t>
      </w:r>
      <w:proofErr w:type="gramStart"/>
      <w:r w:rsidR="00A6040E">
        <w:rPr>
          <w:rFonts w:ascii="Times New Roman" w:eastAsia="Times New Roman" w:hAnsi="Times New Roman" w:cs="Times New Roman"/>
          <w:sz w:val="24"/>
          <w:szCs w:val="24"/>
          <w:lang w:eastAsia="tr-TR"/>
        </w:rPr>
        <w:t>ekipman</w:t>
      </w:r>
      <w:proofErr w:type="gramEnd"/>
      <w:r w:rsidR="00A6040E">
        <w:rPr>
          <w:rFonts w:ascii="Times New Roman" w:eastAsia="Times New Roman" w:hAnsi="Times New Roman" w:cs="Times New Roman"/>
          <w:sz w:val="24"/>
          <w:szCs w:val="24"/>
          <w:lang w:eastAsia="tr-TR"/>
        </w:rPr>
        <w:t xml:space="preserve"> (mikser, çalkalayıcı, hortum, manometre vb</w:t>
      </w:r>
      <w:r w:rsidR="005D5B82">
        <w:rPr>
          <w:rFonts w:ascii="Times New Roman" w:eastAsia="Times New Roman" w:hAnsi="Times New Roman" w:cs="Times New Roman"/>
          <w:sz w:val="24"/>
          <w:szCs w:val="24"/>
          <w:lang w:eastAsia="tr-TR"/>
        </w:rPr>
        <w:t>.</w:t>
      </w:r>
      <w:r w:rsidR="00A6040E">
        <w:rPr>
          <w:rFonts w:ascii="Times New Roman" w:eastAsia="Times New Roman" w:hAnsi="Times New Roman" w:cs="Times New Roman"/>
          <w:sz w:val="24"/>
          <w:szCs w:val="24"/>
          <w:lang w:eastAsia="tr-TR"/>
        </w:rPr>
        <w:t>) DSİ Temel Sondaj ve Enjeksiyon Şartnamesi’</w:t>
      </w:r>
      <w:r w:rsidR="005D5B82">
        <w:rPr>
          <w:rFonts w:ascii="Times New Roman" w:eastAsia="Times New Roman" w:hAnsi="Times New Roman" w:cs="Times New Roman"/>
          <w:sz w:val="24"/>
          <w:szCs w:val="24"/>
          <w:lang w:eastAsia="tr-TR"/>
        </w:rPr>
        <w:t xml:space="preserve"> </w:t>
      </w:r>
      <w:r w:rsidR="00A6040E">
        <w:rPr>
          <w:rFonts w:ascii="Times New Roman" w:eastAsia="Times New Roman" w:hAnsi="Times New Roman" w:cs="Times New Roman"/>
          <w:sz w:val="24"/>
          <w:szCs w:val="24"/>
          <w:lang w:eastAsia="tr-TR"/>
        </w:rPr>
        <w:t>ne uygun ol</w:t>
      </w:r>
      <w:r w:rsidR="00357A4A">
        <w:rPr>
          <w:rFonts w:ascii="Times New Roman" w:eastAsia="Times New Roman" w:hAnsi="Times New Roman" w:cs="Times New Roman"/>
          <w:sz w:val="24"/>
          <w:szCs w:val="24"/>
          <w:lang w:eastAsia="tr-TR"/>
        </w:rPr>
        <w:t>malıdır.</w:t>
      </w:r>
    </w:p>
    <w:p w:rsidR="00D77A12" w:rsidRDefault="004A6628" w:rsidP="00610A55">
      <w:pPr>
        <w:spacing w:line="240" w:lineRule="exac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D77A12" w:rsidRPr="00E76B04">
        <w:rPr>
          <w:rFonts w:ascii="Times New Roman" w:eastAsia="Calibri" w:hAnsi="Times New Roman" w:cs="Times New Roman"/>
          <w:sz w:val="24"/>
          <w:szCs w:val="24"/>
        </w:rPr>
        <w:t>HES projelerinde yapılacak olan kalite kontrol faaliyetleri ve izlenecek olan yol aşağıda belirtilmiştir.</w:t>
      </w:r>
    </w:p>
    <w:p w:rsidR="00D77A12" w:rsidRDefault="005B25F4"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A6040E">
        <w:rPr>
          <w:rFonts w:ascii="Times New Roman" w:eastAsia="Calibri" w:hAnsi="Times New Roman" w:cs="Times New Roman"/>
          <w:sz w:val="24"/>
          <w:szCs w:val="24"/>
        </w:rPr>
        <w:t>Y</w:t>
      </w:r>
      <w:r w:rsidR="00D77A12" w:rsidRPr="00E76B04">
        <w:rPr>
          <w:rFonts w:ascii="Times New Roman" w:eastAsia="Calibri" w:hAnsi="Times New Roman" w:cs="Times New Roman"/>
          <w:sz w:val="24"/>
          <w:szCs w:val="24"/>
        </w:rPr>
        <w:t>üklenici firmalar</w:t>
      </w:r>
      <w:r w:rsidR="00357A4A">
        <w:rPr>
          <w:rFonts w:ascii="Times New Roman" w:eastAsia="Calibri" w:hAnsi="Times New Roman" w:cs="Times New Roman"/>
          <w:sz w:val="24"/>
          <w:szCs w:val="24"/>
        </w:rPr>
        <w:t>,</w:t>
      </w:r>
      <w:r w:rsidR="00D77A12" w:rsidRPr="00E76B04">
        <w:rPr>
          <w:rFonts w:ascii="Times New Roman" w:eastAsia="Calibri" w:hAnsi="Times New Roman" w:cs="Times New Roman"/>
          <w:sz w:val="24"/>
          <w:szCs w:val="24"/>
        </w:rPr>
        <w:t xml:space="preserve"> kullandıkları çimentonun tipini fabri</w:t>
      </w:r>
      <w:r w:rsidR="00156F47">
        <w:rPr>
          <w:rFonts w:ascii="Times New Roman" w:eastAsia="Calibri" w:hAnsi="Times New Roman" w:cs="Times New Roman"/>
          <w:sz w:val="24"/>
          <w:szCs w:val="24"/>
        </w:rPr>
        <w:t xml:space="preserve">ka test sonuçları ile birlikte </w:t>
      </w:r>
      <w:r w:rsidR="00D77A12" w:rsidRPr="00E76B04">
        <w:rPr>
          <w:rFonts w:ascii="Times New Roman" w:eastAsia="Calibri" w:hAnsi="Times New Roman" w:cs="Times New Roman"/>
          <w:sz w:val="24"/>
          <w:szCs w:val="24"/>
        </w:rPr>
        <w:t>beyan etmek zorundadırlar. Çimento</w:t>
      </w:r>
      <w:r w:rsidR="00D77A12">
        <w:rPr>
          <w:rFonts w:ascii="Times New Roman" w:eastAsia="Calibri" w:hAnsi="Times New Roman" w:cs="Times New Roman"/>
          <w:sz w:val="24"/>
          <w:szCs w:val="24"/>
        </w:rPr>
        <w:t>nun standartlara uygunluğunun denetimi için, çimento tedarikçisi fabrikanın dışında bağımsız (kamu-özel)</w:t>
      </w:r>
      <w:r w:rsidR="00701707">
        <w:rPr>
          <w:rFonts w:ascii="Times New Roman" w:eastAsia="Calibri" w:hAnsi="Times New Roman" w:cs="Times New Roman"/>
          <w:sz w:val="24"/>
          <w:szCs w:val="24"/>
        </w:rPr>
        <w:t xml:space="preserve"> akredite</w:t>
      </w:r>
      <w:r w:rsidR="00D77A12">
        <w:rPr>
          <w:rFonts w:ascii="Times New Roman" w:eastAsia="Calibri" w:hAnsi="Times New Roman" w:cs="Times New Roman"/>
          <w:sz w:val="24"/>
          <w:szCs w:val="24"/>
        </w:rPr>
        <w:t xml:space="preserve"> laboratuvarlarda </w:t>
      </w:r>
      <w:r w:rsidR="00D77A12" w:rsidRPr="00E76B04">
        <w:rPr>
          <w:rFonts w:ascii="Times New Roman" w:eastAsia="Calibri" w:hAnsi="Times New Roman" w:cs="Times New Roman"/>
          <w:sz w:val="24"/>
          <w:szCs w:val="24"/>
        </w:rPr>
        <w:t xml:space="preserve">fiziki ve kimyasal testler yapılarak çimentonun </w:t>
      </w:r>
      <w:r w:rsidR="00D77A12">
        <w:rPr>
          <w:rFonts w:ascii="Times New Roman" w:eastAsia="Calibri" w:hAnsi="Times New Roman" w:cs="Times New Roman"/>
          <w:sz w:val="24"/>
          <w:szCs w:val="24"/>
        </w:rPr>
        <w:t xml:space="preserve">standartlara </w:t>
      </w:r>
      <w:r w:rsidR="00D77A12" w:rsidRPr="00E76B04">
        <w:rPr>
          <w:rFonts w:ascii="Times New Roman" w:eastAsia="Calibri" w:hAnsi="Times New Roman" w:cs="Times New Roman"/>
          <w:sz w:val="24"/>
          <w:szCs w:val="24"/>
        </w:rPr>
        <w:t>uygunluğu gözlen</w:t>
      </w:r>
      <w:r w:rsidR="00156F47">
        <w:rPr>
          <w:rFonts w:ascii="Times New Roman" w:eastAsia="Calibri" w:hAnsi="Times New Roman" w:cs="Times New Roman"/>
          <w:sz w:val="24"/>
          <w:szCs w:val="24"/>
        </w:rPr>
        <w:t xml:space="preserve">ir </w:t>
      </w:r>
      <w:r w:rsidR="00D77A12">
        <w:rPr>
          <w:rFonts w:ascii="Times New Roman" w:eastAsia="Calibri" w:hAnsi="Times New Roman" w:cs="Times New Roman"/>
          <w:sz w:val="24"/>
          <w:szCs w:val="24"/>
        </w:rPr>
        <w:t>(TS EN 197-1)</w:t>
      </w:r>
      <w:r w:rsidR="00156F47">
        <w:rPr>
          <w:rFonts w:ascii="Times New Roman" w:eastAsia="Calibri" w:hAnsi="Times New Roman" w:cs="Times New Roman"/>
          <w:sz w:val="24"/>
          <w:szCs w:val="24"/>
        </w:rPr>
        <w:t>.</w:t>
      </w:r>
    </w:p>
    <w:p w:rsidR="005B25F4" w:rsidRPr="00E76B04" w:rsidRDefault="005B25F4" w:rsidP="0003139A">
      <w:pPr>
        <w:spacing w:after="0" w:line="0" w:lineRule="atLeast"/>
        <w:ind w:firstLine="709"/>
        <w:jc w:val="both"/>
        <w:rPr>
          <w:rFonts w:ascii="Times New Roman" w:eastAsia="Calibri" w:hAnsi="Times New Roman" w:cs="Times New Roman"/>
          <w:sz w:val="24"/>
          <w:szCs w:val="24"/>
        </w:rPr>
      </w:pPr>
    </w:p>
    <w:p w:rsidR="00D77A12" w:rsidRDefault="005B25F4"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D77A12" w:rsidRPr="00E76B04">
        <w:rPr>
          <w:rFonts w:ascii="Times New Roman" w:eastAsia="Calibri" w:hAnsi="Times New Roman" w:cs="Times New Roman"/>
          <w:sz w:val="24"/>
          <w:szCs w:val="24"/>
        </w:rPr>
        <w:t xml:space="preserve">Enjeksiyon işlemleri sırasında kullanılan </w:t>
      </w:r>
      <w:proofErr w:type="spellStart"/>
      <w:r w:rsidR="00D77A12" w:rsidRPr="00E76B04">
        <w:rPr>
          <w:rFonts w:ascii="Times New Roman" w:eastAsia="Calibri" w:hAnsi="Times New Roman" w:cs="Times New Roman"/>
          <w:sz w:val="24"/>
          <w:szCs w:val="24"/>
        </w:rPr>
        <w:t>bentonitin</w:t>
      </w:r>
      <w:proofErr w:type="spellEnd"/>
      <w:r w:rsidR="00D77A12" w:rsidRPr="00E76B04">
        <w:rPr>
          <w:rFonts w:ascii="Times New Roman" w:eastAsia="Calibri" w:hAnsi="Times New Roman" w:cs="Times New Roman"/>
          <w:sz w:val="24"/>
          <w:szCs w:val="24"/>
        </w:rPr>
        <w:t xml:space="preserve"> uygunluğu TS EN ISO 13500 standardına göre test edil</w:t>
      </w:r>
      <w:r w:rsidR="00357A4A">
        <w:rPr>
          <w:rFonts w:ascii="Times New Roman" w:eastAsia="Calibri" w:hAnsi="Times New Roman" w:cs="Times New Roman"/>
          <w:sz w:val="24"/>
          <w:szCs w:val="24"/>
        </w:rPr>
        <w:t>ir.</w:t>
      </w:r>
      <w:r w:rsidR="00D77A12" w:rsidRPr="00E76B04">
        <w:rPr>
          <w:rFonts w:ascii="Times New Roman" w:eastAsia="Calibri" w:hAnsi="Times New Roman" w:cs="Times New Roman"/>
          <w:sz w:val="24"/>
          <w:szCs w:val="24"/>
        </w:rPr>
        <w:t xml:space="preserve"> </w:t>
      </w:r>
      <w:proofErr w:type="spellStart"/>
      <w:r w:rsidR="00D77A12" w:rsidRPr="00E76B04">
        <w:rPr>
          <w:rFonts w:ascii="Times New Roman" w:eastAsia="Calibri" w:hAnsi="Times New Roman" w:cs="Times New Roman"/>
          <w:sz w:val="24"/>
          <w:szCs w:val="24"/>
        </w:rPr>
        <w:t>Bentonit</w:t>
      </w:r>
      <w:proofErr w:type="spellEnd"/>
      <w:r w:rsidR="00D77A12" w:rsidRPr="00E76B04">
        <w:rPr>
          <w:rFonts w:ascii="Times New Roman" w:eastAsia="Calibri" w:hAnsi="Times New Roman" w:cs="Times New Roman"/>
          <w:sz w:val="24"/>
          <w:szCs w:val="24"/>
        </w:rPr>
        <w:t xml:space="preserve"> testleri ilgili standarttaki </w:t>
      </w:r>
      <w:proofErr w:type="spellStart"/>
      <w:r w:rsidR="00D77A12" w:rsidRPr="00E76B04">
        <w:rPr>
          <w:rFonts w:ascii="Times New Roman" w:eastAsia="Calibri" w:hAnsi="Times New Roman" w:cs="Times New Roman"/>
          <w:sz w:val="24"/>
          <w:szCs w:val="24"/>
        </w:rPr>
        <w:t>bentonit</w:t>
      </w:r>
      <w:proofErr w:type="spellEnd"/>
      <w:r w:rsidR="00D77A12" w:rsidRPr="00E76B04">
        <w:rPr>
          <w:rFonts w:ascii="Times New Roman" w:eastAsia="Calibri" w:hAnsi="Times New Roman" w:cs="Times New Roman"/>
          <w:sz w:val="24"/>
          <w:szCs w:val="24"/>
        </w:rPr>
        <w:t xml:space="preserve"> tipine göre yapıl</w:t>
      </w:r>
      <w:r w:rsidR="00357A4A">
        <w:rPr>
          <w:rFonts w:ascii="Times New Roman" w:eastAsia="Calibri" w:hAnsi="Times New Roman" w:cs="Times New Roman"/>
          <w:sz w:val="24"/>
          <w:szCs w:val="24"/>
        </w:rPr>
        <w:t>ır.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D77A12" w:rsidRDefault="005B25F4"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D77A12" w:rsidRPr="00E76B04">
        <w:rPr>
          <w:rFonts w:ascii="Times New Roman" w:eastAsia="Calibri" w:hAnsi="Times New Roman" w:cs="Times New Roman"/>
          <w:sz w:val="24"/>
          <w:szCs w:val="24"/>
        </w:rPr>
        <w:t xml:space="preserve">Enjeksiyon işlemleri için arazide </w:t>
      </w:r>
      <w:proofErr w:type="gramStart"/>
      <w:r w:rsidR="00D77A12" w:rsidRPr="00E76B04">
        <w:rPr>
          <w:rFonts w:ascii="Times New Roman" w:eastAsia="Calibri" w:hAnsi="Times New Roman" w:cs="Times New Roman"/>
          <w:sz w:val="24"/>
          <w:szCs w:val="24"/>
        </w:rPr>
        <w:t>enjeksiyon</w:t>
      </w:r>
      <w:proofErr w:type="gramEnd"/>
      <w:r w:rsidR="00D77A12" w:rsidRPr="00E76B04">
        <w:rPr>
          <w:rFonts w:ascii="Times New Roman" w:eastAsia="Calibri" w:hAnsi="Times New Roman" w:cs="Times New Roman"/>
          <w:sz w:val="24"/>
          <w:szCs w:val="24"/>
        </w:rPr>
        <w:t xml:space="preserve"> numunelerinin fiziksel özellikleri takip edil</w:t>
      </w:r>
      <w:r w:rsidR="00357A4A">
        <w:rPr>
          <w:rFonts w:ascii="Times New Roman" w:eastAsia="Calibri" w:hAnsi="Times New Roman" w:cs="Times New Roman"/>
          <w:sz w:val="24"/>
          <w:szCs w:val="24"/>
        </w:rPr>
        <w:t>ir.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D77A12" w:rsidRDefault="005B25F4"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ç) </w:t>
      </w:r>
      <w:r w:rsidR="00D77A12" w:rsidRPr="00E76B04">
        <w:rPr>
          <w:rFonts w:ascii="Times New Roman" w:eastAsia="Calibri" w:hAnsi="Times New Roman" w:cs="Times New Roman"/>
          <w:sz w:val="24"/>
          <w:szCs w:val="24"/>
        </w:rPr>
        <w:t>Beton üretiminde kullanılan suyun beton karışımına olumsuz etkisinin gözlenmesi amacıyla fiziksel ve kimyasal test</w:t>
      </w:r>
      <w:r w:rsidR="00357A4A">
        <w:rPr>
          <w:rFonts w:ascii="Times New Roman" w:eastAsia="Calibri" w:hAnsi="Times New Roman" w:cs="Times New Roman"/>
          <w:sz w:val="24"/>
          <w:szCs w:val="24"/>
        </w:rPr>
        <w:t>ler</w:t>
      </w:r>
      <w:r w:rsidR="00D77A12" w:rsidRPr="00E76B04">
        <w:rPr>
          <w:rFonts w:ascii="Times New Roman" w:eastAsia="Calibri" w:hAnsi="Times New Roman" w:cs="Times New Roman"/>
          <w:sz w:val="24"/>
          <w:szCs w:val="24"/>
        </w:rPr>
        <w:t xml:space="preserve"> yapıl</w:t>
      </w:r>
      <w:r w:rsidR="00357A4A">
        <w:rPr>
          <w:rFonts w:ascii="Times New Roman" w:eastAsia="Calibri" w:hAnsi="Times New Roman" w:cs="Times New Roman"/>
          <w:sz w:val="24"/>
          <w:szCs w:val="24"/>
        </w:rPr>
        <w:t>ır.</w:t>
      </w:r>
      <w:r w:rsidR="00D77A12">
        <w:rPr>
          <w:rFonts w:ascii="Times New Roman" w:eastAsia="Calibri" w:hAnsi="Times New Roman" w:cs="Times New Roman"/>
          <w:sz w:val="24"/>
          <w:szCs w:val="24"/>
        </w:rPr>
        <w:t xml:space="preserve"> Bu test</w:t>
      </w:r>
      <w:r w:rsidR="00357A4A">
        <w:rPr>
          <w:rFonts w:ascii="Times New Roman" w:eastAsia="Calibri" w:hAnsi="Times New Roman" w:cs="Times New Roman"/>
          <w:sz w:val="24"/>
          <w:szCs w:val="24"/>
        </w:rPr>
        <w:t>ler</w:t>
      </w:r>
      <w:r w:rsidR="00D77A12">
        <w:rPr>
          <w:rFonts w:ascii="Times New Roman" w:eastAsia="Calibri" w:hAnsi="Times New Roman" w:cs="Times New Roman"/>
          <w:sz w:val="24"/>
          <w:szCs w:val="24"/>
        </w:rPr>
        <w:t xml:space="preserve"> TS EN 1008 standardında yapılarak değerlendiril</w:t>
      </w:r>
      <w:r w:rsidR="00357A4A">
        <w:rPr>
          <w:rFonts w:ascii="Times New Roman" w:eastAsia="Calibri" w:hAnsi="Times New Roman" w:cs="Times New Roman"/>
          <w:sz w:val="24"/>
          <w:szCs w:val="24"/>
        </w:rPr>
        <w:t>ir.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AE5498" w:rsidRDefault="005B25F4"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00D77A12" w:rsidRPr="00E76B04">
        <w:rPr>
          <w:rFonts w:ascii="Times New Roman" w:eastAsia="Calibri" w:hAnsi="Times New Roman" w:cs="Times New Roman"/>
          <w:sz w:val="24"/>
          <w:szCs w:val="24"/>
        </w:rPr>
        <w:t xml:space="preserve">Beton üretiminde kullanılacak olan agreganın fiziksel ve kimyasal uygunluk testleri </w:t>
      </w:r>
      <w:proofErr w:type="gramStart"/>
      <w:r w:rsidR="00D77A12" w:rsidRPr="00E76B04">
        <w:rPr>
          <w:rFonts w:ascii="Times New Roman" w:eastAsia="Calibri" w:hAnsi="Times New Roman" w:cs="Times New Roman"/>
          <w:sz w:val="24"/>
          <w:szCs w:val="24"/>
        </w:rPr>
        <w:t>TS  706</w:t>
      </w:r>
      <w:proofErr w:type="gramEnd"/>
      <w:r w:rsidR="00D77A12" w:rsidRPr="00E76B04">
        <w:rPr>
          <w:rFonts w:ascii="Times New Roman" w:eastAsia="Calibri" w:hAnsi="Times New Roman" w:cs="Times New Roman"/>
          <w:sz w:val="24"/>
          <w:szCs w:val="24"/>
        </w:rPr>
        <w:t xml:space="preserve"> EN 12620 </w:t>
      </w:r>
      <w:r w:rsidR="00D77A12">
        <w:rPr>
          <w:rFonts w:ascii="Times New Roman" w:eastAsia="Calibri" w:hAnsi="Times New Roman" w:cs="Times New Roman"/>
          <w:sz w:val="24"/>
          <w:szCs w:val="24"/>
        </w:rPr>
        <w:t xml:space="preserve">ve </w:t>
      </w:r>
      <w:r w:rsidR="00F97078">
        <w:rPr>
          <w:rFonts w:ascii="Times New Roman" w:eastAsia="Calibri" w:hAnsi="Times New Roman" w:cs="Times New Roman"/>
          <w:sz w:val="24"/>
          <w:szCs w:val="24"/>
        </w:rPr>
        <w:t xml:space="preserve">TS EN 1097 standartlarına ve </w:t>
      </w:r>
      <w:r w:rsidR="00D77A12">
        <w:rPr>
          <w:rFonts w:ascii="Times New Roman" w:eastAsia="Calibri" w:hAnsi="Times New Roman" w:cs="Times New Roman"/>
          <w:sz w:val="24"/>
          <w:szCs w:val="24"/>
        </w:rPr>
        <w:t>ASTM C33 standardı</w:t>
      </w:r>
      <w:r w:rsidR="00F97078">
        <w:rPr>
          <w:rFonts w:ascii="Times New Roman" w:eastAsia="Calibri" w:hAnsi="Times New Roman" w:cs="Times New Roman"/>
          <w:sz w:val="24"/>
          <w:szCs w:val="24"/>
        </w:rPr>
        <w:t>na uygun şekilde yapılır.</w:t>
      </w:r>
      <w:r w:rsidR="00D77A12">
        <w:rPr>
          <w:rFonts w:ascii="Times New Roman" w:eastAsia="Calibri" w:hAnsi="Times New Roman" w:cs="Times New Roman"/>
          <w:sz w:val="24"/>
          <w:szCs w:val="24"/>
        </w:rPr>
        <w:t xml:space="preserve"> </w:t>
      </w:r>
    </w:p>
    <w:p w:rsidR="00D83F5D" w:rsidRDefault="00D83F5D" w:rsidP="0003139A">
      <w:pPr>
        <w:spacing w:after="0" w:line="0" w:lineRule="atLeast"/>
        <w:ind w:firstLine="709"/>
        <w:jc w:val="both"/>
        <w:rPr>
          <w:rFonts w:ascii="Times New Roman" w:eastAsia="Calibri" w:hAnsi="Times New Roman" w:cs="Times New Roman"/>
          <w:sz w:val="24"/>
          <w:szCs w:val="24"/>
        </w:rPr>
      </w:pPr>
    </w:p>
    <w:p w:rsidR="00D77A12" w:rsidRDefault="005B25F4"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00D77A12" w:rsidRPr="00E76B04">
        <w:rPr>
          <w:rFonts w:ascii="Times New Roman" w:eastAsia="Calibri" w:hAnsi="Times New Roman" w:cs="Times New Roman"/>
          <w:sz w:val="24"/>
          <w:szCs w:val="24"/>
        </w:rPr>
        <w:t>Agrega testlerinden alkali silika</w:t>
      </w:r>
      <w:r w:rsidR="004F3E7E">
        <w:rPr>
          <w:rFonts w:ascii="Times New Roman" w:eastAsia="Calibri" w:hAnsi="Times New Roman" w:cs="Times New Roman"/>
          <w:sz w:val="24"/>
          <w:szCs w:val="24"/>
        </w:rPr>
        <w:t xml:space="preserve"> (ASTM C 1260)</w:t>
      </w:r>
      <w:r w:rsidR="00D77A12" w:rsidRPr="00E76B04">
        <w:rPr>
          <w:rFonts w:ascii="Times New Roman" w:eastAsia="Calibri" w:hAnsi="Times New Roman" w:cs="Times New Roman"/>
          <w:sz w:val="24"/>
          <w:szCs w:val="24"/>
        </w:rPr>
        <w:t>, organik madde, klorür, sülfat, karbonat ve metilen mavisi testleri yaptırılarak sonuçları beyan edil</w:t>
      </w:r>
      <w:r w:rsidR="00357A4A">
        <w:rPr>
          <w:rFonts w:ascii="Times New Roman" w:eastAsia="Calibri" w:hAnsi="Times New Roman" w:cs="Times New Roman"/>
          <w:sz w:val="24"/>
          <w:szCs w:val="24"/>
        </w:rPr>
        <w:t>ir.</w:t>
      </w:r>
    </w:p>
    <w:p w:rsidR="00D83F5D" w:rsidRDefault="00D83F5D" w:rsidP="0003139A">
      <w:pPr>
        <w:spacing w:after="0" w:line="0" w:lineRule="atLeast"/>
        <w:ind w:firstLine="709"/>
        <w:jc w:val="both"/>
        <w:rPr>
          <w:rFonts w:ascii="Times New Roman" w:eastAsia="Calibri" w:hAnsi="Times New Roman" w:cs="Times New Roman"/>
          <w:sz w:val="24"/>
          <w:szCs w:val="24"/>
        </w:rPr>
      </w:pPr>
    </w:p>
    <w:p w:rsidR="00D83F5D"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f) Beton üretiminde kullanılması düşünülen çimento ile ilgili deneyler TS EN 197-1, TS EN 197-2 ve TS EN 196 standartlarına göre yapılır/yaptırılır.</w:t>
      </w:r>
    </w:p>
    <w:p w:rsidR="00D83F5D" w:rsidRDefault="00D83F5D" w:rsidP="0003139A">
      <w:pPr>
        <w:spacing w:after="0" w:line="0" w:lineRule="atLeast"/>
        <w:ind w:firstLine="709"/>
        <w:jc w:val="both"/>
        <w:rPr>
          <w:rFonts w:ascii="Times New Roman" w:eastAsia="Calibri" w:hAnsi="Times New Roman" w:cs="Times New Roman"/>
          <w:sz w:val="24"/>
          <w:szCs w:val="24"/>
        </w:rPr>
      </w:pPr>
    </w:p>
    <w:p w:rsidR="00D83F5D"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 Beton üretiminde kullanılması düşünülen uçucu kül TS EN 450 ve ASTM C 618, tras ve diğer </w:t>
      </w:r>
      <w:proofErr w:type="spellStart"/>
      <w:r>
        <w:rPr>
          <w:rFonts w:ascii="Times New Roman" w:eastAsia="Calibri" w:hAnsi="Times New Roman" w:cs="Times New Roman"/>
          <w:sz w:val="24"/>
          <w:szCs w:val="24"/>
        </w:rPr>
        <w:t>puzolanlar</w:t>
      </w:r>
      <w:proofErr w:type="spellEnd"/>
      <w:r>
        <w:rPr>
          <w:rFonts w:ascii="Times New Roman" w:eastAsia="Calibri" w:hAnsi="Times New Roman" w:cs="Times New Roman"/>
          <w:sz w:val="24"/>
          <w:szCs w:val="24"/>
        </w:rPr>
        <w:t xml:space="preserve"> ise TS 25 ve ASTM C 618’e göre test edilir.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ğ</w:t>
      </w:r>
      <w:r w:rsidR="005B25F4">
        <w:rPr>
          <w:rFonts w:ascii="Times New Roman" w:eastAsia="Calibri" w:hAnsi="Times New Roman" w:cs="Times New Roman"/>
          <w:sz w:val="24"/>
          <w:szCs w:val="24"/>
        </w:rPr>
        <w:t xml:space="preserve">) </w:t>
      </w:r>
      <w:proofErr w:type="spellStart"/>
      <w:r w:rsidR="00D77A12" w:rsidRPr="00E76B04">
        <w:rPr>
          <w:rFonts w:ascii="Times New Roman" w:eastAsia="Calibri" w:hAnsi="Times New Roman" w:cs="Times New Roman"/>
          <w:sz w:val="24"/>
          <w:szCs w:val="24"/>
        </w:rPr>
        <w:t>Kargir</w:t>
      </w:r>
      <w:proofErr w:type="spellEnd"/>
      <w:r w:rsidR="00D77A12" w:rsidRPr="00E76B04">
        <w:rPr>
          <w:rFonts w:ascii="Times New Roman" w:eastAsia="Calibri" w:hAnsi="Times New Roman" w:cs="Times New Roman"/>
          <w:sz w:val="24"/>
          <w:szCs w:val="24"/>
        </w:rPr>
        <w:t xml:space="preserve"> duvar ya</w:t>
      </w:r>
      <w:r w:rsidR="005D5B82">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da tahkimatta kullanılacak olan kayalar TS 699</w:t>
      </w:r>
      <w:r w:rsidR="00701707">
        <w:rPr>
          <w:rFonts w:ascii="Times New Roman" w:eastAsia="Calibri" w:hAnsi="Times New Roman" w:cs="Times New Roman"/>
          <w:sz w:val="24"/>
          <w:szCs w:val="24"/>
        </w:rPr>
        <w:t>, TS EN 1936, TS EN 1926 ve işin teknik şartnamesinde belirtilen standartlar</w:t>
      </w:r>
      <w:r w:rsidR="00D77A12" w:rsidRPr="00E76B04">
        <w:rPr>
          <w:rFonts w:ascii="Times New Roman" w:eastAsia="Calibri" w:hAnsi="Times New Roman" w:cs="Times New Roman"/>
          <w:sz w:val="24"/>
          <w:szCs w:val="24"/>
        </w:rPr>
        <w:t xml:space="preserve"> uyarınca teste tabi tutul</w:t>
      </w:r>
      <w:r w:rsidR="00357A4A">
        <w:rPr>
          <w:rFonts w:ascii="Times New Roman" w:eastAsia="Calibri" w:hAnsi="Times New Roman" w:cs="Times New Roman"/>
          <w:sz w:val="24"/>
          <w:szCs w:val="24"/>
        </w:rPr>
        <w:t>ur.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Beton imalatında kullanılan kimyasal katkı maddelerinin uygunluğu, şah</w:t>
      </w:r>
      <w:r w:rsidR="000A4D55">
        <w:rPr>
          <w:rFonts w:ascii="Times New Roman" w:eastAsia="Calibri" w:hAnsi="Times New Roman" w:cs="Times New Roman"/>
          <w:sz w:val="24"/>
          <w:szCs w:val="24"/>
        </w:rPr>
        <w:t xml:space="preserve">it betonlar dökülerek TS EN 934 ve TS EN 480 </w:t>
      </w:r>
      <w:r w:rsidR="00D77A12" w:rsidRPr="00E76B04">
        <w:rPr>
          <w:rFonts w:ascii="Times New Roman" w:eastAsia="Calibri" w:hAnsi="Times New Roman" w:cs="Times New Roman"/>
          <w:sz w:val="24"/>
          <w:szCs w:val="24"/>
        </w:rPr>
        <w:t>standar</w:t>
      </w:r>
      <w:r w:rsidR="000A4D55">
        <w:rPr>
          <w:rFonts w:ascii="Times New Roman" w:eastAsia="Calibri" w:hAnsi="Times New Roman" w:cs="Times New Roman"/>
          <w:sz w:val="24"/>
          <w:szCs w:val="24"/>
        </w:rPr>
        <w:t>tlarına</w:t>
      </w:r>
      <w:r w:rsidR="00D77A12" w:rsidRPr="00E76B04">
        <w:rPr>
          <w:rFonts w:ascii="Times New Roman" w:eastAsia="Calibri" w:hAnsi="Times New Roman" w:cs="Times New Roman"/>
          <w:sz w:val="24"/>
          <w:szCs w:val="24"/>
        </w:rPr>
        <w:t xml:space="preserve"> göre test edil</w:t>
      </w:r>
      <w:r w:rsidR="00357A4A">
        <w:rPr>
          <w:rFonts w:ascii="Times New Roman" w:eastAsia="Calibri" w:hAnsi="Times New Roman" w:cs="Times New Roman"/>
          <w:sz w:val="24"/>
          <w:szCs w:val="24"/>
        </w:rPr>
        <w:t>ir.</w:t>
      </w:r>
      <w:r w:rsidR="00D77A12" w:rsidRPr="00E76B04">
        <w:rPr>
          <w:rFonts w:ascii="Times New Roman" w:eastAsia="Calibri" w:hAnsi="Times New Roman" w:cs="Times New Roman"/>
          <w:sz w:val="24"/>
          <w:szCs w:val="24"/>
        </w:rPr>
        <w:t xml:space="preserve"> Bu testlerde katkının, üretici firma bilgilerinde yer alan özelliklere sahip olup olmadığı gözlen</w:t>
      </w:r>
      <w:r w:rsidR="00357A4A">
        <w:rPr>
          <w:rFonts w:ascii="Times New Roman" w:eastAsia="Calibri" w:hAnsi="Times New Roman" w:cs="Times New Roman"/>
          <w:sz w:val="24"/>
          <w:szCs w:val="24"/>
        </w:rPr>
        <w:t>ir.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F4289B" w:rsidRPr="0061466E" w:rsidRDefault="00D83F5D" w:rsidP="00F4289B">
      <w:pPr>
        <w:spacing w:after="0" w:line="0" w:lineRule="atLeast"/>
        <w:ind w:firstLine="709"/>
        <w:jc w:val="both"/>
        <w:rPr>
          <w:rFonts w:ascii="Times New Roman" w:eastAsia="Calibri" w:hAnsi="Times New Roman" w:cs="Times New Roman"/>
        </w:rPr>
      </w:pPr>
      <w:proofErr w:type="gramStart"/>
      <w:r w:rsidRPr="0061466E">
        <w:rPr>
          <w:rFonts w:ascii="Times New Roman" w:eastAsia="Calibri" w:hAnsi="Times New Roman" w:cs="Times New Roman"/>
          <w:sz w:val="24"/>
          <w:szCs w:val="24"/>
        </w:rPr>
        <w:t>ı</w:t>
      </w:r>
      <w:r w:rsidR="005B25F4" w:rsidRPr="0061466E">
        <w:rPr>
          <w:rFonts w:ascii="Times New Roman" w:eastAsia="Calibri" w:hAnsi="Times New Roman" w:cs="Times New Roman"/>
          <w:sz w:val="24"/>
          <w:szCs w:val="24"/>
        </w:rPr>
        <w:t xml:space="preserve">) </w:t>
      </w:r>
      <w:r w:rsidR="00F4289B" w:rsidRPr="0061466E">
        <w:rPr>
          <w:rFonts w:ascii="Times New Roman" w:eastAsia="Calibri" w:hAnsi="Times New Roman" w:cs="Times New Roman"/>
          <w:sz w:val="24"/>
          <w:szCs w:val="24"/>
        </w:rPr>
        <w:t xml:space="preserve">İmalatta kullanılmak üzere üretilen betonların onaylı beton karışımı tasarımına uygunluğunu ve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eknik </w:t>
      </w:r>
      <w:r w:rsidR="0061466E" w:rsidRPr="0061466E">
        <w:rPr>
          <w:rFonts w:ascii="Times New Roman" w:eastAsia="Calibri" w:hAnsi="Times New Roman" w:cs="Times New Roman"/>
          <w:sz w:val="24"/>
          <w:szCs w:val="24"/>
        </w:rPr>
        <w:t>ş</w:t>
      </w:r>
      <w:r w:rsidR="00F4289B" w:rsidRPr="0061466E">
        <w:rPr>
          <w:rFonts w:ascii="Times New Roman" w:eastAsia="Calibri" w:hAnsi="Times New Roman" w:cs="Times New Roman"/>
          <w:sz w:val="24"/>
          <w:szCs w:val="24"/>
        </w:rPr>
        <w:t>artname gereksinimlerini sağlayıp sağlamadığını kontrol etmek üzere beton üretim yerinde ve gerektiğinde beton döküm yerinde taze betondan numuneler alınarak; Kıvam (</w:t>
      </w:r>
      <w:r w:rsidR="005D5B82">
        <w:rPr>
          <w:rFonts w:ascii="Times New Roman" w:eastAsia="Calibri" w:hAnsi="Times New Roman" w:cs="Times New Roman"/>
          <w:sz w:val="24"/>
          <w:szCs w:val="24"/>
        </w:rPr>
        <w:t>ç</w:t>
      </w:r>
      <w:r w:rsidR="00F4289B" w:rsidRPr="0061466E">
        <w:rPr>
          <w:rFonts w:ascii="Times New Roman" w:eastAsia="Calibri" w:hAnsi="Times New Roman" w:cs="Times New Roman"/>
          <w:sz w:val="24"/>
          <w:szCs w:val="24"/>
        </w:rPr>
        <w:t xml:space="preserve">ökme)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esti,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irim </w:t>
      </w:r>
      <w:r w:rsidR="0061466E" w:rsidRPr="0061466E">
        <w:rPr>
          <w:rFonts w:ascii="Times New Roman" w:eastAsia="Calibri" w:hAnsi="Times New Roman" w:cs="Times New Roman"/>
          <w:sz w:val="24"/>
          <w:szCs w:val="24"/>
        </w:rPr>
        <w:lastRenderedPageBreak/>
        <w:t>h</w:t>
      </w:r>
      <w:r w:rsidR="00F4289B" w:rsidRPr="0061466E">
        <w:rPr>
          <w:rFonts w:ascii="Times New Roman" w:eastAsia="Calibri" w:hAnsi="Times New Roman" w:cs="Times New Roman"/>
          <w:sz w:val="24"/>
          <w:szCs w:val="24"/>
        </w:rPr>
        <w:t xml:space="preserve">acim </w:t>
      </w:r>
      <w:r w:rsidR="0061466E" w:rsidRPr="0061466E">
        <w:rPr>
          <w:rFonts w:ascii="Times New Roman" w:eastAsia="Calibri" w:hAnsi="Times New Roman" w:cs="Times New Roman"/>
          <w:sz w:val="24"/>
          <w:szCs w:val="24"/>
        </w:rPr>
        <w:t>a</w:t>
      </w:r>
      <w:r w:rsidR="00F4289B" w:rsidRPr="0061466E">
        <w:rPr>
          <w:rFonts w:ascii="Times New Roman" w:eastAsia="Calibri" w:hAnsi="Times New Roman" w:cs="Times New Roman"/>
          <w:sz w:val="24"/>
          <w:szCs w:val="24"/>
        </w:rPr>
        <w:t xml:space="preserve">ğırlık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ayini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esti, </w:t>
      </w:r>
      <w:r w:rsidR="0061466E" w:rsidRPr="0061466E">
        <w:rPr>
          <w:rFonts w:ascii="Times New Roman" w:eastAsia="Calibri" w:hAnsi="Times New Roman" w:cs="Times New Roman"/>
          <w:sz w:val="24"/>
          <w:szCs w:val="24"/>
        </w:rPr>
        <w:t>h</w:t>
      </w:r>
      <w:r w:rsidR="00F4289B" w:rsidRPr="0061466E">
        <w:rPr>
          <w:rFonts w:ascii="Times New Roman" w:eastAsia="Calibri" w:hAnsi="Times New Roman" w:cs="Times New Roman"/>
          <w:sz w:val="24"/>
          <w:szCs w:val="24"/>
        </w:rPr>
        <w:t xml:space="preserve">ava </w:t>
      </w:r>
      <w:r w:rsidR="0061466E" w:rsidRPr="0061466E">
        <w:rPr>
          <w:rFonts w:ascii="Times New Roman" w:eastAsia="Calibri" w:hAnsi="Times New Roman" w:cs="Times New Roman"/>
          <w:sz w:val="24"/>
          <w:szCs w:val="24"/>
        </w:rPr>
        <w:t>i</w:t>
      </w:r>
      <w:r w:rsidR="00F4289B" w:rsidRPr="0061466E">
        <w:rPr>
          <w:rFonts w:ascii="Times New Roman" w:eastAsia="Calibri" w:hAnsi="Times New Roman" w:cs="Times New Roman"/>
          <w:sz w:val="24"/>
          <w:szCs w:val="24"/>
        </w:rPr>
        <w:t xml:space="preserve">çeriği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ayini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esti, </w:t>
      </w:r>
      <w:r w:rsidR="0061466E" w:rsidRPr="0061466E">
        <w:rPr>
          <w:rFonts w:ascii="Times New Roman" w:eastAsia="Calibri" w:hAnsi="Times New Roman" w:cs="Times New Roman"/>
          <w:sz w:val="24"/>
          <w:szCs w:val="24"/>
        </w:rPr>
        <w:t>s</w:t>
      </w:r>
      <w:r w:rsidR="00F4289B" w:rsidRPr="0061466E">
        <w:rPr>
          <w:rFonts w:ascii="Times New Roman" w:eastAsia="Calibri" w:hAnsi="Times New Roman" w:cs="Times New Roman"/>
          <w:sz w:val="24"/>
          <w:szCs w:val="24"/>
        </w:rPr>
        <w:t xml:space="preserve">ıcaklık </w:t>
      </w:r>
      <w:r w:rsidR="0061466E" w:rsidRPr="0061466E">
        <w:rPr>
          <w:rFonts w:ascii="Times New Roman" w:eastAsia="Calibri" w:hAnsi="Times New Roman" w:cs="Times New Roman"/>
          <w:sz w:val="24"/>
          <w:szCs w:val="24"/>
        </w:rPr>
        <w:t>ö</w:t>
      </w:r>
      <w:r w:rsidR="00F4289B" w:rsidRPr="0061466E">
        <w:rPr>
          <w:rFonts w:ascii="Times New Roman" w:eastAsia="Calibri" w:hAnsi="Times New Roman" w:cs="Times New Roman"/>
          <w:sz w:val="24"/>
          <w:szCs w:val="24"/>
        </w:rPr>
        <w:t xml:space="preserve">lçümü ve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asınç </w:t>
      </w:r>
      <w:r w:rsidR="0061466E" w:rsidRPr="0061466E">
        <w:rPr>
          <w:rFonts w:ascii="Times New Roman" w:eastAsia="Calibri" w:hAnsi="Times New Roman" w:cs="Times New Roman"/>
          <w:sz w:val="24"/>
          <w:szCs w:val="24"/>
        </w:rPr>
        <w:t>d</w:t>
      </w:r>
      <w:r w:rsidR="00F4289B" w:rsidRPr="0061466E">
        <w:rPr>
          <w:rFonts w:ascii="Times New Roman" w:eastAsia="Calibri" w:hAnsi="Times New Roman" w:cs="Times New Roman"/>
          <w:sz w:val="24"/>
          <w:szCs w:val="24"/>
        </w:rPr>
        <w:t xml:space="preserve">ayanımı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estleri yapılır. </w:t>
      </w:r>
      <w:proofErr w:type="gramEnd"/>
      <w:r w:rsidR="00F4289B" w:rsidRPr="0061466E">
        <w:rPr>
          <w:rFonts w:ascii="Times New Roman" w:eastAsia="Calibri" w:hAnsi="Times New Roman" w:cs="Times New Roman"/>
          <w:sz w:val="24"/>
          <w:szCs w:val="24"/>
        </w:rPr>
        <w:t xml:space="preserve">Bu testlerin hangi sıklıkta yapılacağı; beton döküm yerinin özellikleri ve kullanılacak beton cinsi (yapı betonu, kütle betonu, </w:t>
      </w:r>
      <w:r w:rsidR="0061466E" w:rsidRPr="0061466E">
        <w:rPr>
          <w:rFonts w:ascii="Times New Roman" w:eastAsia="Calibri" w:hAnsi="Times New Roman" w:cs="Times New Roman"/>
          <w:sz w:val="24"/>
          <w:szCs w:val="24"/>
        </w:rPr>
        <w:t>s</w:t>
      </w:r>
      <w:r w:rsidR="00F4289B" w:rsidRPr="0061466E">
        <w:rPr>
          <w:rFonts w:ascii="Times New Roman" w:eastAsia="Calibri" w:hAnsi="Times New Roman" w:cs="Times New Roman"/>
          <w:sz w:val="24"/>
          <w:szCs w:val="24"/>
        </w:rPr>
        <w:t xml:space="preserve">ilindirle </w:t>
      </w:r>
      <w:r w:rsidR="0061466E" w:rsidRPr="0061466E">
        <w:rPr>
          <w:rFonts w:ascii="Times New Roman" w:eastAsia="Calibri" w:hAnsi="Times New Roman" w:cs="Times New Roman"/>
          <w:sz w:val="24"/>
          <w:szCs w:val="24"/>
        </w:rPr>
        <w:t>s</w:t>
      </w:r>
      <w:r w:rsidR="00F4289B" w:rsidRPr="0061466E">
        <w:rPr>
          <w:rFonts w:ascii="Times New Roman" w:eastAsia="Calibri" w:hAnsi="Times New Roman" w:cs="Times New Roman"/>
          <w:sz w:val="24"/>
          <w:szCs w:val="24"/>
        </w:rPr>
        <w:t xml:space="preserve">ıkıştırılmış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eton, </w:t>
      </w:r>
      <w:r w:rsidR="0061466E" w:rsidRPr="0061466E">
        <w:rPr>
          <w:rFonts w:ascii="Times New Roman" w:eastAsia="Calibri" w:hAnsi="Times New Roman" w:cs="Times New Roman"/>
          <w:sz w:val="24"/>
          <w:szCs w:val="24"/>
        </w:rPr>
        <w:t>p</w:t>
      </w:r>
      <w:r w:rsidR="00F4289B" w:rsidRPr="0061466E">
        <w:rPr>
          <w:rFonts w:ascii="Times New Roman" w:eastAsia="Calibri" w:hAnsi="Times New Roman" w:cs="Times New Roman"/>
          <w:sz w:val="24"/>
          <w:szCs w:val="24"/>
        </w:rPr>
        <w:t xml:space="preserve">üskürtme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eton </w:t>
      </w:r>
      <w:r w:rsidR="0061466E" w:rsidRPr="0061466E">
        <w:rPr>
          <w:rFonts w:ascii="Times New Roman" w:eastAsia="Calibri" w:hAnsi="Times New Roman" w:cs="Times New Roman"/>
          <w:sz w:val="24"/>
          <w:szCs w:val="24"/>
        </w:rPr>
        <w:t>vb</w:t>
      </w:r>
      <w:r w:rsidR="005D5B82">
        <w:rPr>
          <w:rFonts w:ascii="Times New Roman" w:eastAsia="Calibri" w:hAnsi="Times New Roman" w:cs="Times New Roman"/>
          <w:sz w:val="24"/>
          <w:szCs w:val="24"/>
        </w:rPr>
        <w:t>.</w:t>
      </w:r>
      <w:r w:rsidR="00F4289B" w:rsidRPr="0061466E">
        <w:rPr>
          <w:rFonts w:ascii="Times New Roman" w:eastAsia="Calibri" w:hAnsi="Times New Roman" w:cs="Times New Roman"/>
          <w:sz w:val="24"/>
          <w:szCs w:val="24"/>
        </w:rPr>
        <w:t xml:space="preserve">) dikkate alınarak DSİ ve/veya SYDF tarafından belirlenir. </w:t>
      </w:r>
      <w:proofErr w:type="gramStart"/>
      <w:r w:rsidR="00F4289B" w:rsidRPr="0061466E">
        <w:rPr>
          <w:rFonts w:ascii="Times New Roman" w:eastAsia="Calibri" w:hAnsi="Times New Roman" w:cs="Times New Roman"/>
          <w:sz w:val="24"/>
          <w:szCs w:val="24"/>
        </w:rPr>
        <w:t xml:space="preserve">Sertleşmiş betonun her bir yaştaki (1, 3, 5, 7, 14, 28, 90, 180, 365 gün gibi)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asınç </w:t>
      </w:r>
      <w:r w:rsidR="0061466E" w:rsidRPr="0061466E">
        <w:rPr>
          <w:rFonts w:ascii="Times New Roman" w:eastAsia="Calibri" w:hAnsi="Times New Roman" w:cs="Times New Roman"/>
          <w:sz w:val="24"/>
          <w:szCs w:val="24"/>
        </w:rPr>
        <w:t>d</w:t>
      </w:r>
      <w:r w:rsidR="00F4289B" w:rsidRPr="0061466E">
        <w:rPr>
          <w:rFonts w:ascii="Times New Roman" w:eastAsia="Calibri" w:hAnsi="Times New Roman" w:cs="Times New Roman"/>
          <w:sz w:val="24"/>
          <w:szCs w:val="24"/>
        </w:rPr>
        <w:t xml:space="preserve">ayanımını tespit etmek üzere her bir yaş için en az 3 (üç) adet silindir (Ø = 150 mm, h = 300 mm / Ø = 250 mm, h = 500 mm) veya küp numuneler  (a = 150 mm / a = 200 mm) alınır. </w:t>
      </w:r>
      <w:proofErr w:type="gramEnd"/>
      <w:r w:rsidR="00F4289B" w:rsidRPr="0061466E">
        <w:rPr>
          <w:rFonts w:ascii="Times New Roman" w:eastAsia="Calibri" w:hAnsi="Times New Roman" w:cs="Times New Roman"/>
          <w:sz w:val="24"/>
          <w:szCs w:val="24"/>
        </w:rPr>
        <w:t xml:space="preserve">Özel durumlar dışında </w:t>
      </w:r>
      <w:r w:rsidR="0061466E" w:rsidRPr="0061466E">
        <w:rPr>
          <w:rFonts w:ascii="Times New Roman" w:eastAsia="Calibri" w:hAnsi="Times New Roman" w:cs="Times New Roman"/>
          <w:sz w:val="24"/>
          <w:szCs w:val="24"/>
        </w:rPr>
        <w:t>y</w:t>
      </w:r>
      <w:r w:rsidR="00F4289B" w:rsidRPr="0061466E">
        <w:rPr>
          <w:rFonts w:ascii="Times New Roman" w:eastAsia="Calibri" w:hAnsi="Times New Roman" w:cs="Times New Roman"/>
          <w:sz w:val="24"/>
          <w:szCs w:val="24"/>
        </w:rPr>
        <w:t xml:space="preserve">apı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etonlarında 7 ve 28 günlük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asınç </w:t>
      </w:r>
      <w:r w:rsidR="0061466E" w:rsidRPr="0061466E">
        <w:rPr>
          <w:rFonts w:ascii="Times New Roman" w:eastAsia="Calibri" w:hAnsi="Times New Roman" w:cs="Times New Roman"/>
          <w:sz w:val="24"/>
          <w:szCs w:val="24"/>
        </w:rPr>
        <w:t>d</w:t>
      </w:r>
      <w:r w:rsidR="00F4289B" w:rsidRPr="0061466E">
        <w:rPr>
          <w:rFonts w:ascii="Times New Roman" w:eastAsia="Calibri" w:hAnsi="Times New Roman" w:cs="Times New Roman"/>
          <w:sz w:val="24"/>
          <w:szCs w:val="24"/>
        </w:rPr>
        <w:t xml:space="preserve">ayanımları tespit edilirken; </w:t>
      </w:r>
      <w:proofErr w:type="spellStart"/>
      <w:r w:rsidR="00F4289B" w:rsidRPr="0061466E">
        <w:rPr>
          <w:rFonts w:ascii="Times New Roman" w:eastAsia="Calibri" w:hAnsi="Times New Roman" w:cs="Times New Roman"/>
          <w:sz w:val="24"/>
          <w:szCs w:val="24"/>
        </w:rPr>
        <w:t>puzzolanik</w:t>
      </w:r>
      <w:proofErr w:type="spellEnd"/>
      <w:r w:rsidR="00F4289B" w:rsidRPr="0061466E">
        <w:rPr>
          <w:rFonts w:ascii="Times New Roman" w:eastAsia="Calibri" w:hAnsi="Times New Roman" w:cs="Times New Roman"/>
          <w:sz w:val="24"/>
          <w:szCs w:val="24"/>
        </w:rPr>
        <w:t xml:space="preserve"> malzeme içeren çimentoların kullanıldığı </w:t>
      </w:r>
      <w:r w:rsidR="0061466E" w:rsidRPr="0061466E">
        <w:rPr>
          <w:rFonts w:ascii="Times New Roman" w:eastAsia="Calibri" w:hAnsi="Times New Roman" w:cs="Times New Roman"/>
          <w:sz w:val="24"/>
          <w:szCs w:val="24"/>
        </w:rPr>
        <w:t>k</w:t>
      </w:r>
      <w:r w:rsidR="00F4289B" w:rsidRPr="0061466E">
        <w:rPr>
          <w:rFonts w:ascii="Times New Roman" w:eastAsia="Calibri" w:hAnsi="Times New Roman" w:cs="Times New Roman"/>
          <w:sz w:val="24"/>
          <w:szCs w:val="24"/>
        </w:rPr>
        <w:t xml:space="preserve">ütle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etonları veya </w:t>
      </w:r>
      <w:r w:rsidR="0061466E" w:rsidRPr="0061466E">
        <w:rPr>
          <w:rFonts w:ascii="Times New Roman" w:eastAsia="Calibri" w:hAnsi="Times New Roman" w:cs="Times New Roman"/>
          <w:sz w:val="24"/>
          <w:szCs w:val="24"/>
        </w:rPr>
        <w:t>s</w:t>
      </w:r>
      <w:r w:rsidR="00F4289B" w:rsidRPr="0061466E">
        <w:rPr>
          <w:rFonts w:ascii="Times New Roman" w:eastAsia="Calibri" w:hAnsi="Times New Roman" w:cs="Times New Roman"/>
          <w:sz w:val="24"/>
          <w:szCs w:val="24"/>
        </w:rPr>
        <w:t xml:space="preserve">ilindirle </w:t>
      </w:r>
      <w:r w:rsidR="0061466E" w:rsidRPr="0061466E">
        <w:rPr>
          <w:rFonts w:ascii="Times New Roman" w:eastAsia="Calibri" w:hAnsi="Times New Roman" w:cs="Times New Roman"/>
          <w:sz w:val="24"/>
          <w:szCs w:val="24"/>
        </w:rPr>
        <w:t>s</w:t>
      </w:r>
      <w:r w:rsidR="00F4289B" w:rsidRPr="0061466E">
        <w:rPr>
          <w:rFonts w:ascii="Times New Roman" w:eastAsia="Calibri" w:hAnsi="Times New Roman" w:cs="Times New Roman"/>
          <w:sz w:val="24"/>
          <w:szCs w:val="24"/>
        </w:rPr>
        <w:t xml:space="preserve">ıkıştırılmış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etonlarda 7, 28 ve 90 günlük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asınç </w:t>
      </w:r>
      <w:r w:rsidR="0061466E" w:rsidRPr="0061466E">
        <w:rPr>
          <w:rFonts w:ascii="Times New Roman" w:eastAsia="Calibri" w:hAnsi="Times New Roman" w:cs="Times New Roman"/>
          <w:sz w:val="24"/>
          <w:szCs w:val="24"/>
        </w:rPr>
        <w:t>d</w:t>
      </w:r>
      <w:r w:rsidR="00156F47">
        <w:rPr>
          <w:rFonts w:ascii="Times New Roman" w:eastAsia="Calibri" w:hAnsi="Times New Roman" w:cs="Times New Roman"/>
          <w:sz w:val="24"/>
          <w:szCs w:val="24"/>
        </w:rPr>
        <w:t>ayanımları tespit edilir</w:t>
      </w:r>
      <w:r w:rsidR="00F4289B" w:rsidRPr="0061466E">
        <w:rPr>
          <w:rFonts w:ascii="Times New Roman" w:eastAsia="Calibri" w:hAnsi="Times New Roman" w:cs="Times New Roman"/>
          <w:sz w:val="24"/>
          <w:szCs w:val="24"/>
        </w:rPr>
        <w:t xml:space="preserve"> (</w:t>
      </w:r>
      <w:r w:rsidR="0061466E" w:rsidRPr="0061466E">
        <w:rPr>
          <w:rFonts w:ascii="Times New Roman" w:eastAsia="Calibri" w:hAnsi="Times New Roman" w:cs="Times New Roman"/>
          <w:sz w:val="24"/>
          <w:szCs w:val="24"/>
        </w:rPr>
        <w:t>p</w:t>
      </w:r>
      <w:r w:rsidR="00F4289B" w:rsidRPr="0061466E">
        <w:rPr>
          <w:rFonts w:ascii="Times New Roman" w:eastAsia="Calibri" w:hAnsi="Times New Roman" w:cs="Times New Roman"/>
          <w:sz w:val="24"/>
          <w:szCs w:val="24"/>
        </w:rPr>
        <w:t xml:space="preserve">roje veya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eknik </w:t>
      </w:r>
      <w:r w:rsidR="0061466E" w:rsidRPr="0061466E">
        <w:rPr>
          <w:rFonts w:ascii="Times New Roman" w:eastAsia="Calibri" w:hAnsi="Times New Roman" w:cs="Times New Roman"/>
          <w:sz w:val="24"/>
          <w:szCs w:val="24"/>
        </w:rPr>
        <w:t>ş</w:t>
      </w:r>
      <w:r w:rsidR="00F4289B" w:rsidRPr="0061466E">
        <w:rPr>
          <w:rFonts w:ascii="Times New Roman" w:eastAsia="Calibri" w:hAnsi="Times New Roman" w:cs="Times New Roman"/>
          <w:sz w:val="24"/>
          <w:szCs w:val="24"/>
        </w:rPr>
        <w:t xml:space="preserve">artname gereksinimlerine göre 180 ve 365 günlük </w:t>
      </w:r>
      <w:r w:rsidR="0061466E" w:rsidRPr="0061466E">
        <w:rPr>
          <w:rFonts w:ascii="Times New Roman" w:eastAsia="Calibri" w:hAnsi="Times New Roman" w:cs="Times New Roman"/>
          <w:sz w:val="24"/>
          <w:szCs w:val="24"/>
        </w:rPr>
        <w:t>b</w:t>
      </w:r>
      <w:r w:rsidR="00F4289B" w:rsidRPr="0061466E">
        <w:rPr>
          <w:rFonts w:ascii="Times New Roman" w:eastAsia="Calibri" w:hAnsi="Times New Roman" w:cs="Times New Roman"/>
          <w:sz w:val="24"/>
          <w:szCs w:val="24"/>
        </w:rPr>
        <w:t xml:space="preserve">asınç </w:t>
      </w:r>
      <w:r w:rsidR="0061466E" w:rsidRPr="0061466E">
        <w:rPr>
          <w:rFonts w:ascii="Times New Roman" w:eastAsia="Calibri" w:hAnsi="Times New Roman" w:cs="Times New Roman"/>
          <w:sz w:val="24"/>
          <w:szCs w:val="24"/>
        </w:rPr>
        <w:t>d</w:t>
      </w:r>
      <w:r w:rsidR="00F4289B" w:rsidRPr="0061466E">
        <w:rPr>
          <w:rFonts w:ascii="Times New Roman" w:eastAsia="Calibri" w:hAnsi="Times New Roman" w:cs="Times New Roman"/>
          <w:sz w:val="24"/>
          <w:szCs w:val="24"/>
        </w:rPr>
        <w:t xml:space="preserve">ayanımları da tespit edilebilir). Basınç </w:t>
      </w:r>
      <w:r w:rsidR="0061466E" w:rsidRPr="0061466E">
        <w:rPr>
          <w:rFonts w:ascii="Times New Roman" w:eastAsia="Calibri" w:hAnsi="Times New Roman" w:cs="Times New Roman"/>
          <w:sz w:val="24"/>
          <w:szCs w:val="24"/>
        </w:rPr>
        <w:t>d</w:t>
      </w:r>
      <w:r w:rsidR="00F4289B" w:rsidRPr="0061466E">
        <w:rPr>
          <w:rFonts w:ascii="Times New Roman" w:eastAsia="Calibri" w:hAnsi="Times New Roman" w:cs="Times New Roman"/>
          <w:sz w:val="24"/>
          <w:szCs w:val="24"/>
        </w:rPr>
        <w:t xml:space="preserve">ayanımı </w:t>
      </w:r>
      <w:r w:rsidR="0061466E" w:rsidRPr="0061466E">
        <w:rPr>
          <w:rFonts w:ascii="Times New Roman" w:eastAsia="Calibri" w:hAnsi="Times New Roman" w:cs="Times New Roman"/>
          <w:sz w:val="24"/>
          <w:szCs w:val="24"/>
        </w:rPr>
        <w:t>t</w:t>
      </w:r>
      <w:r w:rsidR="00F4289B" w:rsidRPr="0061466E">
        <w:rPr>
          <w:rFonts w:ascii="Times New Roman" w:eastAsia="Calibri" w:hAnsi="Times New Roman" w:cs="Times New Roman"/>
          <w:sz w:val="24"/>
          <w:szCs w:val="24"/>
        </w:rPr>
        <w:t xml:space="preserve">esti için numune alım sıklığında temel ilke; </w:t>
      </w:r>
      <w:r w:rsidR="005D5B82">
        <w:rPr>
          <w:rFonts w:ascii="Times New Roman" w:eastAsia="Calibri" w:hAnsi="Times New Roman" w:cs="Times New Roman"/>
          <w:sz w:val="24"/>
          <w:szCs w:val="24"/>
        </w:rPr>
        <w:t>H</w:t>
      </w:r>
      <w:r w:rsidR="00F4289B" w:rsidRPr="0061466E">
        <w:rPr>
          <w:rFonts w:ascii="Times New Roman" w:eastAsia="Calibri" w:hAnsi="Times New Roman" w:cs="Times New Roman"/>
          <w:sz w:val="24"/>
          <w:szCs w:val="24"/>
        </w:rPr>
        <w:t xml:space="preserve">er dökümden veya uygulamadan mutlaka en az 1 (bir) seri numune alınmasıdır. Beton dökümü yapılan </w:t>
      </w:r>
      <w:proofErr w:type="spellStart"/>
      <w:r w:rsidR="00F4289B" w:rsidRPr="0061466E">
        <w:rPr>
          <w:rFonts w:ascii="Times New Roman" w:eastAsia="Calibri" w:hAnsi="Times New Roman" w:cs="Times New Roman"/>
          <w:sz w:val="24"/>
          <w:szCs w:val="24"/>
        </w:rPr>
        <w:t>anonun</w:t>
      </w:r>
      <w:proofErr w:type="spellEnd"/>
      <w:r w:rsidR="00F4289B" w:rsidRPr="0061466E">
        <w:rPr>
          <w:rFonts w:ascii="Times New Roman" w:eastAsia="Calibri" w:hAnsi="Times New Roman" w:cs="Times New Roman"/>
          <w:sz w:val="24"/>
          <w:szCs w:val="24"/>
        </w:rPr>
        <w:t xml:space="preserve"> hacmine bağlı olarak numune sayısı arttırılmalıdır.</w:t>
      </w:r>
      <w:r w:rsidR="00F4289B" w:rsidRPr="0061466E">
        <w:rPr>
          <w:rFonts w:ascii="Times New Roman" w:eastAsia="Calibri" w:hAnsi="Times New Roman" w:cs="Times New Roman"/>
        </w:rPr>
        <w:t xml:space="preserve"> </w:t>
      </w:r>
    </w:p>
    <w:p w:rsidR="00F4289B" w:rsidRDefault="00F4289B" w:rsidP="0003139A">
      <w:pPr>
        <w:spacing w:after="0" w:line="0" w:lineRule="atLeast"/>
        <w:ind w:firstLine="709"/>
        <w:jc w:val="both"/>
        <w:rPr>
          <w:rFonts w:ascii="Times New Roman" w:eastAsia="Calibri" w:hAnsi="Times New Roman" w:cs="Times New Roman"/>
          <w:sz w:val="24"/>
          <w:szCs w:val="24"/>
          <w:highlight w:val="yellow"/>
        </w:rPr>
      </w:pPr>
    </w:p>
    <w:p w:rsidR="0003139A"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Hazır beton temini aşamasında yüklenici firma G uygunluk belgesi olan beton tesisini tercih etmelidir. Hazır beton tesisinin TS EN 206-1</w:t>
      </w:r>
      <w:r w:rsidR="00FA14F1">
        <w:rPr>
          <w:rFonts w:ascii="Times New Roman" w:eastAsia="Calibri" w:hAnsi="Times New Roman" w:cs="Times New Roman"/>
          <w:sz w:val="24"/>
          <w:szCs w:val="24"/>
        </w:rPr>
        <w:t xml:space="preserve"> ve TS EN 13515</w:t>
      </w:r>
      <w:r w:rsidR="00D77A12" w:rsidRPr="00E76B04">
        <w:rPr>
          <w:rFonts w:ascii="Times New Roman" w:eastAsia="Calibri" w:hAnsi="Times New Roman" w:cs="Times New Roman"/>
          <w:sz w:val="24"/>
          <w:szCs w:val="24"/>
        </w:rPr>
        <w:t xml:space="preserve"> standar</w:t>
      </w:r>
      <w:r w:rsidR="00FA14F1">
        <w:rPr>
          <w:rFonts w:ascii="Times New Roman" w:eastAsia="Calibri" w:hAnsi="Times New Roman" w:cs="Times New Roman"/>
          <w:sz w:val="24"/>
          <w:szCs w:val="24"/>
        </w:rPr>
        <w:t>tlarına</w:t>
      </w:r>
      <w:r w:rsidR="00D77A12" w:rsidRPr="00E76B04">
        <w:rPr>
          <w:rFonts w:ascii="Times New Roman" w:eastAsia="Calibri" w:hAnsi="Times New Roman" w:cs="Times New Roman"/>
          <w:sz w:val="24"/>
          <w:szCs w:val="24"/>
        </w:rPr>
        <w:t xml:space="preserve"> uygun beton üretimi yaptığı belgelendirilmelidir. Hazır beton tesisinin </w:t>
      </w:r>
      <w:r w:rsidR="005D5B82">
        <w:rPr>
          <w:rFonts w:ascii="Times New Roman" w:eastAsia="Calibri" w:hAnsi="Times New Roman" w:cs="Times New Roman"/>
          <w:sz w:val="24"/>
          <w:szCs w:val="24"/>
        </w:rPr>
        <w:t>l</w:t>
      </w:r>
      <w:r w:rsidR="00D77A12" w:rsidRPr="00E76B04">
        <w:rPr>
          <w:rFonts w:ascii="Times New Roman" w:eastAsia="Calibri" w:hAnsi="Times New Roman" w:cs="Times New Roman"/>
          <w:sz w:val="24"/>
          <w:szCs w:val="24"/>
        </w:rPr>
        <w:t>aboratuvarı olmak zorundadır.</w:t>
      </w:r>
      <w:r w:rsidR="00D77A12" w:rsidRPr="00E76B04">
        <w:rPr>
          <w:rFonts w:ascii="Times New Roman" w:eastAsia="Calibri" w:hAnsi="Times New Roman" w:cs="Times New Roman"/>
          <w:sz w:val="24"/>
          <w:szCs w:val="24"/>
        </w:rPr>
        <w:cr/>
      </w:r>
    </w:p>
    <w:p w:rsidR="0061466E"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005B25F4">
        <w:rPr>
          <w:rFonts w:ascii="Times New Roman" w:eastAsia="Calibri" w:hAnsi="Times New Roman" w:cs="Times New Roman"/>
          <w:sz w:val="24"/>
          <w:szCs w:val="24"/>
        </w:rPr>
        <w:t xml:space="preserve">) </w:t>
      </w:r>
      <w:r w:rsidR="0061466E" w:rsidRPr="0061466E">
        <w:rPr>
          <w:rFonts w:ascii="Times New Roman" w:eastAsia="Calibri" w:hAnsi="Times New Roman" w:cs="Times New Roman"/>
          <w:sz w:val="24"/>
          <w:szCs w:val="24"/>
        </w:rPr>
        <w:t xml:space="preserve">Beton imalatlarından alınacak olan sertleşmiş beton örnekleri kür işlemleri yapıldıktan sonra basınç dayanımı testine tabi tutularak projedeki dayanımı sağladığı gözlenir. Proje dayanımı yakalanmadığı ve/veya yeterli test sonucu olmadığı durumlarda </w:t>
      </w:r>
      <w:proofErr w:type="spellStart"/>
      <w:r w:rsidR="0061466E" w:rsidRPr="0061466E">
        <w:rPr>
          <w:rFonts w:ascii="Times New Roman" w:eastAsia="Calibri" w:hAnsi="Times New Roman" w:cs="Times New Roman"/>
          <w:sz w:val="24"/>
          <w:szCs w:val="24"/>
        </w:rPr>
        <w:t>karotlu</w:t>
      </w:r>
      <w:proofErr w:type="spellEnd"/>
      <w:r w:rsidR="0061466E" w:rsidRPr="0061466E">
        <w:rPr>
          <w:rFonts w:ascii="Times New Roman" w:eastAsia="Calibri" w:hAnsi="Times New Roman" w:cs="Times New Roman"/>
          <w:sz w:val="24"/>
          <w:szCs w:val="24"/>
        </w:rPr>
        <w:t xml:space="preserve"> değerlendirme TS EN 13791 standardına ve işin teknik şartnamesinde belirtilen diğer standartlara göre yapılır. Şantiye koşullarında yapılan testlerin gerekli verileri içermemesi halinde DSİ’nin ve/veya </w:t>
      </w:r>
      <w:proofErr w:type="spellStart"/>
      <w:r w:rsidR="0061466E" w:rsidRPr="0061466E">
        <w:rPr>
          <w:rFonts w:ascii="Times New Roman" w:eastAsia="Calibri" w:hAnsi="Times New Roman" w:cs="Times New Roman"/>
          <w:sz w:val="24"/>
          <w:szCs w:val="24"/>
        </w:rPr>
        <w:t>SYDF’nin</w:t>
      </w:r>
      <w:proofErr w:type="spellEnd"/>
      <w:r w:rsidR="0061466E" w:rsidRPr="0061466E">
        <w:rPr>
          <w:rFonts w:ascii="Times New Roman" w:eastAsia="Calibri" w:hAnsi="Times New Roman" w:cs="Times New Roman"/>
          <w:sz w:val="24"/>
          <w:szCs w:val="24"/>
        </w:rPr>
        <w:t xml:space="preserve"> talebi ile tahribatsız jeofizik testler de yapılır.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AE5498"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Projede belirtiliyorsa sertleşmiş beton numuneleri üzerinde çekme dayanımı ve basınç altında su işleme derinliği tayini deneyi yapıl</w:t>
      </w:r>
      <w:r w:rsidR="00357A4A">
        <w:rPr>
          <w:rFonts w:ascii="Times New Roman" w:eastAsia="Calibri" w:hAnsi="Times New Roman" w:cs="Times New Roman"/>
          <w:sz w:val="24"/>
          <w:szCs w:val="24"/>
        </w:rPr>
        <w:t>ır.</w:t>
      </w:r>
    </w:p>
    <w:p w:rsidR="00357A4A" w:rsidRPr="00E76B04" w:rsidRDefault="00357A4A"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Drenaj boruları, PVC borular, poliet</w:t>
      </w:r>
      <w:r w:rsidR="00E10FE9">
        <w:rPr>
          <w:rFonts w:ascii="Times New Roman" w:eastAsia="Calibri" w:hAnsi="Times New Roman" w:cs="Times New Roman"/>
          <w:sz w:val="24"/>
          <w:szCs w:val="24"/>
        </w:rPr>
        <w:t>ilen borular, beton bordürler,</w:t>
      </w:r>
      <w:r w:rsidR="00D77A12" w:rsidRPr="00E76B04">
        <w:rPr>
          <w:rFonts w:ascii="Times New Roman" w:eastAsia="Calibri" w:hAnsi="Times New Roman" w:cs="Times New Roman"/>
          <w:sz w:val="24"/>
          <w:szCs w:val="24"/>
        </w:rPr>
        <w:t xml:space="preserve"> </w:t>
      </w:r>
      <w:r w:rsidR="00E10FE9" w:rsidRPr="00605D26">
        <w:rPr>
          <w:rFonts w:ascii="Times New Roman" w:eastAsia="Calibri" w:hAnsi="Times New Roman" w:cs="Times New Roman"/>
          <w:sz w:val="24"/>
          <w:szCs w:val="24"/>
        </w:rPr>
        <w:t xml:space="preserve">kanalet </w:t>
      </w:r>
      <w:r w:rsidR="00E10FE9" w:rsidRPr="00E76B04">
        <w:rPr>
          <w:rFonts w:ascii="Times New Roman" w:eastAsia="Calibri" w:hAnsi="Times New Roman" w:cs="Times New Roman"/>
          <w:sz w:val="24"/>
          <w:szCs w:val="24"/>
        </w:rPr>
        <w:t>imalatlarının</w:t>
      </w:r>
      <w:r w:rsidR="00D77A12" w:rsidRPr="00E76B04">
        <w:rPr>
          <w:rFonts w:ascii="Times New Roman" w:eastAsia="Calibri" w:hAnsi="Times New Roman" w:cs="Times New Roman"/>
          <w:sz w:val="24"/>
          <w:szCs w:val="24"/>
        </w:rPr>
        <w:t xml:space="preserve"> uygunluk testleri yapıl</w:t>
      </w:r>
      <w:r w:rsidR="00357A4A">
        <w:rPr>
          <w:rFonts w:ascii="Times New Roman" w:eastAsia="Calibri" w:hAnsi="Times New Roman" w:cs="Times New Roman"/>
          <w:sz w:val="24"/>
          <w:szCs w:val="24"/>
        </w:rPr>
        <w:t>ır.</w:t>
      </w:r>
    </w:p>
    <w:p w:rsidR="00357A4A" w:rsidRPr="00E76B04" w:rsidRDefault="00357A4A"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 xml:space="preserve">İmalatta kullanılan çelik çubuklar, </w:t>
      </w:r>
      <w:proofErr w:type="gramStart"/>
      <w:r w:rsidR="00D77A12" w:rsidRPr="00E76B04">
        <w:rPr>
          <w:rFonts w:ascii="Times New Roman" w:eastAsia="Calibri" w:hAnsi="Times New Roman" w:cs="Times New Roman"/>
          <w:sz w:val="24"/>
          <w:szCs w:val="24"/>
        </w:rPr>
        <w:t>profil</w:t>
      </w:r>
      <w:proofErr w:type="gramEnd"/>
      <w:r w:rsidR="00D77A12" w:rsidRPr="00E76B04">
        <w:rPr>
          <w:rFonts w:ascii="Times New Roman" w:eastAsia="Calibri" w:hAnsi="Times New Roman" w:cs="Times New Roman"/>
          <w:sz w:val="24"/>
          <w:szCs w:val="24"/>
        </w:rPr>
        <w:t xml:space="preserve"> demirleri, çelik hasırlar ve yassı çeliklerin uygunluk testleri yapıl</w:t>
      </w:r>
      <w:r w:rsidR="00357A4A">
        <w:rPr>
          <w:rFonts w:ascii="Times New Roman" w:eastAsia="Calibri" w:hAnsi="Times New Roman" w:cs="Times New Roman"/>
          <w:sz w:val="24"/>
          <w:szCs w:val="24"/>
        </w:rPr>
        <w:t>ır.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 xml:space="preserve">İmalatta yer alan su tutucu conta, </w:t>
      </w:r>
      <w:proofErr w:type="spellStart"/>
      <w:r w:rsidR="00D77A12" w:rsidRPr="00E76B04">
        <w:rPr>
          <w:rFonts w:ascii="Times New Roman" w:eastAsia="Calibri" w:hAnsi="Times New Roman" w:cs="Times New Roman"/>
          <w:sz w:val="24"/>
          <w:szCs w:val="24"/>
        </w:rPr>
        <w:t>neopren</w:t>
      </w:r>
      <w:proofErr w:type="spellEnd"/>
      <w:r w:rsidR="00D77A12" w:rsidRPr="00E76B04">
        <w:rPr>
          <w:rFonts w:ascii="Times New Roman" w:eastAsia="Calibri" w:hAnsi="Times New Roman" w:cs="Times New Roman"/>
          <w:sz w:val="24"/>
          <w:szCs w:val="24"/>
        </w:rPr>
        <w:t xml:space="preserve"> mesnet ve diğer su yalıtım malzemelerinin uygunluk testleri yapıl</w:t>
      </w:r>
      <w:r w:rsidR="00357A4A">
        <w:rPr>
          <w:rFonts w:ascii="Times New Roman" w:eastAsia="Calibri" w:hAnsi="Times New Roman" w:cs="Times New Roman"/>
          <w:sz w:val="24"/>
          <w:szCs w:val="24"/>
        </w:rPr>
        <w:t>ır.</w:t>
      </w:r>
      <w:r w:rsidR="00E4353F">
        <w:rPr>
          <w:rFonts w:ascii="Times New Roman" w:eastAsia="Calibri" w:hAnsi="Times New Roman" w:cs="Times New Roman"/>
          <w:sz w:val="24"/>
          <w:szCs w:val="24"/>
        </w:rPr>
        <w:t xml:space="preserve"> İsmi belirtilmeyen malzeme testleri için işin teknik şartnamesinde belirtilen standartlara göre test işlemi uygulan</w:t>
      </w:r>
      <w:r w:rsidR="00357A4A">
        <w:rPr>
          <w:rFonts w:ascii="Times New Roman" w:eastAsia="Calibri" w:hAnsi="Times New Roman" w:cs="Times New Roman"/>
          <w:sz w:val="24"/>
          <w:szCs w:val="24"/>
        </w:rPr>
        <w:t>ır.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 xml:space="preserve">Anti </w:t>
      </w:r>
      <w:proofErr w:type="spellStart"/>
      <w:r w:rsidR="00D77A12" w:rsidRPr="00E76B04">
        <w:rPr>
          <w:rFonts w:ascii="Times New Roman" w:eastAsia="Calibri" w:hAnsi="Times New Roman" w:cs="Times New Roman"/>
          <w:sz w:val="24"/>
          <w:szCs w:val="24"/>
        </w:rPr>
        <w:t>korozif</w:t>
      </w:r>
      <w:proofErr w:type="spellEnd"/>
      <w:r w:rsidR="00D77A12" w:rsidRPr="00E76B04">
        <w:rPr>
          <w:rFonts w:ascii="Times New Roman" w:eastAsia="Calibri" w:hAnsi="Times New Roman" w:cs="Times New Roman"/>
          <w:sz w:val="24"/>
          <w:szCs w:val="24"/>
        </w:rPr>
        <w:t xml:space="preserve"> boyalar için fabrika test sonuçları üretici firma tarafından beyan edile</w:t>
      </w:r>
      <w:r w:rsidR="00D77A12">
        <w:rPr>
          <w:rFonts w:ascii="Times New Roman" w:eastAsia="Calibri" w:hAnsi="Times New Roman" w:cs="Times New Roman"/>
          <w:sz w:val="24"/>
          <w:szCs w:val="24"/>
        </w:rPr>
        <w:t>cek,</w:t>
      </w:r>
      <w:r w:rsidR="00D77A12" w:rsidRPr="00E76B04">
        <w:rPr>
          <w:rFonts w:ascii="Times New Roman" w:eastAsia="Calibri" w:hAnsi="Times New Roman" w:cs="Times New Roman"/>
          <w:sz w:val="24"/>
          <w:szCs w:val="24"/>
        </w:rPr>
        <w:t xml:space="preserve"> uygunluk testleri</w:t>
      </w:r>
      <w:r w:rsidR="00D77A12">
        <w:rPr>
          <w:rFonts w:ascii="Times New Roman" w:eastAsia="Calibri" w:hAnsi="Times New Roman" w:cs="Times New Roman"/>
          <w:sz w:val="24"/>
          <w:szCs w:val="24"/>
        </w:rPr>
        <w:t xml:space="preserve"> ise üretici fabrikanın dışında, tercihen akredite olmuş bir laboratuvarda </w:t>
      </w:r>
      <w:r w:rsidR="00D77A12" w:rsidRPr="00E76B04">
        <w:rPr>
          <w:rFonts w:ascii="Times New Roman" w:eastAsia="Calibri" w:hAnsi="Times New Roman" w:cs="Times New Roman"/>
          <w:sz w:val="24"/>
          <w:szCs w:val="24"/>
        </w:rPr>
        <w:t>yapıl</w:t>
      </w:r>
      <w:r w:rsidR="00357A4A">
        <w:rPr>
          <w:rFonts w:ascii="Times New Roman" w:eastAsia="Calibri" w:hAnsi="Times New Roman" w:cs="Times New Roman"/>
          <w:sz w:val="24"/>
          <w:szCs w:val="24"/>
        </w:rPr>
        <w:t>ır.</w:t>
      </w: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ö</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Enerji santrali memba ve mansabında, türbinlerin suyu nasıl etkilediğinin tespiti amacıyla fiziksel, kimyasal, ağır metal ve yağ-gres testleri yapıl</w:t>
      </w:r>
      <w:r w:rsidR="00357A4A">
        <w:rPr>
          <w:rFonts w:ascii="Times New Roman" w:eastAsia="Calibri" w:hAnsi="Times New Roman" w:cs="Times New Roman"/>
          <w:sz w:val="24"/>
          <w:szCs w:val="24"/>
        </w:rPr>
        <w:t>ır.</w:t>
      </w:r>
    </w:p>
    <w:p w:rsidR="005B25F4" w:rsidRDefault="005B25F4"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5B25F4">
        <w:rPr>
          <w:rFonts w:ascii="Times New Roman" w:eastAsia="Calibri" w:hAnsi="Times New Roman" w:cs="Times New Roman"/>
          <w:sz w:val="24"/>
          <w:szCs w:val="24"/>
        </w:rPr>
        <w:t xml:space="preserve">) </w:t>
      </w:r>
      <w:proofErr w:type="spellStart"/>
      <w:r w:rsidR="00D77A12" w:rsidRPr="00E76B04">
        <w:rPr>
          <w:rFonts w:ascii="Times New Roman" w:eastAsia="Calibri" w:hAnsi="Times New Roman" w:cs="Times New Roman"/>
          <w:sz w:val="24"/>
          <w:szCs w:val="24"/>
        </w:rPr>
        <w:t>Öngerilmeli</w:t>
      </w:r>
      <w:proofErr w:type="spellEnd"/>
      <w:r w:rsidR="00D77A12" w:rsidRPr="00E76B04">
        <w:rPr>
          <w:rFonts w:ascii="Times New Roman" w:eastAsia="Calibri" w:hAnsi="Times New Roman" w:cs="Times New Roman"/>
          <w:sz w:val="24"/>
          <w:szCs w:val="24"/>
        </w:rPr>
        <w:t xml:space="preserve"> kiriş imalatlarında, üretici firma kullandığı agrega, çimento, kimyasal katkı maddesi ve çeliğin uygunluğunu beyan etmek zorundadır. Agrega</w:t>
      </w:r>
      <w:r w:rsidR="00051242">
        <w:rPr>
          <w:rFonts w:ascii="Times New Roman" w:eastAsia="Calibri" w:hAnsi="Times New Roman" w:cs="Times New Roman"/>
          <w:sz w:val="24"/>
          <w:szCs w:val="24"/>
        </w:rPr>
        <w:t>,</w:t>
      </w:r>
      <w:r w:rsidR="00D77A12" w:rsidRPr="00E76B04">
        <w:rPr>
          <w:rFonts w:ascii="Times New Roman" w:eastAsia="Calibri" w:hAnsi="Times New Roman" w:cs="Times New Roman"/>
          <w:sz w:val="24"/>
          <w:szCs w:val="24"/>
        </w:rPr>
        <w:t xml:space="preserve"> alkali silika reaksiyonu içermemelidir. </w:t>
      </w:r>
      <w:r w:rsidR="00A07C91">
        <w:rPr>
          <w:rFonts w:ascii="Times New Roman" w:eastAsia="Calibri" w:hAnsi="Times New Roman" w:cs="Times New Roman"/>
          <w:sz w:val="24"/>
          <w:szCs w:val="24"/>
        </w:rPr>
        <w:t>Bu özellikte agrega</w:t>
      </w:r>
      <w:r w:rsidR="00051242">
        <w:rPr>
          <w:rFonts w:ascii="Times New Roman" w:eastAsia="Calibri" w:hAnsi="Times New Roman" w:cs="Times New Roman"/>
          <w:sz w:val="24"/>
          <w:szCs w:val="24"/>
        </w:rPr>
        <w:t xml:space="preserve"> temin edilememesi durumunda alkali</w:t>
      </w:r>
      <w:r w:rsidR="00A07C91">
        <w:rPr>
          <w:rFonts w:ascii="Times New Roman" w:eastAsia="Calibri" w:hAnsi="Times New Roman" w:cs="Times New Roman"/>
          <w:sz w:val="24"/>
          <w:szCs w:val="24"/>
        </w:rPr>
        <w:t>-</w:t>
      </w:r>
      <w:r w:rsidR="00051242">
        <w:rPr>
          <w:rFonts w:ascii="Times New Roman" w:eastAsia="Calibri" w:hAnsi="Times New Roman" w:cs="Times New Roman"/>
          <w:sz w:val="24"/>
          <w:szCs w:val="24"/>
        </w:rPr>
        <w:t>silika</w:t>
      </w:r>
      <w:r w:rsidR="00A07C91">
        <w:rPr>
          <w:rFonts w:ascii="Times New Roman" w:eastAsia="Calibri" w:hAnsi="Times New Roman" w:cs="Times New Roman"/>
          <w:sz w:val="24"/>
          <w:szCs w:val="24"/>
        </w:rPr>
        <w:t xml:space="preserve"> reaksiyonunu önleyecek tedbirlere, yapılacak testler neticesinde karar veril</w:t>
      </w:r>
      <w:r w:rsidR="00D37AF5">
        <w:rPr>
          <w:rFonts w:ascii="Times New Roman" w:eastAsia="Calibri" w:hAnsi="Times New Roman" w:cs="Times New Roman"/>
          <w:sz w:val="24"/>
          <w:szCs w:val="24"/>
        </w:rPr>
        <w:t>ir.</w:t>
      </w:r>
      <w:r w:rsidR="00051242">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 xml:space="preserve">Üretim sırasındaki deneylerle elde edilen gerilme-deformasyon eğrilerini içeren </w:t>
      </w:r>
      <w:r w:rsidR="005D5B82">
        <w:rPr>
          <w:rFonts w:ascii="Times New Roman" w:eastAsia="Calibri" w:hAnsi="Times New Roman" w:cs="Times New Roman"/>
          <w:sz w:val="24"/>
          <w:szCs w:val="24"/>
        </w:rPr>
        <w:t>r</w:t>
      </w:r>
      <w:r w:rsidR="00D77A12" w:rsidRPr="00E76B04">
        <w:rPr>
          <w:rFonts w:ascii="Times New Roman" w:eastAsia="Calibri" w:hAnsi="Times New Roman" w:cs="Times New Roman"/>
          <w:sz w:val="24"/>
          <w:szCs w:val="24"/>
        </w:rPr>
        <w:t xml:space="preserve">apor </w:t>
      </w:r>
      <w:r w:rsidR="005D5B82">
        <w:rPr>
          <w:rFonts w:ascii="Times New Roman" w:eastAsia="Calibri" w:hAnsi="Times New Roman" w:cs="Times New Roman"/>
          <w:sz w:val="24"/>
          <w:szCs w:val="24"/>
        </w:rPr>
        <w:t>y</w:t>
      </w:r>
      <w:r w:rsidR="00D37AF5">
        <w:rPr>
          <w:rFonts w:ascii="Times New Roman" w:eastAsia="Calibri" w:hAnsi="Times New Roman" w:cs="Times New Roman"/>
          <w:sz w:val="24"/>
          <w:szCs w:val="24"/>
        </w:rPr>
        <w:t xml:space="preserve">üklenici tarafından </w:t>
      </w:r>
      <w:r w:rsidR="00D77A12" w:rsidRPr="00E76B04">
        <w:rPr>
          <w:rFonts w:ascii="Times New Roman" w:eastAsia="Calibri" w:hAnsi="Times New Roman" w:cs="Times New Roman"/>
          <w:sz w:val="24"/>
          <w:szCs w:val="24"/>
        </w:rPr>
        <w:t>DSİ’ye teslim edil</w:t>
      </w:r>
      <w:r w:rsidR="00D37AF5">
        <w:rPr>
          <w:rFonts w:ascii="Times New Roman" w:eastAsia="Calibri" w:hAnsi="Times New Roman" w:cs="Times New Roman"/>
          <w:sz w:val="24"/>
          <w:szCs w:val="24"/>
        </w:rPr>
        <w:t>ir.</w:t>
      </w:r>
    </w:p>
    <w:p w:rsidR="00AE5498" w:rsidRPr="00E76B04" w:rsidRDefault="00AE5498"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 xml:space="preserve">HES Projelerinde geçirimsiz-yarı geçirimli dolgularda kullanılan zemin için tanımlama ve </w:t>
      </w:r>
      <w:r w:rsidR="005D5B82">
        <w:rPr>
          <w:rFonts w:ascii="Times New Roman" w:eastAsia="Calibri" w:hAnsi="Times New Roman" w:cs="Times New Roman"/>
          <w:sz w:val="24"/>
          <w:szCs w:val="24"/>
        </w:rPr>
        <w:t>m</w:t>
      </w:r>
      <w:r w:rsidR="00D77A12" w:rsidRPr="00E76B04">
        <w:rPr>
          <w:rFonts w:ascii="Times New Roman" w:eastAsia="Calibri" w:hAnsi="Times New Roman" w:cs="Times New Roman"/>
          <w:sz w:val="24"/>
          <w:szCs w:val="24"/>
        </w:rPr>
        <w:t>ühendislik testleri yapılarak, zeminlerin su yapılarında kullanılabilirliği gözlen</w:t>
      </w:r>
      <w:r w:rsidR="00D37AF5">
        <w:rPr>
          <w:rFonts w:ascii="Times New Roman" w:eastAsia="Calibri" w:hAnsi="Times New Roman" w:cs="Times New Roman"/>
          <w:sz w:val="24"/>
          <w:szCs w:val="24"/>
        </w:rPr>
        <w:t>ir.</w:t>
      </w: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w:t>
      </w:r>
      <w:r w:rsidR="005B25F4">
        <w:rPr>
          <w:rFonts w:ascii="Times New Roman" w:eastAsia="Calibri" w:hAnsi="Times New Roman" w:cs="Times New Roman"/>
          <w:sz w:val="24"/>
          <w:szCs w:val="24"/>
        </w:rPr>
        <w:t xml:space="preserve">) </w:t>
      </w:r>
      <w:r w:rsidR="00D77A12" w:rsidRPr="00E76B04">
        <w:rPr>
          <w:rFonts w:ascii="Times New Roman" w:eastAsia="Calibri" w:hAnsi="Times New Roman" w:cs="Times New Roman"/>
          <w:sz w:val="24"/>
          <w:szCs w:val="24"/>
        </w:rPr>
        <w:t>HES projelerinde kullanılan geçirimsiz-yarı geçirimli dolgu için yerinde sıkılık kontrolü her tabakada en az 3 defa yapıl</w:t>
      </w:r>
      <w:r w:rsidR="00D37AF5">
        <w:rPr>
          <w:rFonts w:ascii="Times New Roman" w:eastAsia="Calibri" w:hAnsi="Times New Roman" w:cs="Times New Roman"/>
          <w:sz w:val="24"/>
          <w:szCs w:val="24"/>
        </w:rPr>
        <w:t>ır.</w:t>
      </w:r>
      <w:r w:rsidR="00D77A12" w:rsidRPr="00E76B04">
        <w:rPr>
          <w:rFonts w:ascii="Times New Roman" w:eastAsia="Calibri" w:hAnsi="Times New Roman" w:cs="Times New Roman"/>
          <w:sz w:val="24"/>
          <w:szCs w:val="24"/>
        </w:rPr>
        <w:t xml:space="preserve"> Kaya dolgularda sıkışma her tabakada en az </w:t>
      </w:r>
      <w:r w:rsidR="005D5B82">
        <w:rPr>
          <w:rFonts w:ascii="Times New Roman" w:eastAsia="Calibri" w:hAnsi="Times New Roman" w:cs="Times New Roman"/>
          <w:sz w:val="24"/>
          <w:szCs w:val="24"/>
        </w:rPr>
        <w:t>bir</w:t>
      </w:r>
      <w:r w:rsidR="00D77A12" w:rsidRPr="00E76B04">
        <w:rPr>
          <w:rFonts w:ascii="Times New Roman" w:eastAsia="Calibri" w:hAnsi="Times New Roman" w:cs="Times New Roman"/>
          <w:sz w:val="24"/>
          <w:szCs w:val="24"/>
        </w:rPr>
        <w:t xml:space="preserve"> defa yapıl</w:t>
      </w:r>
      <w:r w:rsidR="00D37AF5">
        <w:rPr>
          <w:rFonts w:ascii="Times New Roman" w:eastAsia="Calibri" w:hAnsi="Times New Roman" w:cs="Times New Roman"/>
          <w:sz w:val="24"/>
          <w:szCs w:val="24"/>
        </w:rPr>
        <w:t>ır.</w:t>
      </w:r>
      <w:r w:rsidR="00D77A12" w:rsidRPr="00E76B04">
        <w:rPr>
          <w:rFonts w:ascii="Times New Roman" w:eastAsia="Calibri" w:hAnsi="Times New Roman" w:cs="Times New Roman"/>
          <w:sz w:val="24"/>
          <w:szCs w:val="24"/>
        </w:rPr>
        <w:t xml:space="preserve"> Projede geçirimli dolgu yer alıyorsa her 50 </w:t>
      </w:r>
      <w:proofErr w:type="spellStart"/>
      <w:r w:rsidR="00D77A12" w:rsidRPr="00E76B04">
        <w:rPr>
          <w:rFonts w:ascii="Times New Roman" w:eastAsia="Calibri" w:hAnsi="Times New Roman" w:cs="Times New Roman"/>
          <w:sz w:val="24"/>
          <w:szCs w:val="24"/>
        </w:rPr>
        <w:t>m’lik</w:t>
      </w:r>
      <w:proofErr w:type="spellEnd"/>
      <w:r w:rsidR="00D77A12" w:rsidRPr="00E76B04">
        <w:rPr>
          <w:rFonts w:ascii="Times New Roman" w:eastAsia="Calibri" w:hAnsi="Times New Roman" w:cs="Times New Roman"/>
          <w:sz w:val="24"/>
          <w:szCs w:val="24"/>
        </w:rPr>
        <w:t xml:space="preserve"> kısım için en az </w:t>
      </w:r>
      <w:r w:rsidR="005D5B82">
        <w:rPr>
          <w:rFonts w:ascii="Times New Roman" w:eastAsia="Calibri" w:hAnsi="Times New Roman" w:cs="Times New Roman"/>
          <w:sz w:val="24"/>
          <w:szCs w:val="24"/>
        </w:rPr>
        <w:t>iki</w:t>
      </w:r>
      <w:r w:rsidR="00D77A12" w:rsidRPr="00E76B04">
        <w:rPr>
          <w:rFonts w:ascii="Times New Roman" w:eastAsia="Calibri" w:hAnsi="Times New Roman" w:cs="Times New Roman"/>
          <w:sz w:val="24"/>
          <w:szCs w:val="24"/>
        </w:rPr>
        <w:t xml:space="preserve"> defa sıkılık testi yapıl</w:t>
      </w:r>
      <w:r w:rsidR="00D37AF5">
        <w:rPr>
          <w:rFonts w:ascii="Times New Roman" w:eastAsia="Calibri" w:hAnsi="Times New Roman" w:cs="Times New Roman"/>
          <w:sz w:val="24"/>
          <w:szCs w:val="24"/>
        </w:rPr>
        <w:t>ır.</w:t>
      </w:r>
      <w:r w:rsidR="00D77A12" w:rsidRPr="00E76B04">
        <w:rPr>
          <w:rFonts w:ascii="Times New Roman" w:eastAsia="Calibri" w:hAnsi="Times New Roman" w:cs="Times New Roman"/>
          <w:sz w:val="24"/>
          <w:szCs w:val="24"/>
        </w:rPr>
        <w:t xml:space="preserve"> Borulu imalatlarda yatak, gömlek ve üst dolguda 200 m’ de en az </w:t>
      </w:r>
      <w:r w:rsidR="005D5B82">
        <w:rPr>
          <w:rFonts w:ascii="Times New Roman" w:eastAsia="Calibri" w:hAnsi="Times New Roman" w:cs="Times New Roman"/>
          <w:sz w:val="24"/>
          <w:szCs w:val="24"/>
        </w:rPr>
        <w:t>bir</w:t>
      </w:r>
      <w:r w:rsidR="00D77A12" w:rsidRPr="00E76B04">
        <w:rPr>
          <w:rFonts w:ascii="Times New Roman" w:eastAsia="Calibri" w:hAnsi="Times New Roman" w:cs="Times New Roman"/>
          <w:sz w:val="24"/>
          <w:szCs w:val="24"/>
        </w:rPr>
        <w:t xml:space="preserve"> defa sıkılık kontrolü yapıl</w:t>
      </w:r>
      <w:r w:rsidR="00D37AF5">
        <w:rPr>
          <w:rFonts w:ascii="Times New Roman" w:eastAsia="Calibri" w:hAnsi="Times New Roman" w:cs="Times New Roman"/>
          <w:sz w:val="24"/>
          <w:szCs w:val="24"/>
        </w:rPr>
        <w:t>ır.</w:t>
      </w:r>
    </w:p>
    <w:p w:rsidR="005D5B82" w:rsidRDefault="005D5B82"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ş</w:t>
      </w:r>
      <w:r w:rsidR="005B25F4">
        <w:rPr>
          <w:rFonts w:ascii="Times New Roman" w:eastAsia="Calibri" w:hAnsi="Times New Roman" w:cs="Times New Roman"/>
          <w:sz w:val="24"/>
          <w:szCs w:val="24"/>
        </w:rPr>
        <w:t xml:space="preserve">) </w:t>
      </w:r>
      <w:r w:rsidR="00D77A12" w:rsidRPr="00D12749">
        <w:rPr>
          <w:rFonts w:ascii="Times New Roman" w:eastAsia="Calibri" w:hAnsi="Times New Roman" w:cs="Times New Roman"/>
          <w:sz w:val="24"/>
          <w:szCs w:val="24"/>
        </w:rPr>
        <w:t>Sıkılığın kontrolü; kullanılan malzemenin maksim</w:t>
      </w:r>
      <w:r w:rsidR="00A02539" w:rsidRPr="00D12749">
        <w:rPr>
          <w:rFonts w:ascii="Times New Roman" w:eastAsia="Calibri" w:hAnsi="Times New Roman" w:cs="Times New Roman"/>
          <w:sz w:val="24"/>
          <w:szCs w:val="24"/>
        </w:rPr>
        <w:t>um dane çapına göre, kum konisi metodu,</w:t>
      </w:r>
      <w:r w:rsidR="001F003D" w:rsidRPr="00D12749">
        <w:rPr>
          <w:rFonts w:ascii="Times New Roman" w:eastAsia="Calibri" w:hAnsi="Times New Roman" w:cs="Times New Roman"/>
          <w:sz w:val="24"/>
          <w:szCs w:val="24"/>
        </w:rPr>
        <w:t xml:space="preserve"> çakma silindir meto</w:t>
      </w:r>
      <w:r w:rsidR="00A02539" w:rsidRPr="00D12749">
        <w:rPr>
          <w:rFonts w:ascii="Times New Roman" w:eastAsia="Calibri" w:hAnsi="Times New Roman" w:cs="Times New Roman"/>
          <w:sz w:val="24"/>
          <w:szCs w:val="24"/>
        </w:rPr>
        <w:t>du</w:t>
      </w:r>
      <w:r w:rsidR="001F003D" w:rsidRPr="00D12749">
        <w:rPr>
          <w:rFonts w:ascii="Times New Roman" w:eastAsia="Calibri" w:hAnsi="Times New Roman" w:cs="Times New Roman"/>
          <w:sz w:val="24"/>
          <w:szCs w:val="24"/>
        </w:rPr>
        <w:t xml:space="preserve">, </w:t>
      </w:r>
      <w:r w:rsidR="00D77A12" w:rsidRPr="00D12749">
        <w:rPr>
          <w:rFonts w:ascii="Times New Roman" w:eastAsia="Calibri" w:hAnsi="Times New Roman" w:cs="Times New Roman"/>
          <w:sz w:val="24"/>
          <w:szCs w:val="24"/>
        </w:rPr>
        <w:t>çabuk metot, halka, kare, kasnak</w:t>
      </w:r>
      <w:r w:rsidR="001F003D" w:rsidRPr="00D12749">
        <w:rPr>
          <w:rFonts w:ascii="Times New Roman" w:eastAsia="Calibri" w:hAnsi="Times New Roman" w:cs="Times New Roman"/>
          <w:sz w:val="24"/>
          <w:szCs w:val="24"/>
        </w:rPr>
        <w:t xml:space="preserve"> ile su değiştirme</w:t>
      </w:r>
      <w:r w:rsidR="00A02539" w:rsidRPr="00D12749">
        <w:rPr>
          <w:rFonts w:ascii="Times New Roman" w:eastAsia="Calibri" w:hAnsi="Times New Roman" w:cs="Times New Roman"/>
          <w:sz w:val="24"/>
          <w:szCs w:val="24"/>
        </w:rPr>
        <w:t xml:space="preserve"> metotları</w:t>
      </w:r>
      <w:r w:rsidR="00D77A12" w:rsidRPr="00D12749">
        <w:rPr>
          <w:rFonts w:ascii="Times New Roman" w:eastAsia="Calibri" w:hAnsi="Times New Roman" w:cs="Times New Roman"/>
          <w:sz w:val="24"/>
          <w:szCs w:val="24"/>
        </w:rPr>
        <w:t>, nükleer metot</w:t>
      </w:r>
      <w:r w:rsidR="001F003D" w:rsidRPr="00D12749">
        <w:rPr>
          <w:rFonts w:ascii="Times New Roman" w:eastAsia="Calibri" w:hAnsi="Times New Roman" w:cs="Times New Roman"/>
          <w:sz w:val="24"/>
          <w:szCs w:val="24"/>
        </w:rPr>
        <w:t xml:space="preserve">, elektriksel metot, düşen ağırlık </w:t>
      </w:r>
      <w:proofErr w:type="spellStart"/>
      <w:r w:rsidR="001F003D" w:rsidRPr="00D12749">
        <w:rPr>
          <w:rFonts w:ascii="Times New Roman" w:eastAsia="Calibri" w:hAnsi="Times New Roman" w:cs="Times New Roman"/>
          <w:sz w:val="24"/>
          <w:szCs w:val="24"/>
        </w:rPr>
        <w:t>deflektometresi</w:t>
      </w:r>
      <w:proofErr w:type="spellEnd"/>
      <w:r w:rsidR="001F003D" w:rsidRPr="00D12749">
        <w:rPr>
          <w:rFonts w:ascii="Times New Roman" w:eastAsia="Calibri" w:hAnsi="Times New Roman" w:cs="Times New Roman"/>
          <w:sz w:val="24"/>
          <w:szCs w:val="24"/>
        </w:rPr>
        <w:t xml:space="preserve"> ve jeofizik yöntemlerden </w:t>
      </w:r>
      <w:r w:rsidR="00D77A12" w:rsidRPr="00D12749">
        <w:rPr>
          <w:rFonts w:ascii="Times New Roman" w:eastAsia="Calibri" w:hAnsi="Times New Roman" w:cs="Times New Roman"/>
          <w:sz w:val="24"/>
          <w:szCs w:val="24"/>
        </w:rPr>
        <w:t>biri veya aynı anda birkaçı ile yapıl</w:t>
      </w:r>
      <w:r w:rsidR="00346933">
        <w:rPr>
          <w:rFonts w:ascii="Times New Roman" w:eastAsia="Calibri" w:hAnsi="Times New Roman" w:cs="Times New Roman"/>
          <w:sz w:val="24"/>
          <w:szCs w:val="24"/>
        </w:rPr>
        <w:t>ır.</w:t>
      </w:r>
    </w:p>
    <w:p w:rsidR="00AE5498" w:rsidRPr="00D12749" w:rsidRDefault="00AE5498" w:rsidP="0003139A">
      <w:pPr>
        <w:spacing w:after="0" w:line="0" w:lineRule="atLeast"/>
        <w:ind w:firstLine="709"/>
        <w:jc w:val="both"/>
        <w:rPr>
          <w:rFonts w:ascii="Times New Roman" w:eastAsia="Calibri" w:hAnsi="Times New Roman" w:cs="Times New Roman"/>
          <w:sz w:val="24"/>
          <w:szCs w:val="24"/>
        </w:rPr>
      </w:pPr>
    </w:p>
    <w:p w:rsidR="00D77A12" w:rsidRDefault="00D83F5D" w:rsidP="0003139A">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5B25F4">
        <w:rPr>
          <w:rFonts w:ascii="Times New Roman" w:eastAsia="Calibri" w:hAnsi="Times New Roman" w:cs="Times New Roman"/>
          <w:sz w:val="24"/>
          <w:szCs w:val="24"/>
        </w:rPr>
        <w:t xml:space="preserve">) </w:t>
      </w:r>
      <w:r w:rsidR="00D77A12" w:rsidRPr="00D12749">
        <w:rPr>
          <w:rFonts w:ascii="Times New Roman" w:eastAsia="Calibri" w:hAnsi="Times New Roman" w:cs="Times New Roman"/>
          <w:sz w:val="24"/>
          <w:szCs w:val="24"/>
        </w:rPr>
        <w:t xml:space="preserve">Gerek duyulduğu durumlarda dolgularda sızma ve oturmanın belirlenmesi için basınçlı </w:t>
      </w:r>
      <w:r w:rsidR="00A02539" w:rsidRPr="00D12749">
        <w:rPr>
          <w:rFonts w:ascii="Times New Roman" w:eastAsia="Calibri" w:hAnsi="Times New Roman" w:cs="Times New Roman"/>
          <w:sz w:val="24"/>
          <w:szCs w:val="24"/>
        </w:rPr>
        <w:t xml:space="preserve">/ basınçsız </w:t>
      </w:r>
      <w:r w:rsidR="00D77A12" w:rsidRPr="00D12749">
        <w:rPr>
          <w:rFonts w:ascii="Times New Roman" w:eastAsia="Calibri" w:hAnsi="Times New Roman" w:cs="Times New Roman"/>
          <w:sz w:val="24"/>
          <w:szCs w:val="24"/>
        </w:rPr>
        <w:t>geçirgenlik deney</w:t>
      </w:r>
      <w:r w:rsidR="00A02539" w:rsidRPr="00D12749">
        <w:rPr>
          <w:rFonts w:ascii="Times New Roman" w:eastAsia="Calibri" w:hAnsi="Times New Roman" w:cs="Times New Roman"/>
          <w:sz w:val="24"/>
          <w:szCs w:val="24"/>
        </w:rPr>
        <w:t xml:space="preserve">leri ve </w:t>
      </w:r>
      <w:r w:rsidR="00D77A12" w:rsidRPr="00D12749">
        <w:rPr>
          <w:rFonts w:ascii="Times New Roman" w:eastAsia="Calibri" w:hAnsi="Times New Roman" w:cs="Times New Roman"/>
          <w:sz w:val="24"/>
          <w:szCs w:val="24"/>
        </w:rPr>
        <w:t>plaka yükleme deneyi yapıl</w:t>
      </w:r>
      <w:r w:rsidR="00346933">
        <w:rPr>
          <w:rFonts w:ascii="Times New Roman" w:eastAsia="Calibri" w:hAnsi="Times New Roman" w:cs="Times New Roman"/>
          <w:sz w:val="24"/>
          <w:szCs w:val="24"/>
        </w:rPr>
        <w:t>ır.</w:t>
      </w:r>
    </w:p>
    <w:p w:rsidR="00D83F5D" w:rsidRDefault="00D83F5D" w:rsidP="0003139A">
      <w:pPr>
        <w:spacing w:after="0" w:line="0" w:lineRule="atLeast"/>
        <w:ind w:firstLine="709"/>
        <w:jc w:val="both"/>
        <w:rPr>
          <w:rFonts w:ascii="Times New Roman" w:eastAsia="Calibri" w:hAnsi="Times New Roman" w:cs="Times New Roman"/>
          <w:sz w:val="24"/>
          <w:szCs w:val="24"/>
        </w:rPr>
      </w:pPr>
    </w:p>
    <w:p w:rsidR="00D77A12" w:rsidRDefault="004A6628" w:rsidP="00AE5498">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D77A12" w:rsidRPr="00E76B04">
        <w:rPr>
          <w:rFonts w:ascii="Times New Roman" w:eastAsia="Calibri" w:hAnsi="Times New Roman" w:cs="Times New Roman"/>
          <w:sz w:val="24"/>
          <w:szCs w:val="24"/>
        </w:rPr>
        <w:t>Yüklenici firmalar, DSİ</w:t>
      </w:r>
      <w:r w:rsidR="00412751">
        <w:rPr>
          <w:rFonts w:ascii="Times New Roman" w:eastAsia="Calibri" w:hAnsi="Times New Roman" w:cs="Times New Roman"/>
          <w:sz w:val="24"/>
          <w:szCs w:val="24"/>
        </w:rPr>
        <w:t>’nin ilgili</w:t>
      </w:r>
      <w:r w:rsidR="00D77A12" w:rsidRPr="00E76B04">
        <w:rPr>
          <w:rFonts w:ascii="Times New Roman" w:eastAsia="Calibri" w:hAnsi="Times New Roman" w:cs="Times New Roman"/>
          <w:sz w:val="24"/>
          <w:szCs w:val="24"/>
        </w:rPr>
        <w:t xml:space="preserve"> Teknik Şartnamelerine uygun imalat yapmak zorundadır.</w:t>
      </w:r>
    </w:p>
    <w:p w:rsidR="005B25F4" w:rsidRDefault="005B25F4" w:rsidP="00AE5498">
      <w:pPr>
        <w:spacing w:after="0" w:line="0" w:lineRule="atLeast"/>
        <w:ind w:firstLine="709"/>
        <w:jc w:val="both"/>
        <w:rPr>
          <w:rFonts w:ascii="Times New Roman" w:eastAsia="Calibri" w:hAnsi="Times New Roman" w:cs="Times New Roman"/>
          <w:sz w:val="24"/>
          <w:szCs w:val="24"/>
        </w:rPr>
      </w:pPr>
    </w:p>
    <w:p w:rsidR="005B25F4" w:rsidRDefault="005B25F4" w:rsidP="005B25F4">
      <w:pPr>
        <w:numPr>
          <w:ilvl w:val="4"/>
          <w:numId w:val="0"/>
        </w:numPr>
        <w:tabs>
          <w:tab w:val="num" w:pos="865"/>
        </w:tabs>
        <w:spacing w:after="0" w:line="0" w:lineRule="atLeast"/>
        <w:jc w:val="both"/>
        <w:outlineLvl w:val="4"/>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(7) Kalite Kontrol ve laboratuvar çalışmalarında TS, TS- EN gibi ulusal standartların yanında gerekmesi halinde ASTM, ACI, USBR ve DIN gibi uluslararası standartlar da kullanılır.</w:t>
      </w:r>
    </w:p>
    <w:p w:rsidR="005B25F4" w:rsidRDefault="005B25F4" w:rsidP="00AE5498">
      <w:pPr>
        <w:spacing w:after="0" w:line="0" w:lineRule="atLeast"/>
        <w:ind w:firstLine="709"/>
        <w:jc w:val="both"/>
        <w:rPr>
          <w:rFonts w:ascii="Times New Roman" w:eastAsia="Calibri" w:hAnsi="Times New Roman" w:cs="Times New Roman"/>
          <w:sz w:val="24"/>
          <w:szCs w:val="24"/>
        </w:rPr>
      </w:pPr>
    </w:p>
    <w:p w:rsidR="005B25F4" w:rsidRDefault="005B25F4" w:rsidP="005B25F4">
      <w:pPr>
        <w:spacing w:after="0" w:line="240" w:lineRule="auto"/>
        <w:ind w:firstLine="709"/>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Malzeme testleri ve onayı</w:t>
      </w:r>
    </w:p>
    <w:p w:rsidR="00D77A12" w:rsidRDefault="005B25F4" w:rsidP="005B25F4">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ヒラギノ明朝 Pro W3" w:hAnsi="Times New Roman" w:cs="Times New Roman"/>
          <w:b/>
          <w:sz w:val="24"/>
          <w:szCs w:val="24"/>
        </w:rPr>
        <w:t xml:space="preserve">MADDE </w:t>
      </w:r>
      <w:r w:rsidR="00521A7D" w:rsidRPr="0014161A">
        <w:rPr>
          <w:rFonts w:ascii="Times New Roman" w:eastAsia="ヒラギノ明朝 Pro W3" w:hAnsi="Times New Roman" w:cs="Times New Roman"/>
          <w:b/>
          <w:sz w:val="24"/>
          <w:szCs w:val="24"/>
        </w:rPr>
        <w:t>1</w:t>
      </w:r>
      <w:r w:rsidR="008E2BB3" w:rsidRPr="0014161A">
        <w:rPr>
          <w:rFonts w:ascii="Times New Roman" w:eastAsia="ヒラギノ明朝 Pro W3" w:hAnsi="Times New Roman" w:cs="Times New Roman"/>
          <w:b/>
          <w:sz w:val="24"/>
          <w:szCs w:val="24"/>
        </w:rPr>
        <w:t>3</w:t>
      </w:r>
      <w:r w:rsidR="0014161A">
        <w:rPr>
          <w:rFonts w:ascii="Times New Roman" w:eastAsia="ヒラギノ明朝 Pro W3" w:hAnsi="Times New Roman" w:cs="Times New Roman"/>
          <w:b/>
          <w:color w:val="FF0000"/>
          <w:sz w:val="24"/>
          <w:szCs w:val="24"/>
        </w:rPr>
        <w:t xml:space="preserve"> </w:t>
      </w:r>
      <w:r w:rsidRPr="00530151">
        <w:rPr>
          <w:rFonts w:ascii="Times New Roman" w:eastAsia="ヒラギノ明朝 Pro W3" w:hAnsi="Times New Roman" w:cs="Times New Roman"/>
          <w:sz w:val="24"/>
          <w:szCs w:val="24"/>
        </w:rPr>
        <w:t>-</w:t>
      </w:r>
      <w:bookmarkStart w:id="0" w:name="_Toc216168498"/>
      <w:r w:rsidR="0014161A">
        <w:rPr>
          <w:rFonts w:ascii="Times New Roman" w:eastAsia="ヒラギノ明朝 Pro W3" w:hAnsi="Times New Roman" w:cs="Times New Roman"/>
          <w:sz w:val="24"/>
          <w:szCs w:val="24"/>
        </w:rPr>
        <w:t xml:space="preserve"> </w:t>
      </w:r>
      <w:r w:rsidR="00AE5498" w:rsidRPr="00530151">
        <w:rPr>
          <w:rFonts w:ascii="Times New Roman" w:eastAsia="Times New Roman" w:hAnsi="Times New Roman" w:cs="Times New Roman"/>
          <w:bCs/>
          <w:sz w:val="24"/>
          <w:szCs w:val="24"/>
          <w:lang w:eastAsia="tr-TR"/>
        </w:rPr>
        <w:t>(</w:t>
      </w:r>
      <w:r w:rsidRPr="00530151">
        <w:rPr>
          <w:rFonts w:ascii="Times New Roman" w:eastAsia="Times New Roman" w:hAnsi="Times New Roman" w:cs="Times New Roman"/>
          <w:bCs/>
          <w:sz w:val="24"/>
          <w:szCs w:val="24"/>
          <w:lang w:eastAsia="tr-TR"/>
        </w:rPr>
        <w:t>1</w:t>
      </w:r>
      <w:r w:rsidR="00D77A12" w:rsidRPr="00530151">
        <w:rPr>
          <w:rFonts w:ascii="Times New Roman" w:eastAsia="Times New Roman" w:hAnsi="Times New Roman" w:cs="Times New Roman"/>
          <w:bCs/>
          <w:sz w:val="24"/>
          <w:szCs w:val="24"/>
          <w:lang w:eastAsia="tr-TR"/>
        </w:rPr>
        <w:t>)</w:t>
      </w:r>
      <w:r w:rsidR="00D77A12" w:rsidRPr="00D77A12">
        <w:rPr>
          <w:rFonts w:ascii="Times New Roman" w:eastAsia="Times New Roman" w:hAnsi="Times New Roman" w:cs="Times New Roman"/>
          <w:b/>
          <w:bCs/>
          <w:sz w:val="24"/>
          <w:szCs w:val="24"/>
          <w:lang w:eastAsia="tr-TR"/>
        </w:rPr>
        <w:t xml:space="preserve"> </w:t>
      </w:r>
      <w:r w:rsidR="00D77A12" w:rsidRPr="00AE5498">
        <w:rPr>
          <w:rFonts w:ascii="Times New Roman" w:eastAsia="Times New Roman" w:hAnsi="Times New Roman" w:cs="Times New Roman"/>
          <w:bCs/>
          <w:sz w:val="24"/>
          <w:szCs w:val="24"/>
          <w:lang w:eastAsia="tr-TR"/>
        </w:rPr>
        <w:t xml:space="preserve">Malzeme </w:t>
      </w:r>
      <w:r w:rsidR="005D5B82">
        <w:rPr>
          <w:rFonts w:ascii="Times New Roman" w:eastAsia="Times New Roman" w:hAnsi="Times New Roman" w:cs="Times New Roman"/>
          <w:bCs/>
          <w:sz w:val="24"/>
          <w:szCs w:val="24"/>
          <w:lang w:eastAsia="tr-TR"/>
        </w:rPr>
        <w:t>t</w:t>
      </w:r>
      <w:r w:rsidR="00D77A12" w:rsidRPr="00AE5498">
        <w:rPr>
          <w:rFonts w:ascii="Times New Roman" w:eastAsia="Times New Roman" w:hAnsi="Times New Roman" w:cs="Times New Roman"/>
          <w:bCs/>
          <w:sz w:val="24"/>
          <w:szCs w:val="24"/>
          <w:lang w:eastAsia="tr-TR"/>
        </w:rPr>
        <w:t xml:space="preserve">estleri ve </w:t>
      </w:r>
      <w:r w:rsidR="005D5B82">
        <w:rPr>
          <w:rFonts w:ascii="Times New Roman" w:eastAsia="Times New Roman" w:hAnsi="Times New Roman" w:cs="Times New Roman"/>
          <w:bCs/>
          <w:sz w:val="24"/>
          <w:szCs w:val="24"/>
          <w:lang w:eastAsia="tr-TR"/>
        </w:rPr>
        <w:t>o</w:t>
      </w:r>
      <w:r w:rsidR="00D77A12" w:rsidRPr="00AE5498">
        <w:rPr>
          <w:rFonts w:ascii="Times New Roman" w:eastAsia="Times New Roman" w:hAnsi="Times New Roman" w:cs="Times New Roman"/>
          <w:bCs/>
          <w:sz w:val="24"/>
          <w:szCs w:val="24"/>
          <w:lang w:eastAsia="tr-TR"/>
        </w:rPr>
        <w:t>nayı</w:t>
      </w:r>
      <w:bookmarkEnd w:id="0"/>
      <w:r w:rsidR="00AE5498">
        <w:rPr>
          <w:rFonts w:ascii="Times New Roman" w:eastAsia="Times New Roman" w:hAnsi="Times New Roman" w:cs="Times New Roman"/>
          <w:bCs/>
          <w:sz w:val="24"/>
          <w:szCs w:val="24"/>
          <w:lang w:eastAsia="tr-TR"/>
        </w:rPr>
        <w:t xml:space="preserve">; </w:t>
      </w:r>
      <w:r w:rsidR="00D77A12" w:rsidRPr="00E41501">
        <w:rPr>
          <w:rFonts w:ascii="Times New Roman" w:eastAsia="Times New Roman" w:hAnsi="Times New Roman" w:cs="Times New Roman"/>
          <w:sz w:val="24"/>
          <w:szCs w:val="24"/>
          <w:lang w:eastAsia="tr-TR"/>
        </w:rPr>
        <w:t>İmalatta kullanılacak malzemelerin (be</w:t>
      </w:r>
      <w:r w:rsidR="00AE5498">
        <w:rPr>
          <w:rFonts w:ascii="Times New Roman" w:eastAsia="Times New Roman" w:hAnsi="Times New Roman" w:cs="Times New Roman"/>
          <w:sz w:val="24"/>
          <w:szCs w:val="24"/>
          <w:lang w:eastAsia="tr-TR"/>
        </w:rPr>
        <w:t xml:space="preserve">ton, püskürtme </w:t>
      </w:r>
      <w:proofErr w:type="spellStart"/>
      <w:proofErr w:type="gramStart"/>
      <w:r w:rsidR="00AE5498">
        <w:rPr>
          <w:rFonts w:ascii="Times New Roman" w:eastAsia="Times New Roman" w:hAnsi="Times New Roman" w:cs="Times New Roman"/>
          <w:sz w:val="24"/>
          <w:szCs w:val="24"/>
          <w:lang w:eastAsia="tr-TR"/>
        </w:rPr>
        <w:t>beton,</w:t>
      </w:r>
      <w:r w:rsidR="00D77A12" w:rsidRPr="00E41501">
        <w:rPr>
          <w:rFonts w:ascii="Times New Roman" w:eastAsia="Times New Roman" w:hAnsi="Times New Roman" w:cs="Times New Roman"/>
          <w:sz w:val="24"/>
          <w:szCs w:val="24"/>
          <w:lang w:eastAsia="tr-TR"/>
        </w:rPr>
        <w:t>enjeksiyon</w:t>
      </w:r>
      <w:proofErr w:type="spellEnd"/>
      <w:proofErr w:type="gramEnd"/>
      <w:r w:rsidR="00D77A12" w:rsidRPr="00E41501">
        <w:rPr>
          <w:rFonts w:ascii="Times New Roman" w:eastAsia="Times New Roman" w:hAnsi="Times New Roman" w:cs="Times New Roman"/>
          <w:sz w:val="24"/>
          <w:szCs w:val="24"/>
          <w:lang w:eastAsia="tr-TR"/>
        </w:rPr>
        <w:t xml:space="preserve">, dolgu ve bunların bileşimine giren malzemelerin) rutin kalite kontrolü için Yüklenici tarafından hazırlanacak olan test programı, </w:t>
      </w:r>
      <w:proofErr w:type="spellStart"/>
      <w:r w:rsidR="000856DA">
        <w:rPr>
          <w:rFonts w:ascii="Times New Roman" w:eastAsia="Times New Roman" w:hAnsi="Times New Roman" w:cs="Times New Roman"/>
          <w:sz w:val="24"/>
          <w:szCs w:val="24"/>
          <w:lang w:eastAsia="tr-TR"/>
        </w:rPr>
        <w:t>SYDF’nin</w:t>
      </w:r>
      <w:proofErr w:type="spellEnd"/>
      <w:r w:rsidR="000856DA">
        <w:rPr>
          <w:rFonts w:ascii="Times New Roman" w:eastAsia="Times New Roman" w:hAnsi="Times New Roman" w:cs="Times New Roman"/>
          <w:sz w:val="24"/>
          <w:szCs w:val="24"/>
          <w:lang w:eastAsia="tr-TR"/>
        </w:rPr>
        <w:t xml:space="preserve"> </w:t>
      </w:r>
      <w:r w:rsidR="00D12749">
        <w:rPr>
          <w:rFonts w:ascii="Times New Roman" w:eastAsia="Times New Roman" w:hAnsi="Times New Roman" w:cs="Times New Roman"/>
          <w:sz w:val="24"/>
          <w:szCs w:val="24"/>
          <w:lang w:eastAsia="tr-TR"/>
        </w:rPr>
        <w:t xml:space="preserve">uygun görüşü de alınarak DSİ’nin </w:t>
      </w:r>
      <w:r w:rsidR="00D77A12" w:rsidRPr="00E41501">
        <w:rPr>
          <w:rFonts w:ascii="Times New Roman" w:eastAsia="Times New Roman" w:hAnsi="Times New Roman" w:cs="Times New Roman"/>
          <w:sz w:val="24"/>
          <w:szCs w:val="24"/>
          <w:lang w:eastAsia="tr-TR"/>
        </w:rPr>
        <w:t>onayına sunul</w:t>
      </w:r>
      <w:r w:rsidR="00D12749">
        <w:rPr>
          <w:rFonts w:ascii="Times New Roman" w:eastAsia="Times New Roman" w:hAnsi="Times New Roman" w:cs="Times New Roman"/>
          <w:sz w:val="24"/>
          <w:szCs w:val="24"/>
          <w:lang w:eastAsia="tr-TR"/>
        </w:rPr>
        <w:t xml:space="preserve">ur. Laboratuvarda ve şantiyede yapılan tüm testlere DSİ ve/veya </w:t>
      </w:r>
      <w:proofErr w:type="spellStart"/>
      <w:r w:rsidR="00D12749">
        <w:rPr>
          <w:rFonts w:ascii="Times New Roman" w:eastAsia="Times New Roman" w:hAnsi="Times New Roman" w:cs="Times New Roman"/>
          <w:sz w:val="24"/>
          <w:szCs w:val="24"/>
          <w:lang w:eastAsia="tr-TR"/>
        </w:rPr>
        <w:t>SYDF’nin</w:t>
      </w:r>
      <w:proofErr w:type="spellEnd"/>
      <w:r w:rsidR="00D12749">
        <w:rPr>
          <w:rFonts w:ascii="Times New Roman" w:eastAsia="Times New Roman" w:hAnsi="Times New Roman" w:cs="Times New Roman"/>
          <w:sz w:val="24"/>
          <w:szCs w:val="24"/>
          <w:lang w:eastAsia="tr-TR"/>
        </w:rPr>
        <w:t xml:space="preserve"> ilgili teknik personeli de katılır.</w:t>
      </w:r>
    </w:p>
    <w:p w:rsidR="00AE5498" w:rsidRPr="00E41501" w:rsidRDefault="00AE5498" w:rsidP="00AE5498">
      <w:pPr>
        <w:keepNext/>
        <w:numPr>
          <w:ilvl w:val="2"/>
          <w:numId w:val="0"/>
        </w:numPr>
        <w:tabs>
          <w:tab w:val="num" w:pos="865"/>
        </w:tabs>
        <w:spacing w:after="0" w:line="0" w:lineRule="atLeast"/>
        <w:jc w:val="both"/>
        <w:outlineLvl w:val="2"/>
        <w:rPr>
          <w:rFonts w:ascii="Times New Roman" w:eastAsia="Times New Roman" w:hAnsi="Times New Roman" w:cs="Times New Roman"/>
          <w:sz w:val="24"/>
          <w:szCs w:val="24"/>
          <w:lang w:eastAsia="tr-TR"/>
        </w:rPr>
      </w:pPr>
    </w:p>
    <w:p w:rsidR="00D77A12" w:rsidRDefault="005B25F4" w:rsidP="00AE5498">
      <w:pPr>
        <w:spacing w:after="0" w:line="0" w:lineRule="atLeas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D77A12" w:rsidRPr="00E76B04">
        <w:rPr>
          <w:rFonts w:ascii="Times New Roman" w:eastAsia="Times New Roman" w:hAnsi="Times New Roman" w:cs="Times New Roman"/>
          <w:sz w:val="24"/>
          <w:szCs w:val="24"/>
          <w:lang w:eastAsia="tr-TR"/>
        </w:rPr>
        <w:t xml:space="preserve">Yüklenici, baraj inşaatında kullanılacak çimentoların </w:t>
      </w:r>
      <w:r w:rsidR="005D5B82">
        <w:rPr>
          <w:rFonts w:ascii="Times New Roman" w:eastAsia="Times New Roman" w:hAnsi="Times New Roman" w:cs="Times New Roman"/>
          <w:sz w:val="24"/>
          <w:szCs w:val="24"/>
          <w:lang w:eastAsia="tr-TR"/>
        </w:rPr>
        <w:t>i</w:t>
      </w:r>
      <w:r w:rsidR="00D77A12" w:rsidRPr="00E76B04">
        <w:rPr>
          <w:rFonts w:ascii="Times New Roman" w:eastAsia="Times New Roman" w:hAnsi="Times New Roman" w:cs="Times New Roman"/>
          <w:sz w:val="24"/>
          <w:szCs w:val="24"/>
          <w:lang w:eastAsia="tr-TR"/>
        </w:rPr>
        <w:t xml:space="preserve">nşaat </w:t>
      </w:r>
      <w:r w:rsidR="005D5B82">
        <w:rPr>
          <w:rFonts w:ascii="Times New Roman" w:eastAsia="Times New Roman" w:hAnsi="Times New Roman" w:cs="Times New Roman"/>
          <w:sz w:val="24"/>
          <w:szCs w:val="24"/>
          <w:lang w:eastAsia="tr-TR"/>
        </w:rPr>
        <w:t>t</w:t>
      </w:r>
      <w:r w:rsidR="00D77A12" w:rsidRPr="00E76B04">
        <w:rPr>
          <w:rFonts w:ascii="Times New Roman" w:eastAsia="Times New Roman" w:hAnsi="Times New Roman" w:cs="Times New Roman"/>
          <w:sz w:val="24"/>
          <w:szCs w:val="24"/>
          <w:lang w:eastAsia="tr-TR"/>
        </w:rPr>
        <w:t xml:space="preserve">eknik </w:t>
      </w:r>
      <w:r w:rsidR="005D5B82">
        <w:rPr>
          <w:rFonts w:ascii="Times New Roman" w:eastAsia="Times New Roman" w:hAnsi="Times New Roman" w:cs="Times New Roman"/>
          <w:sz w:val="24"/>
          <w:szCs w:val="24"/>
          <w:lang w:eastAsia="tr-TR"/>
        </w:rPr>
        <w:t>ş</w:t>
      </w:r>
      <w:r w:rsidR="00D77A12" w:rsidRPr="00E76B04">
        <w:rPr>
          <w:rFonts w:ascii="Times New Roman" w:eastAsia="Times New Roman" w:hAnsi="Times New Roman" w:cs="Times New Roman"/>
          <w:sz w:val="24"/>
          <w:szCs w:val="24"/>
          <w:lang w:eastAsia="tr-TR"/>
        </w:rPr>
        <w:t xml:space="preserve">artnamesi ve </w:t>
      </w:r>
      <w:r w:rsidR="005D5B82">
        <w:rPr>
          <w:rFonts w:ascii="Times New Roman" w:eastAsia="Times New Roman" w:hAnsi="Times New Roman" w:cs="Times New Roman"/>
          <w:sz w:val="24"/>
          <w:szCs w:val="24"/>
          <w:lang w:eastAsia="tr-TR"/>
        </w:rPr>
        <w:t>s</w:t>
      </w:r>
      <w:r w:rsidR="00D77A12" w:rsidRPr="00E76B04">
        <w:rPr>
          <w:rFonts w:ascii="Times New Roman" w:eastAsia="Times New Roman" w:hAnsi="Times New Roman" w:cs="Times New Roman"/>
          <w:sz w:val="24"/>
          <w:szCs w:val="24"/>
          <w:lang w:eastAsia="tr-TR"/>
        </w:rPr>
        <w:t xml:space="preserve">ilindirle </w:t>
      </w:r>
      <w:r w:rsidR="005D5B82">
        <w:rPr>
          <w:rFonts w:ascii="Times New Roman" w:eastAsia="Times New Roman" w:hAnsi="Times New Roman" w:cs="Times New Roman"/>
          <w:sz w:val="24"/>
          <w:szCs w:val="24"/>
          <w:lang w:eastAsia="tr-TR"/>
        </w:rPr>
        <w:t>s</w:t>
      </w:r>
      <w:r w:rsidR="00D77A12" w:rsidRPr="00E76B04">
        <w:rPr>
          <w:rFonts w:ascii="Times New Roman" w:eastAsia="Times New Roman" w:hAnsi="Times New Roman" w:cs="Times New Roman"/>
          <w:sz w:val="24"/>
          <w:szCs w:val="24"/>
          <w:lang w:eastAsia="tr-TR"/>
        </w:rPr>
        <w:t xml:space="preserve">ıkıştırılmış </w:t>
      </w:r>
      <w:r w:rsidR="005D5B82">
        <w:rPr>
          <w:rFonts w:ascii="Times New Roman" w:eastAsia="Times New Roman" w:hAnsi="Times New Roman" w:cs="Times New Roman"/>
          <w:sz w:val="24"/>
          <w:szCs w:val="24"/>
          <w:lang w:eastAsia="tr-TR"/>
        </w:rPr>
        <w:t>b</w:t>
      </w:r>
      <w:r w:rsidR="00D77A12" w:rsidRPr="00E76B04">
        <w:rPr>
          <w:rFonts w:ascii="Times New Roman" w:eastAsia="Times New Roman" w:hAnsi="Times New Roman" w:cs="Times New Roman"/>
          <w:sz w:val="24"/>
          <w:szCs w:val="24"/>
          <w:lang w:eastAsia="tr-TR"/>
        </w:rPr>
        <w:t xml:space="preserve">eton </w:t>
      </w:r>
      <w:r w:rsidR="005D5B82">
        <w:rPr>
          <w:rFonts w:ascii="Times New Roman" w:eastAsia="Times New Roman" w:hAnsi="Times New Roman" w:cs="Times New Roman"/>
          <w:sz w:val="24"/>
          <w:szCs w:val="24"/>
          <w:lang w:eastAsia="tr-TR"/>
        </w:rPr>
        <w:t>ş</w:t>
      </w:r>
      <w:r w:rsidR="00D77A12" w:rsidRPr="00E76B04">
        <w:rPr>
          <w:rFonts w:ascii="Times New Roman" w:eastAsia="Times New Roman" w:hAnsi="Times New Roman" w:cs="Times New Roman"/>
          <w:sz w:val="24"/>
          <w:szCs w:val="24"/>
          <w:lang w:eastAsia="tr-TR"/>
        </w:rPr>
        <w:t>artnamesine uygunluğu</w:t>
      </w:r>
      <w:r w:rsidR="005D5B82">
        <w:rPr>
          <w:rFonts w:ascii="Times New Roman" w:eastAsia="Times New Roman" w:hAnsi="Times New Roman" w:cs="Times New Roman"/>
          <w:sz w:val="24"/>
          <w:szCs w:val="24"/>
          <w:lang w:eastAsia="tr-TR"/>
        </w:rPr>
        <w:t>nu</w:t>
      </w:r>
      <w:r w:rsidR="00D77A12" w:rsidRPr="00E76B04">
        <w:rPr>
          <w:rFonts w:ascii="Times New Roman" w:eastAsia="Times New Roman" w:hAnsi="Times New Roman" w:cs="Times New Roman"/>
          <w:sz w:val="24"/>
          <w:szCs w:val="24"/>
          <w:lang w:eastAsia="tr-TR"/>
        </w:rPr>
        <w:t xml:space="preserve"> belgele</w:t>
      </w:r>
      <w:r w:rsidR="00D12749">
        <w:rPr>
          <w:rFonts w:ascii="Times New Roman" w:eastAsia="Times New Roman" w:hAnsi="Times New Roman" w:cs="Times New Roman"/>
          <w:sz w:val="24"/>
          <w:szCs w:val="24"/>
          <w:lang w:eastAsia="tr-TR"/>
        </w:rPr>
        <w:t>r</w:t>
      </w:r>
      <w:r w:rsidR="00D77A12" w:rsidRPr="00E76B04">
        <w:rPr>
          <w:rFonts w:ascii="Times New Roman" w:eastAsia="Times New Roman" w:hAnsi="Times New Roman" w:cs="Times New Roman"/>
          <w:sz w:val="24"/>
          <w:szCs w:val="24"/>
          <w:lang w:eastAsia="tr-TR"/>
        </w:rPr>
        <w:t>, çimento ile ilgili test sonuçları ve sertifikasını aylık olarak fabrikadan iste</w:t>
      </w:r>
      <w:r w:rsidR="00D12749">
        <w:rPr>
          <w:rFonts w:ascii="Times New Roman" w:eastAsia="Times New Roman" w:hAnsi="Times New Roman" w:cs="Times New Roman"/>
          <w:sz w:val="24"/>
          <w:szCs w:val="24"/>
          <w:lang w:eastAsia="tr-TR"/>
        </w:rPr>
        <w:t>r ve</w:t>
      </w:r>
      <w:r w:rsidR="00D77A12" w:rsidRPr="00E76B04">
        <w:rPr>
          <w:rFonts w:ascii="Times New Roman" w:eastAsia="Times New Roman" w:hAnsi="Times New Roman" w:cs="Times New Roman"/>
          <w:sz w:val="24"/>
          <w:szCs w:val="24"/>
          <w:lang w:eastAsia="tr-TR"/>
        </w:rPr>
        <w:t xml:space="preserve"> </w:t>
      </w:r>
      <w:proofErr w:type="spellStart"/>
      <w:r w:rsidR="000856DA">
        <w:rPr>
          <w:rFonts w:ascii="Times New Roman" w:eastAsia="Times New Roman" w:hAnsi="Times New Roman" w:cs="Times New Roman"/>
          <w:sz w:val="24"/>
          <w:szCs w:val="24"/>
          <w:lang w:eastAsia="tr-TR"/>
        </w:rPr>
        <w:t>SYDF’ye</w:t>
      </w:r>
      <w:proofErr w:type="spellEnd"/>
      <w:r w:rsidR="00B538D6">
        <w:rPr>
          <w:rFonts w:ascii="Times New Roman" w:eastAsia="Times New Roman" w:hAnsi="Times New Roman" w:cs="Times New Roman"/>
          <w:sz w:val="24"/>
          <w:szCs w:val="24"/>
          <w:lang w:eastAsia="tr-TR"/>
        </w:rPr>
        <w:t xml:space="preserve"> </w:t>
      </w:r>
      <w:r w:rsidR="00D77A12" w:rsidRPr="00E76B04">
        <w:rPr>
          <w:rFonts w:ascii="Times New Roman" w:eastAsia="Times New Roman" w:hAnsi="Times New Roman" w:cs="Times New Roman"/>
          <w:sz w:val="24"/>
          <w:szCs w:val="24"/>
          <w:lang w:eastAsia="tr-TR"/>
        </w:rPr>
        <w:t>suna</w:t>
      </w:r>
      <w:r w:rsidR="00D12749">
        <w:rPr>
          <w:rFonts w:ascii="Times New Roman" w:eastAsia="Times New Roman" w:hAnsi="Times New Roman" w:cs="Times New Roman"/>
          <w:sz w:val="24"/>
          <w:szCs w:val="24"/>
          <w:lang w:eastAsia="tr-TR"/>
        </w:rPr>
        <w:t>r.</w:t>
      </w:r>
      <w:r w:rsidR="00D77A12" w:rsidRPr="00E41501">
        <w:rPr>
          <w:rFonts w:ascii="Times New Roman" w:eastAsia="Times New Roman" w:hAnsi="Times New Roman" w:cs="Times New Roman"/>
          <w:color w:val="0000FF"/>
          <w:sz w:val="24"/>
          <w:szCs w:val="24"/>
          <w:lang w:eastAsia="tr-TR"/>
        </w:rPr>
        <w:t xml:space="preserve"> </w:t>
      </w:r>
      <w:r w:rsidR="00D77A12" w:rsidRPr="00E41501">
        <w:rPr>
          <w:rFonts w:ascii="Times New Roman" w:eastAsia="Times New Roman" w:hAnsi="Times New Roman" w:cs="Times New Roman"/>
          <w:sz w:val="24"/>
          <w:szCs w:val="24"/>
          <w:lang w:eastAsia="tr-TR"/>
        </w:rPr>
        <w:t xml:space="preserve">Ayrıca, </w:t>
      </w:r>
      <w:r w:rsidR="000856DA">
        <w:rPr>
          <w:rFonts w:ascii="Times New Roman" w:eastAsia="Times New Roman" w:hAnsi="Times New Roman" w:cs="Times New Roman"/>
          <w:sz w:val="24"/>
          <w:szCs w:val="24"/>
          <w:lang w:eastAsia="tr-TR"/>
        </w:rPr>
        <w:t>SYDF</w:t>
      </w:r>
      <w:r w:rsidR="00B538D6">
        <w:rPr>
          <w:rFonts w:ascii="Times New Roman" w:eastAsia="Times New Roman" w:hAnsi="Times New Roman" w:cs="Times New Roman"/>
          <w:sz w:val="24"/>
          <w:szCs w:val="24"/>
          <w:lang w:eastAsia="tr-TR"/>
        </w:rPr>
        <w:t xml:space="preserve"> </w:t>
      </w:r>
      <w:r w:rsidR="00D77A12" w:rsidRPr="00E41501">
        <w:rPr>
          <w:rFonts w:ascii="Times New Roman" w:eastAsia="Times New Roman" w:hAnsi="Times New Roman" w:cs="Times New Roman"/>
          <w:sz w:val="24"/>
          <w:szCs w:val="24"/>
          <w:lang w:eastAsia="tr-TR"/>
        </w:rPr>
        <w:t xml:space="preserve">tarafından </w:t>
      </w:r>
      <w:r w:rsidR="00D12749">
        <w:rPr>
          <w:rFonts w:ascii="Times New Roman" w:eastAsia="Times New Roman" w:hAnsi="Times New Roman" w:cs="Times New Roman"/>
          <w:sz w:val="24"/>
          <w:szCs w:val="24"/>
          <w:lang w:eastAsia="tr-TR"/>
        </w:rPr>
        <w:t xml:space="preserve">uygun görülerek DSİ tarafından </w:t>
      </w:r>
      <w:r w:rsidR="00D77A12" w:rsidRPr="00E41501">
        <w:rPr>
          <w:rFonts w:ascii="Times New Roman" w:eastAsia="Times New Roman" w:hAnsi="Times New Roman" w:cs="Times New Roman"/>
          <w:sz w:val="24"/>
          <w:szCs w:val="24"/>
          <w:lang w:eastAsia="tr-TR"/>
        </w:rPr>
        <w:t>onaylana</w:t>
      </w:r>
      <w:r w:rsidR="00B538D6">
        <w:rPr>
          <w:rFonts w:ascii="Times New Roman" w:eastAsia="Times New Roman" w:hAnsi="Times New Roman" w:cs="Times New Roman"/>
          <w:sz w:val="24"/>
          <w:szCs w:val="24"/>
          <w:lang w:eastAsia="tr-TR"/>
        </w:rPr>
        <w:t xml:space="preserve">n test programına uygun olarak </w:t>
      </w:r>
      <w:r w:rsidR="005D5B82">
        <w:rPr>
          <w:rFonts w:ascii="Times New Roman" w:eastAsia="Times New Roman" w:hAnsi="Times New Roman" w:cs="Times New Roman"/>
          <w:sz w:val="24"/>
          <w:szCs w:val="24"/>
          <w:lang w:eastAsia="tr-TR"/>
        </w:rPr>
        <w:t>ş</w:t>
      </w:r>
      <w:r w:rsidR="00D77A12" w:rsidRPr="00E41501">
        <w:rPr>
          <w:rFonts w:ascii="Times New Roman" w:eastAsia="Times New Roman" w:hAnsi="Times New Roman" w:cs="Times New Roman"/>
          <w:sz w:val="24"/>
          <w:szCs w:val="24"/>
          <w:lang w:eastAsia="tr-TR"/>
        </w:rPr>
        <w:t xml:space="preserve">antiye </w:t>
      </w:r>
      <w:r w:rsidR="005D5B82">
        <w:rPr>
          <w:rFonts w:ascii="Times New Roman" w:eastAsia="Times New Roman" w:hAnsi="Times New Roman" w:cs="Times New Roman"/>
          <w:sz w:val="24"/>
          <w:szCs w:val="24"/>
          <w:lang w:eastAsia="tr-TR"/>
        </w:rPr>
        <w:t>l</w:t>
      </w:r>
      <w:r w:rsidR="00D77A12" w:rsidRPr="00E41501">
        <w:rPr>
          <w:rFonts w:ascii="Times New Roman" w:eastAsia="Times New Roman" w:hAnsi="Times New Roman" w:cs="Times New Roman"/>
          <w:sz w:val="24"/>
          <w:szCs w:val="24"/>
          <w:lang w:eastAsia="tr-TR"/>
        </w:rPr>
        <w:t>aboratu</w:t>
      </w:r>
      <w:r w:rsidR="00B538D6">
        <w:rPr>
          <w:rFonts w:ascii="Times New Roman" w:eastAsia="Times New Roman" w:hAnsi="Times New Roman" w:cs="Times New Roman"/>
          <w:sz w:val="24"/>
          <w:szCs w:val="24"/>
          <w:lang w:eastAsia="tr-TR"/>
        </w:rPr>
        <w:t>v</w:t>
      </w:r>
      <w:r w:rsidR="00D77A12" w:rsidRPr="00E41501">
        <w:rPr>
          <w:rFonts w:ascii="Times New Roman" w:eastAsia="Times New Roman" w:hAnsi="Times New Roman" w:cs="Times New Roman"/>
          <w:sz w:val="24"/>
          <w:szCs w:val="24"/>
          <w:lang w:eastAsia="tr-TR"/>
        </w:rPr>
        <w:t>arında rutin çimento fiziksel testleri de (özgül ağırlık, özgül yüzey (</w:t>
      </w:r>
      <w:proofErr w:type="spellStart"/>
      <w:r w:rsidR="005D5B82">
        <w:rPr>
          <w:rFonts w:ascii="Times New Roman" w:eastAsia="Times New Roman" w:hAnsi="Times New Roman" w:cs="Times New Roman"/>
          <w:sz w:val="24"/>
          <w:szCs w:val="24"/>
          <w:lang w:eastAsia="tr-TR"/>
        </w:rPr>
        <w:t>b</w:t>
      </w:r>
      <w:r w:rsidR="00D77A12" w:rsidRPr="00E41501">
        <w:rPr>
          <w:rFonts w:ascii="Times New Roman" w:eastAsia="Times New Roman" w:hAnsi="Times New Roman" w:cs="Times New Roman"/>
          <w:sz w:val="24"/>
          <w:szCs w:val="24"/>
          <w:lang w:eastAsia="tr-TR"/>
        </w:rPr>
        <w:t>laine</w:t>
      </w:r>
      <w:proofErr w:type="spellEnd"/>
      <w:r w:rsidR="00D77A12" w:rsidRPr="00E41501">
        <w:rPr>
          <w:rFonts w:ascii="Times New Roman" w:eastAsia="Times New Roman" w:hAnsi="Times New Roman" w:cs="Times New Roman"/>
          <w:sz w:val="24"/>
          <w:szCs w:val="24"/>
          <w:lang w:eastAsia="tr-TR"/>
        </w:rPr>
        <w:t xml:space="preserve">), priz süreleri, basınç dayanımı)  </w:t>
      </w:r>
      <w:r w:rsidR="005D5B82">
        <w:rPr>
          <w:rFonts w:ascii="Times New Roman" w:eastAsia="Times New Roman" w:hAnsi="Times New Roman" w:cs="Times New Roman"/>
          <w:sz w:val="24"/>
          <w:szCs w:val="24"/>
          <w:lang w:eastAsia="tr-TR"/>
        </w:rPr>
        <w:t>y</w:t>
      </w:r>
      <w:r w:rsidR="00D12749">
        <w:rPr>
          <w:rFonts w:ascii="Times New Roman" w:eastAsia="Times New Roman" w:hAnsi="Times New Roman" w:cs="Times New Roman"/>
          <w:sz w:val="24"/>
          <w:szCs w:val="24"/>
          <w:lang w:eastAsia="tr-TR"/>
        </w:rPr>
        <w:t xml:space="preserve">üklenici tarafından </w:t>
      </w:r>
      <w:r w:rsidR="00D77A12" w:rsidRPr="00E41501">
        <w:rPr>
          <w:rFonts w:ascii="Times New Roman" w:eastAsia="Times New Roman" w:hAnsi="Times New Roman" w:cs="Times New Roman"/>
          <w:sz w:val="24"/>
          <w:szCs w:val="24"/>
          <w:lang w:eastAsia="tr-TR"/>
        </w:rPr>
        <w:t>yapıl</w:t>
      </w:r>
      <w:r w:rsidR="00D12749">
        <w:rPr>
          <w:rFonts w:ascii="Times New Roman" w:eastAsia="Times New Roman" w:hAnsi="Times New Roman" w:cs="Times New Roman"/>
          <w:sz w:val="24"/>
          <w:szCs w:val="24"/>
          <w:lang w:eastAsia="tr-TR"/>
        </w:rPr>
        <w:t>ır.</w:t>
      </w:r>
      <w:r w:rsidR="00D77A12" w:rsidRPr="00E41501">
        <w:rPr>
          <w:rFonts w:ascii="Times New Roman" w:eastAsia="Times New Roman" w:hAnsi="Times New Roman" w:cs="Times New Roman"/>
          <w:sz w:val="24"/>
          <w:szCs w:val="24"/>
          <w:lang w:eastAsia="tr-TR"/>
        </w:rPr>
        <w:t xml:space="preserve"> </w:t>
      </w:r>
      <w:r w:rsidR="00062093">
        <w:rPr>
          <w:rFonts w:ascii="Times New Roman" w:eastAsia="Times New Roman" w:hAnsi="Times New Roman" w:cs="Times New Roman"/>
          <w:sz w:val="24"/>
          <w:szCs w:val="24"/>
          <w:lang w:eastAsia="tr-TR"/>
        </w:rPr>
        <w:t xml:space="preserve">Yapılan deneylerin bedelleri </w:t>
      </w:r>
      <w:r w:rsidR="005D5B82">
        <w:rPr>
          <w:rFonts w:ascii="Times New Roman" w:eastAsia="Times New Roman" w:hAnsi="Times New Roman" w:cs="Times New Roman"/>
          <w:sz w:val="24"/>
          <w:szCs w:val="24"/>
          <w:lang w:eastAsia="tr-TR"/>
        </w:rPr>
        <w:t>y</w:t>
      </w:r>
      <w:r w:rsidR="00062093">
        <w:rPr>
          <w:rFonts w:ascii="Times New Roman" w:eastAsia="Times New Roman" w:hAnsi="Times New Roman" w:cs="Times New Roman"/>
          <w:sz w:val="24"/>
          <w:szCs w:val="24"/>
          <w:lang w:eastAsia="tr-TR"/>
        </w:rPr>
        <w:t>ükleniciye aittir.</w:t>
      </w:r>
    </w:p>
    <w:p w:rsidR="00AE5498" w:rsidRPr="00E76B04" w:rsidRDefault="00AE5498" w:rsidP="00AE5498">
      <w:pPr>
        <w:spacing w:after="0" w:line="0" w:lineRule="atLeast"/>
        <w:ind w:firstLine="709"/>
        <w:jc w:val="both"/>
        <w:rPr>
          <w:rFonts w:ascii="Times New Roman" w:eastAsia="Times New Roman" w:hAnsi="Times New Roman" w:cs="Times New Roman"/>
          <w:sz w:val="24"/>
          <w:szCs w:val="24"/>
          <w:lang w:eastAsia="tr-TR"/>
        </w:rPr>
      </w:pPr>
    </w:p>
    <w:p w:rsidR="00D77A12" w:rsidRDefault="005B25F4" w:rsidP="0003139A">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00B538D6">
        <w:rPr>
          <w:rFonts w:ascii="Times New Roman" w:eastAsia="Times New Roman" w:hAnsi="Times New Roman" w:cs="Times New Roman"/>
          <w:sz w:val="24"/>
          <w:szCs w:val="24"/>
          <w:lang w:eastAsia="tr-TR"/>
        </w:rPr>
        <w:t xml:space="preserve">Yüklenici, DSİ’nin ve/veya </w:t>
      </w:r>
      <w:proofErr w:type="spellStart"/>
      <w:r w:rsidR="0014161A">
        <w:rPr>
          <w:rFonts w:ascii="Times New Roman" w:eastAsia="Times New Roman" w:hAnsi="Times New Roman" w:cs="Times New Roman"/>
          <w:sz w:val="24"/>
          <w:szCs w:val="24"/>
          <w:lang w:eastAsia="tr-TR"/>
        </w:rPr>
        <w:t>SYDF’nin</w:t>
      </w:r>
      <w:proofErr w:type="spellEnd"/>
      <w:r w:rsidR="00B538D6">
        <w:rPr>
          <w:rFonts w:ascii="Times New Roman" w:eastAsia="Times New Roman" w:hAnsi="Times New Roman" w:cs="Times New Roman"/>
          <w:sz w:val="24"/>
          <w:szCs w:val="24"/>
          <w:lang w:eastAsia="tr-TR"/>
        </w:rPr>
        <w:t xml:space="preserve"> istemesi durumunda</w:t>
      </w:r>
      <w:r w:rsidR="00D77A12" w:rsidRPr="00E76B04">
        <w:rPr>
          <w:rFonts w:ascii="Times New Roman" w:eastAsia="Times New Roman" w:hAnsi="Times New Roman" w:cs="Times New Roman"/>
          <w:sz w:val="24"/>
          <w:szCs w:val="24"/>
          <w:lang w:eastAsia="tr-TR"/>
        </w:rPr>
        <w:t xml:space="preserve"> baraj inşaatında kullanılacak uçucu külün, ilgili şartnamesine uygunluğunu göstermek </w:t>
      </w:r>
      <w:proofErr w:type="gramStart"/>
      <w:r w:rsidR="00D77A12" w:rsidRPr="00E76B04">
        <w:rPr>
          <w:rFonts w:ascii="Times New Roman" w:eastAsia="Times New Roman" w:hAnsi="Times New Roman" w:cs="Times New Roman"/>
          <w:sz w:val="24"/>
          <w:szCs w:val="24"/>
          <w:lang w:eastAsia="tr-TR"/>
        </w:rPr>
        <w:t>için  her</w:t>
      </w:r>
      <w:proofErr w:type="gramEnd"/>
      <w:r w:rsidR="00D77A12" w:rsidRPr="00E76B04">
        <w:rPr>
          <w:rFonts w:ascii="Times New Roman" w:eastAsia="Times New Roman" w:hAnsi="Times New Roman" w:cs="Times New Roman"/>
          <w:sz w:val="24"/>
          <w:szCs w:val="24"/>
          <w:lang w:eastAsia="tr-TR"/>
        </w:rPr>
        <w:t xml:space="preserve"> 5000 ton için gerekli testleri yapıp sonuçlarını </w:t>
      </w:r>
      <w:r w:rsidR="00B538D6">
        <w:rPr>
          <w:rFonts w:ascii="Times New Roman" w:eastAsia="Times New Roman" w:hAnsi="Times New Roman" w:cs="Times New Roman"/>
          <w:sz w:val="24"/>
          <w:szCs w:val="24"/>
          <w:lang w:eastAsia="tr-TR"/>
        </w:rPr>
        <w:t>yazılı olarak sunar</w:t>
      </w:r>
      <w:r w:rsidR="00D77A12" w:rsidRPr="00E76B04">
        <w:rPr>
          <w:rFonts w:ascii="Times New Roman" w:eastAsia="Times New Roman" w:hAnsi="Times New Roman" w:cs="Times New Roman"/>
          <w:sz w:val="24"/>
          <w:szCs w:val="24"/>
          <w:lang w:eastAsia="tr-TR"/>
        </w:rPr>
        <w:t>.</w:t>
      </w:r>
    </w:p>
    <w:p w:rsidR="00AE5498" w:rsidRPr="00E76B04" w:rsidRDefault="00AE5498" w:rsidP="0003139A">
      <w:pPr>
        <w:spacing w:after="0" w:line="0" w:lineRule="atLeast"/>
        <w:ind w:firstLine="708"/>
        <w:jc w:val="both"/>
        <w:rPr>
          <w:rFonts w:ascii="Times New Roman" w:eastAsia="Times New Roman" w:hAnsi="Times New Roman" w:cs="Times New Roman"/>
          <w:sz w:val="24"/>
          <w:szCs w:val="24"/>
          <w:lang w:eastAsia="tr-TR"/>
        </w:rPr>
      </w:pPr>
    </w:p>
    <w:p w:rsidR="00D77A12" w:rsidRDefault="005B25F4" w:rsidP="0003139A">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D77A12" w:rsidRPr="00E76B04">
        <w:rPr>
          <w:rFonts w:ascii="Times New Roman" w:eastAsia="Times New Roman" w:hAnsi="Times New Roman" w:cs="Times New Roman"/>
          <w:sz w:val="24"/>
          <w:szCs w:val="24"/>
          <w:lang w:eastAsia="tr-TR"/>
        </w:rPr>
        <w:t xml:space="preserve">Yüklenici, agregaların </w:t>
      </w:r>
      <w:proofErr w:type="spellStart"/>
      <w:r w:rsidR="00D77A12" w:rsidRPr="00E76B04">
        <w:rPr>
          <w:rFonts w:ascii="Times New Roman" w:eastAsia="Times New Roman" w:hAnsi="Times New Roman" w:cs="Times New Roman"/>
          <w:sz w:val="24"/>
          <w:szCs w:val="24"/>
          <w:lang w:eastAsia="tr-TR"/>
        </w:rPr>
        <w:t>gradasyonlarını</w:t>
      </w:r>
      <w:proofErr w:type="spellEnd"/>
      <w:r w:rsidR="00D77A12" w:rsidRPr="00E76B04">
        <w:rPr>
          <w:rFonts w:ascii="Times New Roman" w:eastAsia="Times New Roman" w:hAnsi="Times New Roman" w:cs="Times New Roman"/>
          <w:sz w:val="24"/>
          <w:szCs w:val="24"/>
          <w:lang w:eastAsia="tr-TR"/>
        </w:rPr>
        <w:t xml:space="preserve"> günlük olarak denetleyip mümkün mertebe </w:t>
      </w:r>
      <w:proofErr w:type="spellStart"/>
      <w:r w:rsidR="00D77A12" w:rsidRPr="00E76B04">
        <w:rPr>
          <w:rFonts w:ascii="Times New Roman" w:eastAsia="Times New Roman" w:hAnsi="Times New Roman" w:cs="Times New Roman"/>
          <w:sz w:val="24"/>
          <w:szCs w:val="24"/>
          <w:lang w:eastAsia="tr-TR"/>
        </w:rPr>
        <w:t>üniform</w:t>
      </w:r>
      <w:proofErr w:type="spellEnd"/>
      <w:r w:rsidR="00D77A12" w:rsidRPr="00E76B04">
        <w:rPr>
          <w:rFonts w:ascii="Times New Roman" w:eastAsia="Times New Roman" w:hAnsi="Times New Roman" w:cs="Times New Roman"/>
          <w:sz w:val="24"/>
          <w:szCs w:val="24"/>
          <w:lang w:eastAsia="tr-TR"/>
        </w:rPr>
        <w:t xml:space="preserve"> olmasını sağla</w:t>
      </w:r>
      <w:r w:rsidR="00B538D6">
        <w:rPr>
          <w:rFonts w:ascii="Times New Roman" w:eastAsia="Times New Roman" w:hAnsi="Times New Roman" w:cs="Times New Roman"/>
          <w:sz w:val="24"/>
          <w:szCs w:val="24"/>
          <w:lang w:eastAsia="tr-TR"/>
        </w:rPr>
        <w:t>r. Yüklenici, a</w:t>
      </w:r>
      <w:r w:rsidR="00D77A12" w:rsidRPr="00E76B04">
        <w:rPr>
          <w:rFonts w:ascii="Times New Roman" w:eastAsia="Times New Roman" w:hAnsi="Times New Roman" w:cs="Times New Roman"/>
          <w:sz w:val="24"/>
          <w:szCs w:val="24"/>
          <w:lang w:eastAsia="tr-TR"/>
        </w:rPr>
        <w:t>grega stoklarının üzerinde gezen kamyonların stokları kirletmemesine özen göster</w:t>
      </w:r>
      <w:r w:rsidR="00B538D6">
        <w:rPr>
          <w:rFonts w:ascii="Times New Roman" w:eastAsia="Times New Roman" w:hAnsi="Times New Roman" w:cs="Times New Roman"/>
          <w:sz w:val="24"/>
          <w:szCs w:val="24"/>
          <w:lang w:eastAsia="tr-TR"/>
        </w:rPr>
        <w:t>ir</w:t>
      </w:r>
      <w:r w:rsidR="00D77A12" w:rsidRPr="00E76B04">
        <w:rPr>
          <w:rFonts w:ascii="Times New Roman" w:eastAsia="Times New Roman" w:hAnsi="Times New Roman" w:cs="Times New Roman"/>
          <w:sz w:val="24"/>
          <w:szCs w:val="24"/>
          <w:lang w:eastAsia="tr-TR"/>
        </w:rPr>
        <w:t xml:space="preserve">, agrega stoklarını ayrışma </w:t>
      </w:r>
      <w:proofErr w:type="gramStart"/>
      <w:r w:rsidR="00D77A12" w:rsidRPr="00E76B04">
        <w:rPr>
          <w:rFonts w:ascii="Times New Roman" w:eastAsia="Times New Roman" w:hAnsi="Times New Roman" w:cs="Times New Roman"/>
          <w:sz w:val="24"/>
          <w:szCs w:val="24"/>
          <w:lang w:eastAsia="tr-TR"/>
        </w:rPr>
        <w:t>yapmayacak,</w:t>
      </w:r>
      <w:proofErr w:type="gramEnd"/>
      <w:r w:rsidR="00D77A12" w:rsidRPr="00E76B04">
        <w:rPr>
          <w:rFonts w:ascii="Times New Roman" w:eastAsia="Times New Roman" w:hAnsi="Times New Roman" w:cs="Times New Roman"/>
          <w:sz w:val="24"/>
          <w:szCs w:val="24"/>
          <w:lang w:eastAsia="tr-TR"/>
        </w:rPr>
        <w:t xml:space="preserve"> ve stokların etekleri birbirine girmeyecek şekilde düzenle</w:t>
      </w:r>
      <w:r w:rsidR="00B538D6">
        <w:rPr>
          <w:rFonts w:ascii="Times New Roman" w:eastAsia="Times New Roman" w:hAnsi="Times New Roman" w:cs="Times New Roman"/>
          <w:sz w:val="24"/>
          <w:szCs w:val="24"/>
          <w:lang w:eastAsia="tr-TR"/>
        </w:rPr>
        <w:t>r.</w:t>
      </w:r>
      <w:r w:rsidR="00D77A12" w:rsidRPr="00E76B04">
        <w:rPr>
          <w:rFonts w:ascii="Times New Roman" w:eastAsia="Times New Roman" w:hAnsi="Times New Roman" w:cs="Times New Roman"/>
          <w:sz w:val="24"/>
          <w:szCs w:val="24"/>
          <w:lang w:eastAsia="tr-TR"/>
        </w:rPr>
        <w:t xml:space="preserve"> </w:t>
      </w:r>
    </w:p>
    <w:p w:rsidR="00AE5498" w:rsidRPr="00E76B04" w:rsidRDefault="00AE5498" w:rsidP="0003139A">
      <w:pPr>
        <w:spacing w:after="0" w:line="0" w:lineRule="atLeast"/>
        <w:ind w:firstLine="708"/>
        <w:jc w:val="both"/>
        <w:rPr>
          <w:rFonts w:ascii="Times New Roman" w:eastAsia="Times New Roman" w:hAnsi="Times New Roman" w:cs="Times New Roman"/>
          <w:sz w:val="24"/>
          <w:szCs w:val="24"/>
          <w:lang w:eastAsia="tr-TR"/>
        </w:rPr>
      </w:pPr>
    </w:p>
    <w:p w:rsidR="00D77A12" w:rsidRDefault="005B25F4" w:rsidP="0003139A">
      <w:pPr>
        <w:spacing w:after="0" w:line="0" w:lineRule="atLeast"/>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tr-TR"/>
        </w:rPr>
        <w:t xml:space="preserve">(5) </w:t>
      </w:r>
      <w:r w:rsidR="00D77A12" w:rsidRPr="00E76B04">
        <w:rPr>
          <w:rFonts w:ascii="Times New Roman" w:eastAsia="Times New Roman" w:hAnsi="Times New Roman" w:cs="Times New Roman"/>
          <w:sz w:val="24"/>
          <w:szCs w:val="24"/>
          <w:lang w:eastAsia="tr-TR"/>
        </w:rPr>
        <w:t>Yüklenici, beton karışımında ve betonun</w:t>
      </w:r>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küründe</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kullanılacak</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suyun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temiz</w:t>
      </w:r>
      <w:proofErr w:type="spellEnd"/>
      <w:r w:rsidR="00D77A12" w:rsidRPr="00E76B04">
        <w:rPr>
          <w:rFonts w:ascii="Times New Roman" w:eastAsia="Times New Roman" w:hAnsi="Times New Roman" w:cs="Times New Roman"/>
          <w:sz w:val="24"/>
          <w:szCs w:val="24"/>
          <w:lang w:val="en-US"/>
        </w:rPr>
        <w:t xml:space="preserve"> ve </w:t>
      </w:r>
      <w:proofErr w:type="spellStart"/>
      <w:r w:rsidR="00D77A12" w:rsidRPr="00E76B04">
        <w:rPr>
          <w:rFonts w:ascii="Times New Roman" w:eastAsia="Times New Roman" w:hAnsi="Times New Roman" w:cs="Times New Roman"/>
          <w:sz w:val="24"/>
          <w:szCs w:val="24"/>
          <w:lang w:val="en-US"/>
        </w:rPr>
        <w:t>zararlı</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maddelerden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arındırılmış</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olmasını</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sağla</w:t>
      </w:r>
      <w:r w:rsidR="00B538D6">
        <w:rPr>
          <w:rFonts w:ascii="Times New Roman" w:eastAsia="Times New Roman" w:hAnsi="Times New Roman" w:cs="Times New Roman"/>
          <w:sz w:val="24"/>
          <w:szCs w:val="24"/>
          <w:lang w:val="en-US"/>
        </w:rPr>
        <w:t>r</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suyun</w:t>
      </w:r>
      <w:proofErr w:type="spellEnd"/>
      <w:r w:rsidR="00D77A12" w:rsidRPr="00E76B04">
        <w:rPr>
          <w:rFonts w:ascii="Times New Roman" w:eastAsia="Times New Roman" w:hAnsi="Times New Roman" w:cs="Times New Roman"/>
          <w:sz w:val="24"/>
          <w:szCs w:val="24"/>
          <w:lang w:val="en-US"/>
        </w:rPr>
        <w:t xml:space="preserve"> </w:t>
      </w:r>
      <w:r w:rsidR="00D77A12">
        <w:rPr>
          <w:rFonts w:ascii="Times New Roman" w:eastAsia="Times New Roman" w:hAnsi="Times New Roman" w:cs="Times New Roman"/>
          <w:sz w:val="24"/>
          <w:szCs w:val="24"/>
          <w:lang w:val="en-US"/>
        </w:rPr>
        <w:t xml:space="preserve">TS EN 1008’de </w:t>
      </w:r>
      <w:proofErr w:type="spellStart"/>
      <w:r w:rsidR="00D77A12">
        <w:rPr>
          <w:rFonts w:ascii="Times New Roman" w:eastAsia="Times New Roman" w:hAnsi="Times New Roman" w:cs="Times New Roman"/>
          <w:sz w:val="24"/>
          <w:szCs w:val="24"/>
          <w:lang w:val="en-US"/>
        </w:rPr>
        <w:t>ye</w:t>
      </w:r>
      <w:r w:rsidR="00D77A12" w:rsidRPr="00E76B04">
        <w:rPr>
          <w:rFonts w:ascii="Times New Roman" w:eastAsia="Times New Roman" w:hAnsi="Times New Roman" w:cs="Times New Roman"/>
          <w:sz w:val="24"/>
          <w:szCs w:val="24"/>
          <w:lang w:val="en-US"/>
        </w:rPr>
        <w:t>r</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alan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şartlara</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uygunluğunu</w:t>
      </w:r>
      <w:proofErr w:type="spellEnd"/>
      <w:r w:rsidR="00D77A12" w:rsidRPr="00E76B04">
        <w:rPr>
          <w:rFonts w:ascii="Times New Roman" w:eastAsia="Times New Roman" w:hAnsi="Times New Roman" w:cs="Times New Roman"/>
          <w:sz w:val="24"/>
          <w:szCs w:val="24"/>
          <w:lang w:val="en-US"/>
        </w:rPr>
        <w:t xml:space="preserve"> </w:t>
      </w:r>
      <w:proofErr w:type="spellStart"/>
      <w:r w:rsidR="00B538D6">
        <w:rPr>
          <w:rFonts w:ascii="Times New Roman" w:eastAsia="Times New Roman" w:hAnsi="Times New Roman" w:cs="Times New Roman"/>
          <w:sz w:val="24"/>
          <w:szCs w:val="24"/>
          <w:lang w:val="en-US"/>
        </w:rPr>
        <w:t>temin</w:t>
      </w:r>
      <w:proofErr w:type="spellEnd"/>
      <w:r w:rsidR="00B538D6">
        <w:rPr>
          <w:rFonts w:ascii="Times New Roman" w:eastAsia="Times New Roman" w:hAnsi="Times New Roman" w:cs="Times New Roman"/>
          <w:sz w:val="24"/>
          <w:szCs w:val="24"/>
          <w:lang w:val="en-US"/>
        </w:rPr>
        <w:t xml:space="preserve"> </w:t>
      </w:r>
      <w:proofErr w:type="spellStart"/>
      <w:r w:rsidR="00B538D6">
        <w:rPr>
          <w:rFonts w:ascii="Times New Roman" w:eastAsia="Times New Roman" w:hAnsi="Times New Roman" w:cs="Times New Roman"/>
          <w:sz w:val="24"/>
          <w:szCs w:val="24"/>
          <w:lang w:val="en-US"/>
        </w:rPr>
        <w:t>eder</w:t>
      </w:r>
      <w:proofErr w:type="spellEnd"/>
      <w:r w:rsidR="00D12749">
        <w:rPr>
          <w:rFonts w:ascii="Times New Roman" w:eastAsia="Times New Roman" w:hAnsi="Times New Roman" w:cs="Times New Roman"/>
          <w:sz w:val="24"/>
          <w:szCs w:val="24"/>
          <w:lang w:val="en-US"/>
        </w:rPr>
        <w:t xml:space="preserve"> ve </w:t>
      </w:r>
      <w:proofErr w:type="spellStart"/>
      <w:r w:rsidR="00B538D6">
        <w:rPr>
          <w:rFonts w:ascii="Times New Roman" w:eastAsia="Times New Roman" w:hAnsi="Times New Roman" w:cs="Times New Roman"/>
          <w:sz w:val="24"/>
          <w:szCs w:val="24"/>
          <w:lang w:val="en-US"/>
        </w:rPr>
        <w:t>b</w:t>
      </w:r>
      <w:r w:rsidR="00D77A12">
        <w:rPr>
          <w:rFonts w:ascii="Times New Roman" w:eastAsia="Times New Roman" w:hAnsi="Times New Roman" w:cs="Times New Roman"/>
          <w:sz w:val="24"/>
          <w:szCs w:val="24"/>
          <w:lang w:val="en-US"/>
        </w:rPr>
        <w:t>eton</w:t>
      </w:r>
      <w:proofErr w:type="spellEnd"/>
      <w:r w:rsidR="00D77A12">
        <w:rPr>
          <w:rFonts w:ascii="Times New Roman" w:eastAsia="Times New Roman" w:hAnsi="Times New Roman" w:cs="Times New Roman"/>
          <w:sz w:val="24"/>
          <w:szCs w:val="24"/>
          <w:lang w:val="en-US"/>
        </w:rPr>
        <w:t xml:space="preserve"> </w:t>
      </w:r>
      <w:proofErr w:type="spellStart"/>
      <w:r w:rsidR="00D77A12">
        <w:rPr>
          <w:rFonts w:ascii="Times New Roman" w:eastAsia="Times New Roman" w:hAnsi="Times New Roman" w:cs="Times New Roman"/>
          <w:sz w:val="24"/>
          <w:szCs w:val="24"/>
          <w:lang w:val="en-US"/>
        </w:rPr>
        <w:t>temas</w:t>
      </w:r>
      <w:proofErr w:type="spellEnd"/>
      <w:r w:rsidR="00D77A12">
        <w:rPr>
          <w:rFonts w:ascii="Times New Roman" w:eastAsia="Times New Roman" w:hAnsi="Times New Roman" w:cs="Times New Roman"/>
          <w:sz w:val="24"/>
          <w:szCs w:val="24"/>
          <w:lang w:val="en-US"/>
        </w:rPr>
        <w:t xml:space="preserve"> </w:t>
      </w:r>
      <w:proofErr w:type="spellStart"/>
      <w:r w:rsidR="00D77A12">
        <w:rPr>
          <w:rFonts w:ascii="Times New Roman" w:eastAsia="Times New Roman" w:hAnsi="Times New Roman" w:cs="Times New Roman"/>
          <w:sz w:val="24"/>
          <w:szCs w:val="24"/>
          <w:lang w:val="en-US"/>
        </w:rPr>
        <w:t>suyu</w:t>
      </w:r>
      <w:proofErr w:type="spellEnd"/>
      <w:r w:rsidR="00D77A12">
        <w:rPr>
          <w:rFonts w:ascii="Times New Roman" w:eastAsia="Times New Roman" w:hAnsi="Times New Roman" w:cs="Times New Roman"/>
          <w:sz w:val="24"/>
          <w:szCs w:val="24"/>
          <w:lang w:val="en-US"/>
        </w:rPr>
        <w:t xml:space="preserve"> </w:t>
      </w:r>
      <w:proofErr w:type="spellStart"/>
      <w:r w:rsidR="00D77A12">
        <w:rPr>
          <w:rFonts w:ascii="Times New Roman" w:eastAsia="Times New Roman" w:hAnsi="Times New Roman" w:cs="Times New Roman"/>
          <w:sz w:val="24"/>
          <w:szCs w:val="24"/>
          <w:lang w:val="en-US"/>
        </w:rPr>
        <w:t>için</w:t>
      </w:r>
      <w:proofErr w:type="spellEnd"/>
      <w:r w:rsidR="00D77A12">
        <w:rPr>
          <w:rFonts w:ascii="Times New Roman" w:eastAsia="Times New Roman" w:hAnsi="Times New Roman" w:cs="Times New Roman"/>
          <w:sz w:val="24"/>
          <w:szCs w:val="24"/>
          <w:lang w:val="en-US"/>
        </w:rPr>
        <w:t xml:space="preserve"> de </w:t>
      </w:r>
      <w:proofErr w:type="spellStart"/>
      <w:r w:rsidR="00D77A12">
        <w:rPr>
          <w:rFonts w:ascii="Times New Roman" w:eastAsia="Times New Roman" w:hAnsi="Times New Roman" w:cs="Times New Roman"/>
          <w:sz w:val="24"/>
          <w:szCs w:val="24"/>
          <w:lang w:val="en-US"/>
        </w:rPr>
        <w:t>fiziksel</w:t>
      </w:r>
      <w:proofErr w:type="spellEnd"/>
      <w:r w:rsidR="00D77A12">
        <w:rPr>
          <w:rFonts w:ascii="Times New Roman" w:eastAsia="Times New Roman" w:hAnsi="Times New Roman" w:cs="Times New Roman"/>
          <w:sz w:val="24"/>
          <w:szCs w:val="24"/>
          <w:lang w:val="en-US"/>
        </w:rPr>
        <w:t xml:space="preserve"> ve </w:t>
      </w:r>
      <w:proofErr w:type="spellStart"/>
      <w:r w:rsidR="00D77A12">
        <w:rPr>
          <w:rFonts w:ascii="Times New Roman" w:eastAsia="Times New Roman" w:hAnsi="Times New Roman" w:cs="Times New Roman"/>
          <w:sz w:val="24"/>
          <w:szCs w:val="24"/>
          <w:lang w:val="en-US"/>
        </w:rPr>
        <w:t>kimyasal</w:t>
      </w:r>
      <w:proofErr w:type="spellEnd"/>
      <w:r w:rsidR="00D77A12">
        <w:rPr>
          <w:rFonts w:ascii="Times New Roman" w:eastAsia="Times New Roman" w:hAnsi="Times New Roman" w:cs="Times New Roman"/>
          <w:sz w:val="24"/>
          <w:szCs w:val="24"/>
          <w:lang w:val="en-US"/>
        </w:rPr>
        <w:t xml:space="preserve"> </w:t>
      </w:r>
      <w:proofErr w:type="spellStart"/>
      <w:r w:rsidR="00D77A12">
        <w:rPr>
          <w:rFonts w:ascii="Times New Roman" w:eastAsia="Times New Roman" w:hAnsi="Times New Roman" w:cs="Times New Roman"/>
          <w:sz w:val="24"/>
          <w:szCs w:val="24"/>
          <w:lang w:val="en-US"/>
        </w:rPr>
        <w:t>testler</w:t>
      </w:r>
      <w:r w:rsidR="00D12749">
        <w:rPr>
          <w:rFonts w:ascii="Times New Roman" w:eastAsia="Times New Roman" w:hAnsi="Times New Roman" w:cs="Times New Roman"/>
          <w:sz w:val="24"/>
          <w:szCs w:val="24"/>
          <w:lang w:val="en-US"/>
        </w:rPr>
        <w:t>i</w:t>
      </w:r>
      <w:proofErr w:type="spellEnd"/>
      <w:r w:rsidR="00D77A12">
        <w:rPr>
          <w:rFonts w:ascii="Times New Roman" w:eastAsia="Times New Roman" w:hAnsi="Times New Roman" w:cs="Times New Roman"/>
          <w:sz w:val="24"/>
          <w:szCs w:val="24"/>
          <w:lang w:val="en-US"/>
        </w:rPr>
        <w:t xml:space="preserve"> </w:t>
      </w:r>
      <w:proofErr w:type="spellStart"/>
      <w:r w:rsidR="00D77A12">
        <w:rPr>
          <w:rFonts w:ascii="Times New Roman" w:eastAsia="Times New Roman" w:hAnsi="Times New Roman" w:cs="Times New Roman"/>
          <w:sz w:val="24"/>
          <w:szCs w:val="24"/>
          <w:lang w:val="en-US"/>
        </w:rPr>
        <w:t>yap</w:t>
      </w:r>
      <w:r w:rsidR="00D12749">
        <w:rPr>
          <w:rFonts w:ascii="Times New Roman" w:eastAsia="Times New Roman" w:hAnsi="Times New Roman" w:cs="Times New Roman"/>
          <w:sz w:val="24"/>
          <w:szCs w:val="24"/>
          <w:lang w:val="en-US"/>
        </w:rPr>
        <w:t>ar</w:t>
      </w:r>
      <w:proofErr w:type="spellEnd"/>
      <w:r w:rsidR="00D12749">
        <w:rPr>
          <w:rFonts w:ascii="Times New Roman" w:eastAsia="Times New Roman" w:hAnsi="Times New Roman" w:cs="Times New Roman"/>
          <w:sz w:val="24"/>
          <w:szCs w:val="24"/>
          <w:lang w:val="en-US"/>
        </w:rPr>
        <w:t>.</w:t>
      </w:r>
    </w:p>
    <w:p w:rsidR="005B25F4" w:rsidRDefault="005B25F4" w:rsidP="0003139A">
      <w:pPr>
        <w:spacing w:after="0" w:line="0" w:lineRule="atLeast"/>
        <w:ind w:firstLine="708"/>
        <w:jc w:val="both"/>
        <w:rPr>
          <w:rFonts w:ascii="Times New Roman" w:eastAsia="Times New Roman" w:hAnsi="Times New Roman" w:cs="Times New Roman"/>
          <w:sz w:val="24"/>
          <w:szCs w:val="24"/>
          <w:lang w:val="en-US"/>
        </w:rPr>
      </w:pPr>
    </w:p>
    <w:p w:rsidR="00D77A12" w:rsidRDefault="005B25F4" w:rsidP="0003139A">
      <w:pPr>
        <w:spacing w:after="0" w:line="0" w:lineRule="atLeast"/>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spellStart"/>
      <w:r w:rsidR="00D77A12" w:rsidRPr="00E76B04">
        <w:rPr>
          <w:rFonts w:ascii="Times New Roman" w:eastAsia="Times New Roman" w:hAnsi="Times New Roman" w:cs="Times New Roman"/>
          <w:sz w:val="24"/>
          <w:szCs w:val="24"/>
          <w:lang w:val="en-US"/>
        </w:rPr>
        <w:t>Yüklenici</w:t>
      </w:r>
      <w:proofErr w:type="spellEnd"/>
      <w:r w:rsidR="0014161A">
        <w:rPr>
          <w:rFonts w:ascii="Times New Roman" w:eastAsia="Times New Roman" w:hAnsi="Times New Roman" w:cs="Times New Roman"/>
          <w:sz w:val="24"/>
          <w:szCs w:val="24"/>
          <w:lang w:val="en-US"/>
        </w:rPr>
        <w:t>, SYDF</w:t>
      </w:r>
      <w:r w:rsidR="00D77A12" w:rsidRPr="00E76B04">
        <w:rPr>
          <w:rFonts w:ascii="Times New Roman" w:eastAsia="Times New Roman" w:hAnsi="Times New Roman" w:cs="Times New Roman"/>
          <w:sz w:val="24"/>
          <w:szCs w:val="24"/>
          <w:lang w:val="en-US"/>
        </w:rPr>
        <w:t xml:space="preserve"> </w:t>
      </w:r>
      <w:proofErr w:type="spellStart"/>
      <w:r w:rsidR="0038465B" w:rsidRPr="0014161A">
        <w:rPr>
          <w:rFonts w:ascii="Times New Roman" w:eastAsia="Times New Roman" w:hAnsi="Times New Roman" w:cs="Times New Roman"/>
          <w:sz w:val="24"/>
          <w:szCs w:val="24"/>
          <w:lang w:val="en-US"/>
        </w:rPr>
        <w:t>veya</w:t>
      </w:r>
      <w:proofErr w:type="spellEnd"/>
      <w:r w:rsidR="0038465B" w:rsidRPr="0014161A">
        <w:rPr>
          <w:rFonts w:ascii="Times New Roman" w:eastAsia="Times New Roman" w:hAnsi="Times New Roman" w:cs="Times New Roman"/>
          <w:sz w:val="24"/>
          <w:szCs w:val="24"/>
          <w:lang w:val="en-US"/>
        </w:rPr>
        <w:t xml:space="preserve"> DSİ</w:t>
      </w:r>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tarafından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onaylanmış</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karışımlar</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içerisindeki</w:t>
      </w:r>
      <w:proofErr w:type="spellEnd"/>
      <w:r w:rsidR="00D77A12" w:rsidRPr="00E76B04">
        <w:rPr>
          <w:rFonts w:ascii="Times New Roman" w:eastAsia="Times New Roman" w:hAnsi="Times New Roman" w:cs="Times New Roman"/>
          <w:sz w:val="24"/>
          <w:szCs w:val="24"/>
          <w:lang w:val="en-US"/>
        </w:rPr>
        <w:t xml:space="preserve"> her </w:t>
      </w:r>
      <w:proofErr w:type="spellStart"/>
      <w:r w:rsidR="00D77A12" w:rsidRPr="00E76B04">
        <w:rPr>
          <w:rFonts w:ascii="Times New Roman" w:eastAsia="Times New Roman" w:hAnsi="Times New Roman" w:cs="Times New Roman"/>
          <w:sz w:val="24"/>
          <w:szCs w:val="24"/>
          <w:lang w:val="en-US"/>
        </w:rPr>
        <w:t>türlü</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katkı</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maddesinin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kalite</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standartlarının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yürürlükteki</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kalite</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standartlarını</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karşılayacak</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düzeyde</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olmasını</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temin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ede</w:t>
      </w:r>
      <w:r w:rsidR="00B538D6">
        <w:rPr>
          <w:rFonts w:ascii="Times New Roman" w:eastAsia="Times New Roman" w:hAnsi="Times New Roman" w:cs="Times New Roman"/>
          <w:sz w:val="24"/>
          <w:szCs w:val="24"/>
          <w:lang w:val="en-US"/>
        </w:rPr>
        <w:t>r</w:t>
      </w:r>
      <w:proofErr w:type="spellEnd"/>
      <w:r w:rsidR="00B538D6">
        <w:rPr>
          <w:rFonts w:ascii="Times New Roman" w:eastAsia="Times New Roman" w:hAnsi="Times New Roman" w:cs="Times New Roman"/>
          <w:sz w:val="24"/>
          <w:szCs w:val="24"/>
          <w:lang w:val="en-US"/>
        </w:rPr>
        <w:t>.</w:t>
      </w:r>
      <w:r w:rsidR="00D77A12" w:rsidRPr="00E76B04">
        <w:rPr>
          <w:rFonts w:ascii="Times New Roman" w:eastAsia="Times New Roman" w:hAnsi="Times New Roman" w:cs="Times New Roman"/>
          <w:sz w:val="24"/>
          <w:szCs w:val="24"/>
          <w:lang w:val="en-US"/>
        </w:rPr>
        <w:t xml:space="preserve"> </w:t>
      </w:r>
    </w:p>
    <w:p w:rsidR="00AE5498" w:rsidRPr="00E76B04" w:rsidRDefault="00AE5498" w:rsidP="0003139A">
      <w:pPr>
        <w:spacing w:after="0" w:line="0" w:lineRule="atLeast"/>
        <w:ind w:firstLine="708"/>
        <w:jc w:val="both"/>
        <w:rPr>
          <w:rFonts w:ascii="Times New Roman" w:eastAsia="Times New Roman" w:hAnsi="Times New Roman" w:cs="Times New Roman"/>
          <w:sz w:val="24"/>
          <w:szCs w:val="24"/>
          <w:lang w:val="en-US"/>
        </w:rPr>
      </w:pPr>
    </w:p>
    <w:p w:rsidR="00D77A12" w:rsidRDefault="005B25F4" w:rsidP="0003139A">
      <w:pPr>
        <w:spacing w:after="0" w:line="0" w:lineRule="atLeast"/>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(7) </w:t>
      </w:r>
      <w:proofErr w:type="spellStart"/>
      <w:r w:rsidR="00D77A12" w:rsidRPr="00E76B04">
        <w:rPr>
          <w:rFonts w:ascii="Times New Roman" w:eastAsia="Times New Roman" w:hAnsi="Times New Roman" w:cs="Times New Roman"/>
          <w:sz w:val="24"/>
          <w:szCs w:val="24"/>
          <w:lang w:val="en-US"/>
        </w:rPr>
        <w:t>Yüklenici</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donatı</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için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betonarme</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demirlerinin</w:t>
      </w:r>
      <w:proofErr w:type="spellEnd"/>
      <w:r w:rsidR="00D77A12" w:rsidRPr="00E76B04">
        <w:rPr>
          <w:rFonts w:ascii="Times New Roman" w:eastAsia="Times New Roman" w:hAnsi="Times New Roman" w:cs="Times New Roman"/>
          <w:sz w:val="24"/>
          <w:szCs w:val="24"/>
          <w:lang w:val="en-US"/>
        </w:rPr>
        <w:t xml:space="preserve">, TS 708 </w:t>
      </w:r>
      <w:proofErr w:type="spellStart"/>
      <w:r w:rsidR="00D77A12" w:rsidRPr="00E76B04">
        <w:rPr>
          <w:rFonts w:ascii="Times New Roman" w:eastAsia="Times New Roman" w:hAnsi="Times New Roman" w:cs="Times New Roman"/>
          <w:sz w:val="24"/>
          <w:szCs w:val="24"/>
          <w:lang w:val="en-US"/>
        </w:rPr>
        <w:t>veya</w:t>
      </w:r>
      <w:proofErr w:type="spellEnd"/>
      <w:r w:rsidR="00D77A12" w:rsidRPr="00E76B04">
        <w:rPr>
          <w:rFonts w:ascii="Times New Roman" w:eastAsia="Times New Roman" w:hAnsi="Times New Roman" w:cs="Times New Roman"/>
          <w:sz w:val="24"/>
          <w:szCs w:val="24"/>
          <w:lang w:val="en-US"/>
        </w:rPr>
        <w:t xml:space="preserve"> ASTM A615 </w:t>
      </w:r>
      <w:proofErr w:type="spellStart"/>
      <w:r w:rsidR="0090503B">
        <w:rPr>
          <w:rFonts w:ascii="Times New Roman" w:eastAsia="Times New Roman" w:hAnsi="Times New Roman" w:cs="Times New Roman"/>
          <w:sz w:val="24"/>
          <w:szCs w:val="24"/>
          <w:lang w:val="en-US"/>
        </w:rPr>
        <w:t>s</w:t>
      </w:r>
      <w:r w:rsidR="00D77A12" w:rsidRPr="00E76B04">
        <w:rPr>
          <w:rFonts w:ascii="Times New Roman" w:eastAsia="Times New Roman" w:hAnsi="Times New Roman" w:cs="Times New Roman"/>
          <w:sz w:val="24"/>
          <w:szCs w:val="24"/>
          <w:lang w:val="en-US"/>
        </w:rPr>
        <w:t>tandartlarına</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uygun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olarak</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sıcak</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haddelenmiş</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nervürlü</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demir</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çubuk</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olmasını</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sağla</w:t>
      </w:r>
      <w:r w:rsidR="00B538D6">
        <w:rPr>
          <w:rFonts w:ascii="Times New Roman" w:eastAsia="Times New Roman" w:hAnsi="Times New Roman" w:cs="Times New Roman"/>
          <w:sz w:val="24"/>
          <w:szCs w:val="24"/>
          <w:lang w:val="en-US"/>
        </w:rPr>
        <w:t>r</w:t>
      </w:r>
      <w:proofErr w:type="spellEnd"/>
      <w:r w:rsidR="00B538D6">
        <w:rPr>
          <w:rFonts w:ascii="Times New Roman" w:eastAsia="Times New Roman" w:hAnsi="Times New Roman" w:cs="Times New Roman"/>
          <w:sz w:val="24"/>
          <w:szCs w:val="24"/>
          <w:lang w:val="en-US"/>
        </w:rPr>
        <w:t>.</w:t>
      </w:r>
    </w:p>
    <w:p w:rsidR="0090503B" w:rsidRDefault="0090503B" w:rsidP="0003139A">
      <w:pPr>
        <w:spacing w:after="0" w:line="0" w:lineRule="atLeast"/>
        <w:ind w:firstLine="708"/>
        <w:jc w:val="both"/>
        <w:rPr>
          <w:rFonts w:ascii="Times New Roman" w:eastAsia="Times New Roman" w:hAnsi="Times New Roman" w:cs="Times New Roman"/>
          <w:sz w:val="24"/>
          <w:szCs w:val="24"/>
          <w:lang w:val="en-US"/>
        </w:rPr>
      </w:pPr>
    </w:p>
    <w:p w:rsidR="00D77A12" w:rsidRDefault="005B25F4" w:rsidP="0003139A">
      <w:pPr>
        <w:spacing w:after="0" w:line="0" w:lineRule="atLeast"/>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spellStart"/>
      <w:r w:rsidR="00D77A12" w:rsidRPr="00E76B04">
        <w:rPr>
          <w:rFonts w:ascii="Times New Roman" w:eastAsia="Times New Roman" w:hAnsi="Times New Roman" w:cs="Times New Roman"/>
          <w:sz w:val="24"/>
          <w:szCs w:val="24"/>
          <w:lang w:val="en-US"/>
        </w:rPr>
        <w:t>Yüklenici</w:t>
      </w:r>
      <w:proofErr w:type="spellEnd"/>
      <w:r w:rsidR="00D77A12" w:rsidRPr="00E76B04">
        <w:rPr>
          <w:rFonts w:ascii="Times New Roman" w:eastAsia="Times New Roman" w:hAnsi="Times New Roman" w:cs="Times New Roman"/>
          <w:sz w:val="24"/>
          <w:szCs w:val="24"/>
          <w:lang w:val="en-US"/>
        </w:rPr>
        <w:t>,</w:t>
      </w:r>
      <w:r w:rsidR="00D77A12" w:rsidRPr="0014161A">
        <w:rPr>
          <w:rFonts w:ascii="Times New Roman" w:eastAsia="Times New Roman" w:hAnsi="Times New Roman" w:cs="Times New Roman"/>
          <w:sz w:val="24"/>
          <w:szCs w:val="24"/>
          <w:lang w:val="en-US"/>
        </w:rPr>
        <w:t xml:space="preserve"> </w:t>
      </w:r>
      <w:r w:rsidR="0014161A" w:rsidRPr="0014161A">
        <w:rPr>
          <w:rFonts w:ascii="Times New Roman" w:eastAsia="Times New Roman" w:hAnsi="Times New Roman" w:cs="Times New Roman"/>
          <w:sz w:val="24"/>
          <w:szCs w:val="24"/>
          <w:lang w:eastAsia="tr-TR"/>
        </w:rPr>
        <w:t>SYDF</w:t>
      </w:r>
      <w:r w:rsidR="00551B74"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veya</w:t>
      </w:r>
      <w:proofErr w:type="spellEnd"/>
      <w:r w:rsidR="00D77A12" w:rsidRPr="00E76B04">
        <w:rPr>
          <w:rFonts w:ascii="Times New Roman" w:eastAsia="Times New Roman" w:hAnsi="Times New Roman" w:cs="Times New Roman"/>
          <w:sz w:val="24"/>
          <w:szCs w:val="24"/>
          <w:lang w:val="en-US"/>
        </w:rPr>
        <w:t xml:space="preserve"> </w:t>
      </w:r>
      <w:proofErr w:type="gramStart"/>
      <w:r w:rsidR="00D77A12" w:rsidRPr="00E76B04">
        <w:rPr>
          <w:rFonts w:ascii="Times New Roman" w:eastAsia="Times New Roman" w:hAnsi="Times New Roman" w:cs="Times New Roman"/>
          <w:sz w:val="24"/>
          <w:szCs w:val="24"/>
          <w:lang w:val="en-US"/>
        </w:rPr>
        <w:t xml:space="preserve">DSİ  </w:t>
      </w:r>
      <w:proofErr w:type="spellStart"/>
      <w:r w:rsidR="00D77A12" w:rsidRPr="00E76B04">
        <w:rPr>
          <w:rFonts w:ascii="Times New Roman" w:eastAsia="Times New Roman" w:hAnsi="Times New Roman" w:cs="Times New Roman"/>
          <w:sz w:val="24"/>
          <w:szCs w:val="24"/>
          <w:lang w:val="en-US"/>
        </w:rPr>
        <w:t>gerek</w:t>
      </w:r>
      <w:proofErr w:type="spellEnd"/>
      <w:proofErr w:type="gram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gördüğünde</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işyerine</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getirilen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demirlerden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numuneler</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al</w:t>
      </w:r>
      <w:r w:rsidR="00B538D6">
        <w:rPr>
          <w:rFonts w:ascii="Times New Roman" w:eastAsia="Times New Roman" w:hAnsi="Times New Roman" w:cs="Times New Roman"/>
          <w:sz w:val="24"/>
          <w:szCs w:val="24"/>
          <w:lang w:val="en-US"/>
        </w:rPr>
        <w:t>ır</w:t>
      </w:r>
      <w:proofErr w:type="spellEnd"/>
      <w:r w:rsidR="00D77A12" w:rsidRPr="00E76B04">
        <w:rPr>
          <w:rFonts w:ascii="Times New Roman" w:eastAsia="Times New Roman" w:hAnsi="Times New Roman" w:cs="Times New Roman"/>
          <w:sz w:val="24"/>
          <w:szCs w:val="24"/>
          <w:lang w:val="en-US"/>
        </w:rPr>
        <w:t xml:space="preserve"> ve </w:t>
      </w:r>
      <w:proofErr w:type="spellStart"/>
      <w:r w:rsidR="00D77A12" w:rsidRPr="00E76B04">
        <w:rPr>
          <w:rFonts w:ascii="Times New Roman" w:eastAsia="Times New Roman" w:hAnsi="Times New Roman" w:cs="Times New Roman"/>
          <w:sz w:val="24"/>
          <w:szCs w:val="24"/>
          <w:lang w:val="en-US"/>
        </w:rPr>
        <w:t>bunların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kabul</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gören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bir</w:t>
      </w:r>
      <w:proofErr w:type="spellEnd"/>
      <w:r w:rsidR="00D77A12" w:rsidRPr="00E76B04">
        <w:rPr>
          <w:rFonts w:ascii="Times New Roman" w:eastAsia="Times New Roman" w:hAnsi="Times New Roman" w:cs="Times New Roman"/>
          <w:sz w:val="24"/>
          <w:szCs w:val="24"/>
          <w:lang w:val="en-US"/>
        </w:rPr>
        <w:t xml:space="preserve"> test </w:t>
      </w:r>
      <w:proofErr w:type="spellStart"/>
      <w:r w:rsidR="00D77A12" w:rsidRPr="00E76B04">
        <w:rPr>
          <w:rFonts w:ascii="Times New Roman" w:eastAsia="Times New Roman" w:hAnsi="Times New Roman" w:cs="Times New Roman"/>
          <w:sz w:val="24"/>
          <w:szCs w:val="24"/>
          <w:lang w:val="en-US"/>
        </w:rPr>
        <w:t>kurumu</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tarafından</w:t>
      </w:r>
      <w:proofErr w:type="spellEnd"/>
      <w:r w:rsidR="00D77A12" w:rsidRPr="00E76B04">
        <w:rPr>
          <w:rFonts w:ascii="Times New Roman" w:eastAsia="Times New Roman" w:hAnsi="Times New Roman" w:cs="Times New Roman"/>
          <w:sz w:val="24"/>
          <w:szCs w:val="24"/>
          <w:lang w:val="en-US"/>
        </w:rPr>
        <w:t xml:space="preserve"> test </w:t>
      </w:r>
      <w:proofErr w:type="spellStart"/>
      <w:r w:rsidR="00D77A12" w:rsidRPr="00E76B04">
        <w:rPr>
          <w:rFonts w:ascii="Times New Roman" w:eastAsia="Times New Roman" w:hAnsi="Times New Roman" w:cs="Times New Roman"/>
          <w:sz w:val="24"/>
          <w:szCs w:val="24"/>
          <w:lang w:val="en-US"/>
        </w:rPr>
        <w:t>edilmesini</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sağla</w:t>
      </w:r>
      <w:r w:rsidR="00B538D6">
        <w:rPr>
          <w:rFonts w:ascii="Times New Roman" w:eastAsia="Times New Roman" w:hAnsi="Times New Roman" w:cs="Times New Roman"/>
          <w:sz w:val="24"/>
          <w:szCs w:val="24"/>
          <w:lang w:val="en-US"/>
        </w:rPr>
        <w:t>r</w:t>
      </w:r>
      <w:proofErr w:type="spellEnd"/>
      <w:r w:rsidR="00D77A12" w:rsidRPr="00E76B04">
        <w:rPr>
          <w:rFonts w:ascii="Times New Roman" w:eastAsia="Times New Roman" w:hAnsi="Times New Roman" w:cs="Times New Roman"/>
          <w:sz w:val="24"/>
          <w:szCs w:val="24"/>
          <w:lang w:val="en-US"/>
        </w:rPr>
        <w:t xml:space="preserve">. O </w:t>
      </w:r>
      <w:proofErr w:type="spellStart"/>
      <w:r w:rsidR="00D77A12" w:rsidRPr="00E76B04">
        <w:rPr>
          <w:rFonts w:ascii="Times New Roman" w:eastAsia="Times New Roman" w:hAnsi="Times New Roman" w:cs="Times New Roman"/>
          <w:sz w:val="24"/>
          <w:szCs w:val="24"/>
          <w:lang w:val="en-US"/>
        </w:rPr>
        <w:t>kurumdan</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alınacak</w:t>
      </w:r>
      <w:proofErr w:type="spellEnd"/>
      <w:r w:rsidR="00D77A12" w:rsidRPr="00E76B04">
        <w:rPr>
          <w:rFonts w:ascii="Times New Roman" w:eastAsia="Times New Roman" w:hAnsi="Times New Roman" w:cs="Times New Roman"/>
          <w:sz w:val="24"/>
          <w:szCs w:val="24"/>
          <w:lang w:val="en-US"/>
        </w:rPr>
        <w:t xml:space="preserve"> test </w:t>
      </w:r>
      <w:proofErr w:type="spellStart"/>
      <w:r w:rsidR="00D77A12" w:rsidRPr="00E76B04">
        <w:rPr>
          <w:rFonts w:ascii="Times New Roman" w:eastAsia="Times New Roman" w:hAnsi="Times New Roman" w:cs="Times New Roman"/>
          <w:sz w:val="24"/>
          <w:szCs w:val="24"/>
          <w:lang w:val="en-US"/>
        </w:rPr>
        <w:t>belgeleri</w:t>
      </w:r>
      <w:proofErr w:type="spellEnd"/>
      <w:r w:rsidR="00D77A12" w:rsidRPr="00E76B04">
        <w:rPr>
          <w:rFonts w:ascii="Times New Roman" w:eastAsia="Times New Roman" w:hAnsi="Times New Roman" w:cs="Times New Roman"/>
          <w:sz w:val="24"/>
          <w:szCs w:val="24"/>
          <w:lang w:val="en-US"/>
        </w:rPr>
        <w:t xml:space="preserve"> </w:t>
      </w:r>
      <w:proofErr w:type="spellStart"/>
      <w:r w:rsidR="0090503B">
        <w:rPr>
          <w:rFonts w:ascii="Times New Roman" w:eastAsia="Times New Roman" w:hAnsi="Times New Roman" w:cs="Times New Roman"/>
          <w:sz w:val="24"/>
          <w:szCs w:val="24"/>
          <w:lang w:val="en-US"/>
        </w:rPr>
        <w:t>y</w:t>
      </w:r>
      <w:r w:rsidR="00B538D6">
        <w:rPr>
          <w:rFonts w:ascii="Times New Roman" w:eastAsia="Times New Roman" w:hAnsi="Times New Roman" w:cs="Times New Roman"/>
          <w:sz w:val="24"/>
          <w:szCs w:val="24"/>
          <w:lang w:val="en-US"/>
        </w:rPr>
        <w:t>üklenici</w:t>
      </w:r>
      <w:proofErr w:type="spellEnd"/>
      <w:r w:rsidR="00B538D6">
        <w:rPr>
          <w:rFonts w:ascii="Times New Roman" w:eastAsia="Times New Roman" w:hAnsi="Times New Roman" w:cs="Times New Roman"/>
          <w:sz w:val="24"/>
          <w:szCs w:val="24"/>
          <w:lang w:val="en-US"/>
        </w:rPr>
        <w:t xml:space="preserve"> </w:t>
      </w:r>
      <w:proofErr w:type="spellStart"/>
      <w:r w:rsidR="00B538D6">
        <w:rPr>
          <w:rFonts w:ascii="Times New Roman" w:eastAsia="Times New Roman" w:hAnsi="Times New Roman" w:cs="Times New Roman"/>
          <w:sz w:val="24"/>
          <w:szCs w:val="24"/>
          <w:lang w:val="en-US"/>
        </w:rPr>
        <w:t>tarafından</w:t>
      </w:r>
      <w:proofErr w:type="spellEnd"/>
      <w:r w:rsidR="00B538D6">
        <w:rPr>
          <w:rFonts w:ascii="Times New Roman" w:eastAsia="Times New Roman" w:hAnsi="Times New Roman" w:cs="Times New Roman"/>
          <w:sz w:val="24"/>
          <w:szCs w:val="24"/>
          <w:lang w:val="en-US"/>
        </w:rPr>
        <w:t xml:space="preserve"> </w:t>
      </w:r>
      <w:proofErr w:type="spellStart"/>
      <w:r w:rsidR="0014161A">
        <w:rPr>
          <w:rFonts w:ascii="Times New Roman" w:eastAsia="Times New Roman" w:hAnsi="Times New Roman" w:cs="Times New Roman"/>
          <w:sz w:val="24"/>
          <w:szCs w:val="24"/>
          <w:lang w:val="en-US"/>
        </w:rPr>
        <w:t>SYDF’ye</w:t>
      </w:r>
      <w:proofErr w:type="spellEnd"/>
      <w:r w:rsidR="00B538D6">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sunul</w:t>
      </w:r>
      <w:r w:rsidR="00B538D6">
        <w:rPr>
          <w:rFonts w:ascii="Times New Roman" w:eastAsia="Times New Roman" w:hAnsi="Times New Roman" w:cs="Times New Roman"/>
          <w:sz w:val="24"/>
          <w:szCs w:val="24"/>
          <w:lang w:val="en-US"/>
        </w:rPr>
        <w:t>ur</w:t>
      </w:r>
      <w:proofErr w:type="spellEnd"/>
      <w:r w:rsidR="00B538D6">
        <w:rPr>
          <w:rFonts w:ascii="Times New Roman" w:eastAsia="Times New Roman" w:hAnsi="Times New Roman" w:cs="Times New Roman"/>
          <w:sz w:val="24"/>
          <w:szCs w:val="24"/>
          <w:lang w:val="en-US"/>
        </w:rPr>
        <w:t>.</w:t>
      </w:r>
      <w:r w:rsidR="00D77A12" w:rsidRPr="00E76B04">
        <w:rPr>
          <w:rFonts w:ascii="Times New Roman" w:eastAsia="Times New Roman" w:hAnsi="Times New Roman" w:cs="Times New Roman"/>
          <w:sz w:val="24"/>
          <w:szCs w:val="24"/>
          <w:lang w:val="en-US"/>
        </w:rPr>
        <w:t xml:space="preserve"> </w:t>
      </w:r>
      <w:r w:rsidR="0014161A">
        <w:rPr>
          <w:rFonts w:ascii="Times New Roman" w:eastAsia="Times New Roman" w:hAnsi="Times New Roman" w:cs="Times New Roman"/>
          <w:sz w:val="24"/>
          <w:szCs w:val="24"/>
          <w:lang w:val="en-US"/>
        </w:rPr>
        <w:t>SYDF</w:t>
      </w:r>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veya</w:t>
      </w:r>
      <w:proofErr w:type="spellEnd"/>
      <w:r w:rsidR="00D77A12" w:rsidRPr="00E76B04">
        <w:rPr>
          <w:rFonts w:ascii="Times New Roman" w:eastAsia="Times New Roman" w:hAnsi="Times New Roman" w:cs="Times New Roman"/>
          <w:sz w:val="24"/>
          <w:szCs w:val="24"/>
          <w:lang w:val="en-US"/>
        </w:rPr>
        <w:t xml:space="preserve"> DSİ </w:t>
      </w:r>
      <w:proofErr w:type="spellStart"/>
      <w:r w:rsidR="00D77A12" w:rsidRPr="00E76B04">
        <w:rPr>
          <w:rFonts w:ascii="Times New Roman" w:eastAsia="Times New Roman" w:hAnsi="Times New Roman" w:cs="Times New Roman"/>
          <w:sz w:val="24"/>
          <w:szCs w:val="24"/>
          <w:lang w:val="en-US"/>
        </w:rPr>
        <w:t>istemesi</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durumunda</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numuneleri</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alarak</w:t>
      </w:r>
      <w:proofErr w:type="spellEnd"/>
      <w:r w:rsidR="00D77A12" w:rsidRPr="00E76B04">
        <w:rPr>
          <w:rFonts w:ascii="Times New Roman" w:eastAsia="Times New Roman" w:hAnsi="Times New Roman" w:cs="Times New Roman"/>
          <w:sz w:val="24"/>
          <w:szCs w:val="24"/>
          <w:lang w:val="en-US"/>
        </w:rPr>
        <w:t xml:space="preserve"> </w:t>
      </w:r>
      <w:proofErr w:type="spellStart"/>
      <w:r w:rsidR="00D77A12" w:rsidRPr="00E76B04">
        <w:rPr>
          <w:rFonts w:ascii="Times New Roman" w:eastAsia="Times New Roman" w:hAnsi="Times New Roman" w:cs="Times New Roman"/>
          <w:sz w:val="24"/>
          <w:szCs w:val="24"/>
          <w:lang w:val="en-US"/>
        </w:rPr>
        <w:t>doğrudan</w:t>
      </w:r>
      <w:proofErr w:type="spellEnd"/>
      <w:r w:rsidR="00D77A12" w:rsidRPr="00E76B04">
        <w:rPr>
          <w:rFonts w:ascii="Times New Roman" w:eastAsia="Times New Roman" w:hAnsi="Times New Roman" w:cs="Times New Roman"/>
          <w:sz w:val="24"/>
          <w:szCs w:val="24"/>
          <w:lang w:val="en-US"/>
        </w:rPr>
        <w:t xml:space="preserve"> test de </w:t>
      </w:r>
      <w:proofErr w:type="spellStart"/>
      <w:r w:rsidR="00D77A12" w:rsidRPr="00E76B04">
        <w:rPr>
          <w:rFonts w:ascii="Times New Roman" w:eastAsia="Times New Roman" w:hAnsi="Times New Roman" w:cs="Times New Roman"/>
          <w:sz w:val="24"/>
          <w:szCs w:val="24"/>
          <w:lang w:val="en-US"/>
        </w:rPr>
        <w:t>yaptır</w:t>
      </w:r>
      <w:r w:rsidR="00346933">
        <w:rPr>
          <w:rFonts w:ascii="Times New Roman" w:eastAsia="Times New Roman" w:hAnsi="Times New Roman" w:cs="Times New Roman"/>
          <w:sz w:val="24"/>
          <w:szCs w:val="24"/>
          <w:lang w:val="en-US"/>
        </w:rPr>
        <w:t>ır</w:t>
      </w:r>
      <w:proofErr w:type="spellEnd"/>
      <w:r w:rsidR="00346933">
        <w:rPr>
          <w:rFonts w:ascii="Times New Roman" w:eastAsia="Times New Roman" w:hAnsi="Times New Roman" w:cs="Times New Roman"/>
          <w:sz w:val="24"/>
          <w:szCs w:val="24"/>
          <w:lang w:val="en-US"/>
        </w:rPr>
        <w:t>.</w:t>
      </w:r>
    </w:p>
    <w:p w:rsidR="00AE5498" w:rsidRPr="00E76B04" w:rsidRDefault="00AE5498" w:rsidP="0003139A">
      <w:pPr>
        <w:spacing w:after="0" w:line="0" w:lineRule="atLeast"/>
        <w:ind w:firstLine="708"/>
        <w:jc w:val="both"/>
        <w:rPr>
          <w:rFonts w:ascii="Times New Roman" w:eastAsia="Times New Roman" w:hAnsi="Times New Roman" w:cs="Times New Roman"/>
          <w:sz w:val="24"/>
          <w:szCs w:val="24"/>
          <w:lang w:val="en-US"/>
        </w:rPr>
      </w:pPr>
    </w:p>
    <w:p w:rsidR="00D77A12" w:rsidRDefault="005B25F4" w:rsidP="0003139A">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(9) </w:t>
      </w:r>
      <w:r w:rsidR="00D77A12" w:rsidRPr="00E76B04">
        <w:rPr>
          <w:rFonts w:ascii="Times New Roman" w:eastAsia="Times New Roman" w:hAnsi="Times New Roman" w:cs="Times New Roman"/>
          <w:sz w:val="24"/>
          <w:szCs w:val="24"/>
          <w:lang w:eastAsia="tr-TR"/>
        </w:rPr>
        <w:t>Yüklenici</w:t>
      </w:r>
      <w:r w:rsidR="00B538D6">
        <w:rPr>
          <w:rFonts w:ascii="Times New Roman" w:eastAsia="Times New Roman" w:hAnsi="Times New Roman" w:cs="Times New Roman"/>
          <w:sz w:val="24"/>
          <w:szCs w:val="24"/>
          <w:lang w:eastAsia="tr-TR"/>
        </w:rPr>
        <w:t>,</w:t>
      </w:r>
      <w:r w:rsidR="00D77A12" w:rsidRPr="00E76B04">
        <w:rPr>
          <w:rFonts w:ascii="Times New Roman" w:eastAsia="Times New Roman" w:hAnsi="Times New Roman" w:cs="Times New Roman"/>
          <w:sz w:val="24"/>
          <w:szCs w:val="24"/>
          <w:lang w:eastAsia="tr-TR"/>
        </w:rPr>
        <w:t xml:space="preserve"> baraj ve HES inşaatında kullanacağı su tutucuların </w:t>
      </w:r>
      <w:r w:rsidR="0090503B">
        <w:rPr>
          <w:rFonts w:ascii="Times New Roman" w:eastAsia="Times New Roman" w:hAnsi="Times New Roman" w:cs="Times New Roman"/>
          <w:sz w:val="24"/>
          <w:szCs w:val="24"/>
          <w:lang w:eastAsia="tr-TR"/>
        </w:rPr>
        <w:t>t</w:t>
      </w:r>
      <w:r w:rsidR="00D77A12" w:rsidRPr="00E76B04">
        <w:rPr>
          <w:rFonts w:ascii="Times New Roman" w:eastAsia="Times New Roman" w:hAnsi="Times New Roman" w:cs="Times New Roman"/>
          <w:sz w:val="24"/>
          <w:szCs w:val="24"/>
          <w:lang w:eastAsia="tr-TR"/>
        </w:rPr>
        <w:t xml:space="preserve">eknik </w:t>
      </w:r>
      <w:r w:rsidR="0090503B">
        <w:rPr>
          <w:rFonts w:ascii="Times New Roman" w:eastAsia="Times New Roman" w:hAnsi="Times New Roman" w:cs="Times New Roman"/>
          <w:sz w:val="24"/>
          <w:szCs w:val="24"/>
          <w:lang w:eastAsia="tr-TR"/>
        </w:rPr>
        <w:t>ş</w:t>
      </w:r>
      <w:r w:rsidR="00D77A12" w:rsidRPr="00E76B04">
        <w:rPr>
          <w:rFonts w:ascii="Times New Roman" w:eastAsia="Times New Roman" w:hAnsi="Times New Roman" w:cs="Times New Roman"/>
          <w:sz w:val="24"/>
          <w:szCs w:val="24"/>
          <w:lang w:eastAsia="tr-TR"/>
        </w:rPr>
        <w:t>artnamelere uygun olmasını sağla</w:t>
      </w:r>
      <w:r w:rsidR="00B538D6">
        <w:rPr>
          <w:rFonts w:ascii="Times New Roman" w:eastAsia="Times New Roman" w:hAnsi="Times New Roman" w:cs="Times New Roman"/>
          <w:sz w:val="24"/>
          <w:szCs w:val="24"/>
          <w:lang w:eastAsia="tr-TR"/>
        </w:rPr>
        <w:t>r</w:t>
      </w:r>
      <w:r w:rsidR="0014161A">
        <w:rPr>
          <w:rFonts w:ascii="Times New Roman" w:eastAsia="Times New Roman" w:hAnsi="Times New Roman" w:cs="Times New Roman"/>
          <w:sz w:val="24"/>
          <w:szCs w:val="24"/>
          <w:lang w:eastAsia="tr-TR"/>
        </w:rPr>
        <w:t xml:space="preserve"> </w:t>
      </w:r>
      <w:r w:rsidR="00D77A12">
        <w:rPr>
          <w:rFonts w:ascii="Times New Roman" w:eastAsia="Times New Roman" w:hAnsi="Times New Roman" w:cs="Times New Roman"/>
          <w:sz w:val="24"/>
          <w:szCs w:val="24"/>
          <w:lang w:eastAsia="tr-TR"/>
        </w:rPr>
        <w:t>(TS 3078)</w:t>
      </w:r>
      <w:r w:rsidR="0014161A">
        <w:rPr>
          <w:rFonts w:ascii="Times New Roman" w:eastAsia="Times New Roman" w:hAnsi="Times New Roman" w:cs="Times New Roman"/>
          <w:sz w:val="24"/>
          <w:szCs w:val="24"/>
          <w:lang w:eastAsia="tr-TR"/>
        </w:rPr>
        <w:t>.</w:t>
      </w:r>
    </w:p>
    <w:p w:rsidR="00AE5498" w:rsidRDefault="00AE5498" w:rsidP="0003139A">
      <w:pPr>
        <w:spacing w:after="0" w:line="0" w:lineRule="atLeast"/>
        <w:ind w:firstLine="708"/>
        <w:jc w:val="both"/>
        <w:rPr>
          <w:rFonts w:ascii="Times New Roman" w:eastAsia="Times New Roman" w:hAnsi="Times New Roman" w:cs="Times New Roman"/>
          <w:sz w:val="24"/>
          <w:szCs w:val="24"/>
          <w:lang w:eastAsia="tr-TR"/>
        </w:rPr>
      </w:pPr>
    </w:p>
    <w:p w:rsidR="00B538D6" w:rsidRDefault="005B25F4" w:rsidP="0003139A">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(10) </w:t>
      </w:r>
      <w:r w:rsidR="00EA4790">
        <w:rPr>
          <w:rFonts w:ascii="Times New Roman" w:eastAsia="Times New Roman" w:hAnsi="Times New Roman" w:cs="Times New Roman"/>
          <w:sz w:val="24"/>
          <w:szCs w:val="24"/>
          <w:lang w:eastAsia="tr-TR"/>
        </w:rPr>
        <w:t>Yüklenici,</w:t>
      </w:r>
      <w:r w:rsidR="0090503B">
        <w:rPr>
          <w:rFonts w:ascii="Times New Roman" w:eastAsia="Times New Roman" w:hAnsi="Times New Roman" w:cs="Times New Roman"/>
          <w:sz w:val="24"/>
          <w:szCs w:val="24"/>
          <w:lang w:eastAsia="tr-TR"/>
        </w:rPr>
        <w:t xml:space="preserve"> s</w:t>
      </w:r>
      <w:r w:rsidR="006C0C62">
        <w:rPr>
          <w:rFonts w:ascii="Times New Roman" w:eastAsia="Times New Roman" w:hAnsi="Times New Roman" w:cs="Times New Roman"/>
          <w:sz w:val="24"/>
          <w:szCs w:val="24"/>
          <w:lang w:eastAsia="tr-TR"/>
        </w:rPr>
        <w:t xml:space="preserve">anat yapılarında kullanılacak malzemenin etütlerini DSİ </w:t>
      </w:r>
      <w:r w:rsidR="0090503B">
        <w:rPr>
          <w:rFonts w:ascii="Times New Roman" w:eastAsia="Times New Roman" w:hAnsi="Times New Roman" w:cs="Times New Roman"/>
          <w:sz w:val="24"/>
          <w:szCs w:val="24"/>
          <w:lang w:eastAsia="tr-TR"/>
        </w:rPr>
        <w:t>D</w:t>
      </w:r>
      <w:r w:rsidR="006C0C62">
        <w:rPr>
          <w:rFonts w:ascii="Times New Roman" w:eastAsia="Times New Roman" w:hAnsi="Times New Roman" w:cs="Times New Roman"/>
          <w:sz w:val="24"/>
          <w:szCs w:val="24"/>
          <w:lang w:eastAsia="tr-TR"/>
        </w:rPr>
        <w:t xml:space="preserve">oğal </w:t>
      </w:r>
      <w:r w:rsidR="0090503B">
        <w:rPr>
          <w:rFonts w:ascii="Times New Roman" w:eastAsia="Times New Roman" w:hAnsi="Times New Roman" w:cs="Times New Roman"/>
          <w:sz w:val="24"/>
          <w:szCs w:val="24"/>
          <w:lang w:eastAsia="tr-TR"/>
        </w:rPr>
        <w:t>Y</w:t>
      </w:r>
      <w:r w:rsidR="006C0C62">
        <w:rPr>
          <w:rFonts w:ascii="Times New Roman" w:eastAsia="Times New Roman" w:hAnsi="Times New Roman" w:cs="Times New Roman"/>
          <w:sz w:val="24"/>
          <w:szCs w:val="24"/>
          <w:lang w:eastAsia="tr-TR"/>
        </w:rPr>
        <w:t xml:space="preserve">apı </w:t>
      </w:r>
      <w:r w:rsidR="0090503B">
        <w:rPr>
          <w:rFonts w:ascii="Times New Roman" w:eastAsia="Times New Roman" w:hAnsi="Times New Roman" w:cs="Times New Roman"/>
          <w:sz w:val="24"/>
          <w:szCs w:val="24"/>
          <w:lang w:eastAsia="tr-TR"/>
        </w:rPr>
        <w:t>M</w:t>
      </w:r>
      <w:r w:rsidR="006C0C62">
        <w:rPr>
          <w:rFonts w:ascii="Times New Roman" w:eastAsia="Times New Roman" w:hAnsi="Times New Roman" w:cs="Times New Roman"/>
          <w:sz w:val="24"/>
          <w:szCs w:val="24"/>
          <w:lang w:eastAsia="tr-TR"/>
        </w:rPr>
        <w:t xml:space="preserve">alzeme </w:t>
      </w:r>
      <w:r w:rsidR="0090503B">
        <w:rPr>
          <w:rFonts w:ascii="Times New Roman" w:eastAsia="Times New Roman" w:hAnsi="Times New Roman" w:cs="Times New Roman"/>
          <w:sz w:val="24"/>
          <w:szCs w:val="24"/>
          <w:lang w:eastAsia="tr-TR"/>
        </w:rPr>
        <w:t>E</w:t>
      </w:r>
      <w:r w:rsidR="006C0C62">
        <w:rPr>
          <w:rFonts w:ascii="Times New Roman" w:eastAsia="Times New Roman" w:hAnsi="Times New Roman" w:cs="Times New Roman"/>
          <w:sz w:val="24"/>
          <w:szCs w:val="24"/>
          <w:lang w:eastAsia="tr-TR"/>
        </w:rPr>
        <w:t xml:space="preserve">tütleri </w:t>
      </w:r>
      <w:proofErr w:type="spellStart"/>
      <w:r w:rsidR="006C0C62">
        <w:rPr>
          <w:rFonts w:ascii="Times New Roman" w:eastAsia="Times New Roman" w:hAnsi="Times New Roman" w:cs="Times New Roman"/>
          <w:sz w:val="24"/>
          <w:szCs w:val="24"/>
          <w:lang w:eastAsia="tr-TR"/>
        </w:rPr>
        <w:t>Şartnamesi’ne</w:t>
      </w:r>
      <w:proofErr w:type="spellEnd"/>
      <w:r w:rsidR="006C0C62">
        <w:rPr>
          <w:rFonts w:ascii="Times New Roman" w:eastAsia="Times New Roman" w:hAnsi="Times New Roman" w:cs="Times New Roman"/>
          <w:sz w:val="24"/>
          <w:szCs w:val="24"/>
          <w:lang w:eastAsia="tr-TR"/>
        </w:rPr>
        <w:t xml:space="preserve"> uygun olarak yapar ve </w:t>
      </w:r>
      <w:r w:rsidR="0090503B">
        <w:rPr>
          <w:rFonts w:ascii="Times New Roman" w:eastAsia="Times New Roman" w:hAnsi="Times New Roman" w:cs="Times New Roman"/>
          <w:sz w:val="24"/>
          <w:szCs w:val="24"/>
          <w:lang w:eastAsia="tr-TR"/>
        </w:rPr>
        <w:t>D</w:t>
      </w:r>
      <w:r w:rsidR="006C0C62">
        <w:rPr>
          <w:rFonts w:ascii="Times New Roman" w:eastAsia="Times New Roman" w:hAnsi="Times New Roman" w:cs="Times New Roman"/>
          <w:sz w:val="24"/>
          <w:szCs w:val="24"/>
          <w:lang w:eastAsia="tr-TR"/>
        </w:rPr>
        <w:t>oğal Yapı Gereçleri Raporu’nu hazırlar.</w:t>
      </w:r>
    </w:p>
    <w:p w:rsidR="005B25F4" w:rsidRDefault="005B25F4" w:rsidP="005B25F4">
      <w:pPr>
        <w:spacing w:after="0" w:line="240" w:lineRule="auto"/>
        <w:ind w:firstLine="709"/>
        <w:jc w:val="both"/>
        <w:rPr>
          <w:rFonts w:ascii="Times New Roman" w:eastAsia="ヒラギノ明朝 Pro W3" w:hAnsi="Times New Roman" w:cs="Times New Roman"/>
          <w:b/>
          <w:sz w:val="24"/>
          <w:szCs w:val="24"/>
        </w:rPr>
      </w:pPr>
    </w:p>
    <w:p w:rsidR="005B25F4" w:rsidRDefault="005B25F4" w:rsidP="005B25F4">
      <w:pPr>
        <w:spacing w:after="0" w:line="240" w:lineRule="auto"/>
        <w:ind w:firstLine="709"/>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Karışım geliştirme çalışmaları</w:t>
      </w:r>
    </w:p>
    <w:p w:rsidR="00D77A12" w:rsidRDefault="005B25F4" w:rsidP="005B25F4">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ヒラギノ明朝 Pro W3" w:hAnsi="Times New Roman" w:cs="Times New Roman"/>
          <w:b/>
          <w:sz w:val="24"/>
          <w:szCs w:val="24"/>
        </w:rPr>
        <w:t xml:space="preserve">MADDE </w:t>
      </w:r>
      <w:r w:rsidR="00521A7D" w:rsidRPr="0014161A">
        <w:rPr>
          <w:rFonts w:ascii="Times New Roman" w:eastAsia="ヒラギノ明朝 Pro W3" w:hAnsi="Times New Roman" w:cs="Times New Roman"/>
          <w:b/>
          <w:sz w:val="24"/>
          <w:szCs w:val="24"/>
        </w:rPr>
        <w:t>1</w:t>
      </w:r>
      <w:r w:rsidR="008E2BB3" w:rsidRPr="0014161A">
        <w:rPr>
          <w:rFonts w:ascii="Times New Roman" w:eastAsia="ヒラギノ明朝 Pro W3" w:hAnsi="Times New Roman" w:cs="Times New Roman"/>
          <w:b/>
          <w:sz w:val="24"/>
          <w:szCs w:val="24"/>
        </w:rPr>
        <w:t>4</w:t>
      </w:r>
      <w:r w:rsidRPr="0014161A">
        <w:rPr>
          <w:rFonts w:ascii="Times New Roman" w:eastAsia="ヒラギノ明朝 Pro W3" w:hAnsi="Times New Roman" w:cs="Times New Roman"/>
          <w:b/>
          <w:sz w:val="24"/>
          <w:szCs w:val="24"/>
        </w:rPr>
        <w:t>-</w:t>
      </w:r>
      <w:r>
        <w:rPr>
          <w:rFonts w:ascii="Times New Roman" w:eastAsia="ヒラギノ明朝 Pro W3" w:hAnsi="Times New Roman" w:cs="Times New Roman"/>
          <w:b/>
          <w:sz w:val="24"/>
          <w:szCs w:val="24"/>
        </w:rPr>
        <w:t xml:space="preserve"> </w:t>
      </w:r>
      <w:bookmarkStart w:id="1" w:name="_Toc216168499"/>
      <w:r w:rsidR="00D77A12" w:rsidRPr="00AE549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1</w:t>
      </w:r>
      <w:r w:rsidR="00D77A12" w:rsidRPr="00AE5498">
        <w:rPr>
          <w:rFonts w:ascii="Times New Roman" w:eastAsia="Times New Roman" w:hAnsi="Times New Roman" w:cs="Times New Roman"/>
          <w:bCs/>
          <w:sz w:val="24"/>
          <w:szCs w:val="24"/>
          <w:lang w:eastAsia="tr-TR"/>
        </w:rPr>
        <w:t>)</w:t>
      </w:r>
      <w:bookmarkEnd w:id="1"/>
      <w:r w:rsidR="0090503B">
        <w:rPr>
          <w:rFonts w:ascii="Times New Roman" w:eastAsia="Times New Roman" w:hAnsi="Times New Roman" w:cs="Times New Roman"/>
          <w:bCs/>
          <w:sz w:val="24"/>
          <w:szCs w:val="24"/>
          <w:lang w:eastAsia="tr-TR"/>
        </w:rPr>
        <w:t xml:space="preserve"> </w:t>
      </w:r>
      <w:r w:rsidR="00D77A12" w:rsidRPr="00BF1614">
        <w:rPr>
          <w:rFonts w:ascii="Times New Roman" w:eastAsia="Times New Roman" w:hAnsi="Times New Roman" w:cs="Times New Roman"/>
          <w:bCs/>
          <w:sz w:val="24"/>
          <w:szCs w:val="24"/>
          <w:lang w:eastAsia="tr-TR"/>
        </w:rPr>
        <w:t xml:space="preserve">Geleneksel </w:t>
      </w:r>
      <w:r w:rsidR="0090503B">
        <w:rPr>
          <w:rFonts w:ascii="Times New Roman" w:eastAsia="Times New Roman" w:hAnsi="Times New Roman" w:cs="Times New Roman"/>
          <w:bCs/>
          <w:sz w:val="24"/>
          <w:szCs w:val="24"/>
          <w:lang w:eastAsia="tr-TR"/>
        </w:rPr>
        <w:t>b</w:t>
      </w:r>
      <w:r w:rsidR="00D77A12" w:rsidRPr="00BF1614">
        <w:rPr>
          <w:rFonts w:ascii="Times New Roman" w:eastAsia="Times New Roman" w:hAnsi="Times New Roman" w:cs="Times New Roman"/>
          <w:bCs/>
          <w:sz w:val="24"/>
          <w:szCs w:val="24"/>
          <w:lang w:eastAsia="tr-TR"/>
        </w:rPr>
        <w:t>etonlar;</w:t>
      </w:r>
      <w:r w:rsidR="00D77A12" w:rsidRPr="00E76B04">
        <w:rPr>
          <w:rFonts w:ascii="Times New Roman" w:eastAsia="Times New Roman" w:hAnsi="Times New Roman" w:cs="Times New Roman"/>
          <w:b/>
          <w:bCs/>
          <w:sz w:val="24"/>
          <w:szCs w:val="24"/>
          <w:lang w:eastAsia="tr-TR"/>
        </w:rPr>
        <w:t xml:space="preserve"> </w:t>
      </w:r>
      <w:r w:rsidR="00D77A12" w:rsidRPr="00E76B04">
        <w:rPr>
          <w:rFonts w:ascii="Times New Roman" w:eastAsia="Times New Roman" w:hAnsi="Times New Roman" w:cs="Times New Roman"/>
          <w:sz w:val="24"/>
          <w:szCs w:val="24"/>
          <w:lang w:eastAsia="tr-TR"/>
        </w:rPr>
        <w:t xml:space="preserve">Geleneksel Betonlar için yapılacak karışım çalışmaları </w:t>
      </w:r>
      <w:r w:rsidR="003230AC">
        <w:rPr>
          <w:rFonts w:ascii="Times New Roman" w:eastAsia="Times New Roman" w:hAnsi="Times New Roman" w:cs="Times New Roman"/>
          <w:sz w:val="24"/>
          <w:szCs w:val="24"/>
          <w:lang w:eastAsia="tr-TR"/>
        </w:rPr>
        <w:t>DSİ ve/veya SYD</w:t>
      </w:r>
      <w:r w:rsidR="0014161A">
        <w:rPr>
          <w:rFonts w:ascii="Times New Roman" w:eastAsia="Times New Roman" w:hAnsi="Times New Roman" w:cs="Times New Roman"/>
          <w:sz w:val="24"/>
          <w:szCs w:val="24"/>
          <w:lang w:eastAsia="tr-TR"/>
        </w:rPr>
        <w:t>F</w:t>
      </w:r>
      <w:r w:rsidR="00B538D6">
        <w:rPr>
          <w:rFonts w:ascii="Times New Roman" w:eastAsia="Times New Roman" w:hAnsi="Times New Roman" w:cs="Times New Roman"/>
          <w:sz w:val="24"/>
          <w:szCs w:val="24"/>
          <w:lang w:eastAsia="tr-TR"/>
        </w:rPr>
        <w:t xml:space="preserve"> </w:t>
      </w:r>
      <w:r w:rsidR="00D77A12" w:rsidRPr="00E76B04">
        <w:rPr>
          <w:rFonts w:ascii="Times New Roman" w:eastAsia="Times New Roman" w:hAnsi="Times New Roman" w:cs="Times New Roman"/>
          <w:sz w:val="24"/>
          <w:szCs w:val="24"/>
          <w:lang w:eastAsia="tr-TR"/>
        </w:rPr>
        <w:t xml:space="preserve">gözetiminde, şantiye laboratuvarında ve DSİ </w:t>
      </w:r>
      <w:r w:rsidR="0090503B">
        <w:rPr>
          <w:rFonts w:ascii="Times New Roman" w:eastAsia="Times New Roman" w:hAnsi="Times New Roman" w:cs="Times New Roman"/>
          <w:sz w:val="24"/>
          <w:szCs w:val="24"/>
          <w:lang w:eastAsia="tr-TR"/>
        </w:rPr>
        <w:t>ş</w:t>
      </w:r>
      <w:r w:rsidR="00D77A12" w:rsidRPr="00E76B04">
        <w:rPr>
          <w:rFonts w:ascii="Times New Roman" w:eastAsia="Times New Roman" w:hAnsi="Times New Roman" w:cs="Times New Roman"/>
          <w:sz w:val="24"/>
          <w:szCs w:val="24"/>
          <w:lang w:eastAsia="tr-TR"/>
        </w:rPr>
        <w:t>artnamelerine uygun olarak yapıl</w:t>
      </w:r>
      <w:r w:rsidR="00B538D6">
        <w:rPr>
          <w:rFonts w:ascii="Times New Roman" w:eastAsia="Times New Roman" w:hAnsi="Times New Roman" w:cs="Times New Roman"/>
          <w:sz w:val="24"/>
          <w:szCs w:val="24"/>
          <w:lang w:eastAsia="tr-TR"/>
        </w:rPr>
        <w:t>ır.</w:t>
      </w:r>
      <w:r w:rsidR="00D77A12" w:rsidRPr="00E76B04">
        <w:rPr>
          <w:rFonts w:ascii="Times New Roman" w:eastAsia="Times New Roman" w:hAnsi="Times New Roman" w:cs="Times New Roman"/>
          <w:sz w:val="24"/>
          <w:szCs w:val="24"/>
          <w:lang w:eastAsia="tr-TR"/>
        </w:rPr>
        <w:t xml:space="preserve"> Çalışmalara başlanmadan 15 gün önce detaylı program </w:t>
      </w:r>
      <w:r w:rsidR="0090503B">
        <w:rPr>
          <w:rFonts w:ascii="Times New Roman" w:eastAsia="Times New Roman" w:hAnsi="Times New Roman" w:cs="Times New Roman"/>
          <w:sz w:val="24"/>
          <w:szCs w:val="24"/>
          <w:lang w:eastAsia="tr-TR"/>
        </w:rPr>
        <w:t>y</w:t>
      </w:r>
      <w:r w:rsidR="00D77A12" w:rsidRPr="00E76B04">
        <w:rPr>
          <w:rFonts w:ascii="Times New Roman" w:eastAsia="Times New Roman" w:hAnsi="Times New Roman" w:cs="Times New Roman"/>
          <w:sz w:val="24"/>
          <w:szCs w:val="24"/>
          <w:lang w:eastAsia="tr-TR"/>
        </w:rPr>
        <w:t xml:space="preserve">üklenici tarafından </w:t>
      </w:r>
      <w:r w:rsidR="00616509">
        <w:rPr>
          <w:rFonts w:ascii="Times New Roman" w:eastAsia="Times New Roman" w:hAnsi="Times New Roman" w:cs="Times New Roman"/>
          <w:sz w:val="24"/>
          <w:szCs w:val="24"/>
          <w:lang w:eastAsia="tr-TR"/>
        </w:rPr>
        <w:t xml:space="preserve">DSİ ve/veya </w:t>
      </w:r>
      <w:proofErr w:type="spellStart"/>
      <w:r w:rsidR="0014161A">
        <w:rPr>
          <w:rFonts w:ascii="Times New Roman" w:eastAsia="Times New Roman" w:hAnsi="Times New Roman" w:cs="Times New Roman"/>
          <w:sz w:val="24"/>
          <w:szCs w:val="24"/>
          <w:lang w:eastAsia="tr-TR"/>
        </w:rPr>
        <w:t>SYDF’ye</w:t>
      </w:r>
      <w:proofErr w:type="spellEnd"/>
      <w:r w:rsidR="00437BB0">
        <w:rPr>
          <w:rFonts w:ascii="Times New Roman" w:eastAsia="Times New Roman" w:hAnsi="Times New Roman" w:cs="Times New Roman"/>
          <w:sz w:val="24"/>
          <w:szCs w:val="24"/>
          <w:lang w:val="en-US"/>
        </w:rPr>
        <w:t xml:space="preserve"> </w:t>
      </w:r>
      <w:r w:rsidR="00D77A12" w:rsidRPr="00E76B04">
        <w:rPr>
          <w:rFonts w:ascii="Times New Roman" w:eastAsia="Times New Roman" w:hAnsi="Times New Roman" w:cs="Times New Roman"/>
          <w:sz w:val="24"/>
          <w:szCs w:val="24"/>
          <w:lang w:eastAsia="tr-TR"/>
        </w:rPr>
        <w:t>sunul</w:t>
      </w:r>
      <w:r w:rsidR="0012361C">
        <w:rPr>
          <w:rFonts w:ascii="Times New Roman" w:eastAsia="Times New Roman" w:hAnsi="Times New Roman" w:cs="Times New Roman"/>
          <w:sz w:val="24"/>
          <w:szCs w:val="24"/>
          <w:lang w:eastAsia="tr-TR"/>
        </w:rPr>
        <w:t>ur.</w:t>
      </w:r>
      <w:r w:rsidR="00616509">
        <w:rPr>
          <w:rFonts w:ascii="Times New Roman" w:eastAsia="Times New Roman" w:hAnsi="Times New Roman" w:cs="Times New Roman"/>
          <w:sz w:val="24"/>
          <w:szCs w:val="24"/>
          <w:lang w:eastAsia="tr-TR"/>
        </w:rPr>
        <w:t xml:space="preserve"> </w:t>
      </w:r>
    </w:p>
    <w:p w:rsidR="00AE5498" w:rsidRPr="00E76B04" w:rsidRDefault="00AE5498" w:rsidP="00AE5498">
      <w:pPr>
        <w:keepNext/>
        <w:numPr>
          <w:ilvl w:val="2"/>
          <w:numId w:val="0"/>
        </w:numPr>
        <w:tabs>
          <w:tab w:val="num" w:pos="865"/>
        </w:tabs>
        <w:spacing w:after="0" w:line="0" w:lineRule="atLeast"/>
        <w:jc w:val="both"/>
        <w:outlineLvl w:val="2"/>
        <w:rPr>
          <w:rFonts w:ascii="Times New Roman" w:eastAsia="Times New Roman" w:hAnsi="Times New Roman" w:cs="Times New Roman"/>
          <w:sz w:val="24"/>
          <w:szCs w:val="24"/>
          <w:lang w:eastAsia="tr-TR"/>
        </w:rPr>
      </w:pPr>
    </w:p>
    <w:p w:rsidR="00D77A12" w:rsidRDefault="00D77A12" w:rsidP="0003139A">
      <w:pPr>
        <w:keepNext/>
        <w:numPr>
          <w:ilvl w:val="3"/>
          <w:numId w:val="0"/>
        </w:numPr>
        <w:tabs>
          <w:tab w:val="num" w:pos="865"/>
        </w:tabs>
        <w:spacing w:after="0" w:line="0" w:lineRule="atLeast"/>
        <w:jc w:val="both"/>
        <w:outlineLvl w:val="3"/>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b/>
      </w:r>
      <w:r w:rsidR="005B25F4">
        <w:rPr>
          <w:rFonts w:ascii="Times New Roman" w:eastAsia="Times New Roman" w:hAnsi="Times New Roman" w:cs="Times New Roman"/>
          <w:bCs/>
          <w:sz w:val="24"/>
          <w:szCs w:val="24"/>
          <w:lang w:eastAsia="tr-TR"/>
        </w:rPr>
        <w:t xml:space="preserve">(2) </w:t>
      </w:r>
      <w:r w:rsidRPr="00BF1614">
        <w:rPr>
          <w:rFonts w:ascii="Times New Roman" w:eastAsia="Times New Roman" w:hAnsi="Times New Roman" w:cs="Times New Roman"/>
          <w:bCs/>
          <w:sz w:val="24"/>
          <w:szCs w:val="24"/>
          <w:lang w:eastAsia="tr-TR"/>
        </w:rPr>
        <w:t xml:space="preserve">Silindirle </w:t>
      </w:r>
      <w:r w:rsidR="0090503B">
        <w:rPr>
          <w:rFonts w:ascii="Times New Roman" w:eastAsia="Times New Roman" w:hAnsi="Times New Roman" w:cs="Times New Roman"/>
          <w:bCs/>
          <w:sz w:val="24"/>
          <w:szCs w:val="24"/>
          <w:lang w:eastAsia="tr-TR"/>
        </w:rPr>
        <w:t>s</w:t>
      </w:r>
      <w:r w:rsidRPr="00BF1614">
        <w:rPr>
          <w:rFonts w:ascii="Times New Roman" w:eastAsia="Times New Roman" w:hAnsi="Times New Roman" w:cs="Times New Roman"/>
          <w:bCs/>
          <w:sz w:val="24"/>
          <w:szCs w:val="24"/>
          <w:lang w:eastAsia="tr-TR"/>
        </w:rPr>
        <w:t xml:space="preserve">ıkıştırılmış </w:t>
      </w:r>
      <w:r w:rsidR="0090503B">
        <w:rPr>
          <w:rFonts w:ascii="Times New Roman" w:eastAsia="Times New Roman" w:hAnsi="Times New Roman" w:cs="Times New Roman"/>
          <w:bCs/>
          <w:sz w:val="24"/>
          <w:szCs w:val="24"/>
          <w:lang w:eastAsia="tr-TR"/>
        </w:rPr>
        <w:t>b</w:t>
      </w:r>
      <w:r w:rsidRPr="00BF1614">
        <w:rPr>
          <w:rFonts w:ascii="Times New Roman" w:eastAsia="Times New Roman" w:hAnsi="Times New Roman" w:cs="Times New Roman"/>
          <w:bCs/>
          <w:sz w:val="24"/>
          <w:szCs w:val="24"/>
          <w:lang w:eastAsia="tr-TR"/>
        </w:rPr>
        <w:t>etonlar</w:t>
      </w:r>
      <w:r w:rsidR="0014161A">
        <w:rPr>
          <w:rFonts w:ascii="Times New Roman" w:eastAsia="Times New Roman" w:hAnsi="Times New Roman" w:cs="Times New Roman"/>
          <w:bCs/>
          <w:sz w:val="24"/>
          <w:szCs w:val="24"/>
          <w:lang w:eastAsia="tr-TR"/>
        </w:rPr>
        <w:t xml:space="preserve"> (SSB)</w:t>
      </w:r>
      <w:r w:rsidRPr="00BF1614">
        <w:rPr>
          <w:rFonts w:ascii="Times New Roman" w:eastAsia="Times New Roman" w:hAnsi="Times New Roman" w:cs="Times New Roman"/>
          <w:bCs/>
          <w:sz w:val="24"/>
          <w:szCs w:val="24"/>
          <w:lang w:eastAsia="tr-TR"/>
        </w:rPr>
        <w:t xml:space="preserve">, </w:t>
      </w:r>
      <w:r w:rsidR="0090503B">
        <w:rPr>
          <w:rFonts w:ascii="Times New Roman" w:eastAsia="Times New Roman" w:hAnsi="Times New Roman" w:cs="Times New Roman"/>
          <w:bCs/>
          <w:sz w:val="24"/>
          <w:szCs w:val="24"/>
          <w:lang w:eastAsia="tr-TR"/>
        </w:rPr>
        <w:t>k</w:t>
      </w:r>
      <w:r w:rsidRPr="00BF1614">
        <w:rPr>
          <w:rFonts w:ascii="Times New Roman" w:eastAsia="Times New Roman" w:hAnsi="Times New Roman" w:cs="Times New Roman"/>
          <w:bCs/>
          <w:sz w:val="24"/>
          <w:szCs w:val="24"/>
          <w:lang w:eastAsia="tr-TR"/>
        </w:rPr>
        <w:t xml:space="preserve">ütle </w:t>
      </w:r>
      <w:r w:rsidR="0090503B">
        <w:rPr>
          <w:rFonts w:ascii="Times New Roman" w:eastAsia="Times New Roman" w:hAnsi="Times New Roman" w:cs="Times New Roman"/>
          <w:bCs/>
          <w:sz w:val="24"/>
          <w:szCs w:val="24"/>
          <w:lang w:eastAsia="tr-TR"/>
        </w:rPr>
        <w:t>b</w:t>
      </w:r>
      <w:r w:rsidRPr="00BF1614">
        <w:rPr>
          <w:rFonts w:ascii="Times New Roman" w:eastAsia="Times New Roman" w:hAnsi="Times New Roman" w:cs="Times New Roman"/>
          <w:bCs/>
          <w:sz w:val="24"/>
          <w:szCs w:val="24"/>
          <w:lang w:eastAsia="tr-TR"/>
        </w:rPr>
        <w:t>etonları;</w:t>
      </w:r>
      <w:r w:rsidRPr="00E76B04">
        <w:rPr>
          <w:rFonts w:ascii="Times New Roman" w:eastAsia="Times New Roman" w:hAnsi="Times New Roman" w:cs="Times New Roman"/>
          <w:b/>
          <w:bCs/>
          <w:sz w:val="24"/>
          <w:szCs w:val="24"/>
          <w:lang w:eastAsia="tr-TR"/>
        </w:rPr>
        <w:t xml:space="preserve"> </w:t>
      </w:r>
      <w:r w:rsidRPr="00E76B04">
        <w:rPr>
          <w:rFonts w:ascii="Times New Roman" w:eastAsia="Times New Roman" w:hAnsi="Times New Roman" w:cs="Times New Roman"/>
          <w:sz w:val="24"/>
          <w:szCs w:val="24"/>
          <w:lang w:eastAsia="tr-TR"/>
        </w:rPr>
        <w:t xml:space="preserve">SSB ve kütle betonu karışım geliştirme çalışmaları şartnamesine uygun olarak, </w:t>
      </w:r>
      <w:r w:rsidR="00616509">
        <w:rPr>
          <w:rFonts w:ascii="Times New Roman" w:eastAsia="Times New Roman" w:hAnsi="Times New Roman" w:cs="Times New Roman"/>
          <w:sz w:val="24"/>
          <w:szCs w:val="24"/>
          <w:lang w:eastAsia="tr-TR"/>
        </w:rPr>
        <w:t xml:space="preserve">DSİ ve/veya </w:t>
      </w:r>
      <w:r w:rsidR="0014161A">
        <w:rPr>
          <w:rFonts w:ascii="Times New Roman" w:eastAsia="Times New Roman" w:hAnsi="Times New Roman" w:cs="Times New Roman"/>
          <w:sz w:val="24"/>
          <w:szCs w:val="24"/>
          <w:lang w:eastAsia="tr-TR"/>
        </w:rPr>
        <w:t>SYDF</w:t>
      </w:r>
      <w:r w:rsidR="00437BB0" w:rsidRPr="00E76B04">
        <w:rPr>
          <w:rFonts w:ascii="Times New Roman" w:eastAsia="Times New Roman" w:hAnsi="Times New Roman" w:cs="Times New Roman"/>
          <w:sz w:val="24"/>
          <w:szCs w:val="24"/>
          <w:lang w:val="en-US"/>
        </w:rPr>
        <w:t xml:space="preserve"> </w:t>
      </w:r>
      <w:r w:rsidRPr="00E76B04">
        <w:rPr>
          <w:rFonts w:ascii="Times New Roman" w:eastAsia="Times New Roman" w:hAnsi="Times New Roman" w:cs="Times New Roman"/>
          <w:sz w:val="24"/>
          <w:szCs w:val="24"/>
          <w:lang w:eastAsia="tr-TR"/>
        </w:rPr>
        <w:t>gözetiminde yapıl</w:t>
      </w:r>
      <w:r w:rsidR="0012361C">
        <w:rPr>
          <w:rFonts w:ascii="Times New Roman" w:eastAsia="Times New Roman" w:hAnsi="Times New Roman" w:cs="Times New Roman"/>
          <w:sz w:val="24"/>
          <w:szCs w:val="24"/>
          <w:lang w:eastAsia="tr-TR"/>
        </w:rPr>
        <w:t>ır.</w:t>
      </w:r>
      <w:r w:rsidRPr="00E76B04">
        <w:rPr>
          <w:rFonts w:ascii="Times New Roman" w:eastAsia="Times New Roman" w:hAnsi="Times New Roman" w:cs="Times New Roman"/>
          <w:sz w:val="24"/>
          <w:szCs w:val="24"/>
          <w:lang w:eastAsia="tr-TR"/>
        </w:rPr>
        <w:t xml:space="preserve"> Çalışmalara başlanmadan 15 gün önce detaylı bir program </w:t>
      </w:r>
      <w:r w:rsidR="00467DD3">
        <w:rPr>
          <w:rFonts w:ascii="Times New Roman" w:eastAsia="Times New Roman" w:hAnsi="Times New Roman" w:cs="Times New Roman"/>
          <w:sz w:val="24"/>
          <w:szCs w:val="24"/>
          <w:lang w:eastAsia="tr-TR"/>
        </w:rPr>
        <w:t>y</w:t>
      </w:r>
      <w:r w:rsidRPr="00E76B04">
        <w:rPr>
          <w:rFonts w:ascii="Times New Roman" w:eastAsia="Times New Roman" w:hAnsi="Times New Roman" w:cs="Times New Roman"/>
          <w:sz w:val="24"/>
          <w:szCs w:val="24"/>
          <w:lang w:eastAsia="tr-TR"/>
        </w:rPr>
        <w:t xml:space="preserve">üklenici tarafından </w:t>
      </w:r>
      <w:r w:rsidR="00616509">
        <w:rPr>
          <w:rFonts w:ascii="Times New Roman" w:eastAsia="Times New Roman" w:hAnsi="Times New Roman" w:cs="Times New Roman"/>
          <w:sz w:val="24"/>
          <w:szCs w:val="24"/>
          <w:lang w:eastAsia="tr-TR"/>
        </w:rPr>
        <w:t xml:space="preserve">DSİ ve/veya </w:t>
      </w:r>
      <w:proofErr w:type="spellStart"/>
      <w:r w:rsidR="0014161A">
        <w:rPr>
          <w:rFonts w:ascii="Times New Roman" w:eastAsia="Times New Roman" w:hAnsi="Times New Roman" w:cs="Times New Roman"/>
          <w:sz w:val="24"/>
          <w:szCs w:val="24"/>
          <w:lang w:eastAsia="tr-TR"/>
        </w:rPr>
        <w:t>SYDF’ye</w:t>
      </w:r>
      <w:proofErr w:type="spellEnd"/>
      <w:r w:rsidR="00437BB0" w:rsidRPr="00E76B04">
        <w:rPr>
          <w:rFonts w:ascii="Times New Roman" w:eastAsia="Times New Roman" w:hAnsi="Times New Roman" w:cs="Times New Roman"/>
          <w:sz w:val="24"/>
          <w:szCs w:val="24"/>
          <w:lang w:val="en-US"/>
        </w:rPr>
        <w:t xml:space="preserve"> </w:t>
      </w:r>
      <w:r w:rsidR="0012361C">
        <w:rPr>
          <w:rFonts w:ascii="Times New Roman" w:eastAsia="Times New Roman" w:hAnsi="Times New Roman" w:cs="Times New Roman"/>
          <w:sz w:val="24"/>
          <w:szCs w:val="24"/>
          <w:lang w:eastAsia="tr-TR"/>
        </w:rPr>
        <w:t>sunulur.</w:t>
      </w:r>
      <w:r w:rsidRPr="00E76B04">
        <w:rPr>
          <w:rFonts w:ascii="Times New Roman" w:eastAsia="Times New Roman" w:hAnsi="Times New Roman" w:cs="Times New Roman"/>
          <w:sz w:val="24"/>
          <w:szCs w:val="24"/>
          <w:lang w:eastAsia="tr-TR"/>
        </w:rPr>
        <w:t xml:space="preserve"> </w:t>
      </w:r>
    </w:p>
    <w:p w:rsidR="00AE5498" w:rsidRPr="00E76B04" w:rsidRDefault="00AE5498" w:rsidP="0003139A">
      <w:pPr>
        <w:keepNext/>
        <w:numPr>
          <w:ilvl w:val="3"/>
          <w:numId w:val="0"/>
        </w:numPr>
        <w:tabs>
          <w:tab w:val="num" w:pos="865"/>
        </w:tabs>
        <w:spacing w:after="0" w:line="0" w:lineRule="atLeast"/>
        <w:jc w:val="both"/>
        <w:outlineLvl w:val="3"/>
        <w:rPr>
          <w:rFonts w:ascii="Times New Roman" w:eastAsia="Times New Roman" w:hAnsi="Times New Roman" w:cs="Times New Roman"/>
          <w:sz w:val="24"/>
          <w:szCs w:val="24"/>
          <w:lang w:eastAsia="tr-TR"/>
        </w:rPr>
      </w:pPr>
    </w:p>
    <w:p w:rsidR="00D77A12" w:rsidRDefault="00D77A12" w:rsidP="0003139A">
      <w:pPr>
        <w:numPr>
          <w:ilvl w:val="4"/>
          <w:numId w:val="0"/>
        </w:numPr>
        <w:tabs>
          <w:tab w:val="num" w:pos="865"/>
        </w:tabs>
        <w:spacing w:after="0" w:line="0" w:lineRule="atLeast"/>
        <w:jc w:val="both"/>
        <w:outlineLvl w:val="4"/>
        <w:rPr>
          <w:rFonts w:ascii="Times New Roman" w:eastAsia="Times New Roman" w:hAnsi="Times New Roman" w:cs="Times New Roman"/>
          <w:sz w:val="24"/>
          <w:szCs w:val="24"/>
          <w:lang w:eastAsia="tr-TR"/>
        </w:rPr>
      </w:pPr>
      <w:r>
        <w:rPr>
          <w:rFonts w:ascii="Times New Roman" w:eastAsia="Times New Roman" w:hAnsi="Times New Roman" w:cs="Times New Roman"/>
          <w:bCs/>
          <w:iCs/>
          <w:sz w:val="24"/>
          <w:szCs w:val="24"/>
          <w:lang w:eastAsia="tr-TR"/>
        </w:rPr>
        <w:tab/>
      </w:r>
      <w:r w:rsidR="005B25F4">
        <w:rPr>
          <w:rFonts w:ascii="Times New Roman" w:eastAsia="Times New Roman" w:hAnsi="Times New Roman" w:cs="Times New Roman"/>
          <w:bCs/>
          <w:iCs/>
          <w:sz w:val="24"/>
          <w:szCs w:val="24"/>
          <w:lang w:eastAsia="tr-TR"/>
        </w:rPr>
        <w:t xml:space="preserve">(3) </w:t>
      </w:r>
      <w:r w:rsidRPr="00BF1614">
        <w:rPr>
          <w:rFonts w:ascii="Times New Roman" w:eastAsia="Times New Roman" w:hAnsi="Times New Roman" w:cs="Times New Roman"/>
          <w:bCs/>
          <w:iCs/>
          <w:sz w:val="24"/>
          <w:szCs w:val="24"/>
          <w:lang w:eastAsia="tr-TR"/>
        </w:rPr>
        <w:t xml:space="preserve">Test </w:t>
      </w:r>
      <w:r w:rsidR="00467DD3">
        <w:rPr>
          <w:rFonts w:ascii="Times New Roman" w:eastAsia="Times New Roman" w:hAnsi="Times New Roman" w:cs="Times New Roman"/>
          <w:bCs/>
          <w:iCs/>
          <w:sz w:val="24"/>
          <w:szCs w:val="24"/>
          <w:lang w:eastAsia="tr-TR"/>
        </w:rPr>
        <w:t>s</w:t>
      </w:r>
      <w:r w:rsidRPr="00BF1614">
        <w:rPr>
          <w:rFonts w:ascii="Times New Roman" w:eastAsia="Times New Roman" w:hAnsi="Times New Roman" w:cs="Times New Roman"/>
          <w:bCs/>
          <w:iCs/>
          <w:sz w:val="24"/>
          <w:szCs w:val="24"/>
          <w:lang w:eastAsia="tr-TR"/>
        </w:rPr>
        <w:t xml:space="preserve">ilindirlerinin </w:t>
      </w:r>
      <w:r w:rsidR="00467DD3">
        <w:rPr>
          <w:rFonts w:ascii="Times New Roman" w:eastAsia="Times New Roman" w:hAnsi="Times New Roman" w:cs="Times New Roman"/>
          <w:bCs/>
          <w:iCs/>
          <w:sz w:val="24"/>
          <w:szCs w:val="24"/>
          <w:lang w:eastAsia="tr-TR"/>
        </w:rPr>
        <w:t>h</w:t>
      </w:r>
      <w:r w:rsidRPr="00BF1614">
        <w:rPr>
          <w:rFonts w:ascii="Times New Roman" w:eastAsia="Times New Roman" w:hAnsi="Times New Roman" w:cs="Times New Roman"/>
          <w:bCs/>
          <w:iCs/>
          <w:sz w:val="24"/>
          <w:szCs w:val="24"/>
          <w:lang w:eastAsia="tr-TR"/>
        </w:rPr>
        <w:t>azırlanması;</w:t>
      </w:r>
      <w:r w:rsidRPr="00E76B04">
        <w:rPr>
          <w:rFonts w:ascii="Times New Roman" w:eastAsia="Times New Roman" w:hAnsi="Times New Roman" w:cs="Times New Roman"/>
          <w:b/>
          <w:bCs/>
          <w:iCs/>
          <w:sz w:val="24"/>
          <w:szCs w:val="24"/>
          <w:lang w:eastAsia="tr-TR"/>
        </w:rPr>
        <w:t xml:space="preserve">  </w:t>
      </w:r>
      <w:r w:rsidRPr="00E76B04">
        <w:rPr>
          <w:rFonts w:ascii="Times New Roman" w:eastAsia="Times New Roman" w:hAnsi="Times New Roman" w:cs="Times New Roman"/>
          <w:bCs/>
          <w:iCs/>
          <w:sz w:val="24"/>
          <w:szCs w:val="24"/>
          <w:lang w:eastAsia="tr-TR"/>
        </w:rPr>
        <w:t>Yüklenici tarafından</w:t>
      </w:r>
      <w:r w:rsidRPr="00E76B04">
        <w:rPr>
          <w:rFonts w:ascii="Times New Roman" w:eastAsia="Times New Roman" w:hAnsi="Times New Roman" w:cs="Times New Roman"/>
          <w:b/>
          <w:bCs/>
          <w:iCs/>
          <w:sz w:val="24"/>
          <w:szCs w:val="24"/>
          <w:lang w:eastAsia="tr-TR"/>
        </w:rPr>
        <w:t xml:space="preserve"> ç</w:t>
      </w:r>
      <w:r w:rsidRPr="00E76B04">
        <w:rPr>
          <w:rFonts w:ascii="Times New Roman" w:eastAsia="Times New Roman" w:hAnsi="Times New Roman" w:cs="Times New Roman"/>
          <w:sz w:val="24"/>
          <w:szCs w:val="24"/>
          <w:lang w:eastAsia="tr-TR"/>
        </w:rPr>
        <w:t>alışmada kullanılacak malzemelerin her birinden teste yetecek miktarda numune temin edilip laboratuvarda kayıt altına alın</w:t>
      </w:r>
      <w:r w:rsidR="0012361C">
        <w:rPr>
          <w:rFonts w:ascii="Times New Roman" w:eastAsia="Times New Roman" w:hAnsi="Times New Roman" w:cs="Times New Roman"/>
          <w:sz w:val="24"/>
          <w:szCs w:val="24"/>
          <w:lang w:eastAsia="tr-TR"/>
        </w:rPr>
        <w:t>ır.</w:t>
      </w:r>
      <w:r w:rsidRPr="00E76B04">
        <w:rPr>
          <w:rFonts w:ascii="Times New Roman" w:eastAsia="Times New Roman" w:hAnsi="Times New Roman" w:cs="Times New Roman"/>
          <w:sz w:val="24"/>
          <w:szCs w:val="24"/>
          <w:lang w:eastAsia="tr-TR"/>
        </w:rPr>
        <w:t xml:space="preserve"> Yüklenici</w:t>
      </w:r>
      <w:r w:rsidR="0012361C">
        <w:rPr>
          <w:rFonts w:ascii="Times New Roman" w:eastAsia="Times New Roman" w:hAnsi="Times New Roman" w:cs="Times New Roman"/>
          <w:sz w:val="24"/>
          <w:szCs w:val="24"/>
          <w:lang w:eastAsia="tr-TR"/>
        </w:rPr>
        <w:t>,</w:t>
      </w:r>
      <w:r w:rsidRPr="00E76B04">
        <w:rPr>
          <w:rFonts w:ascii="Times New Roman" w:eastAsia="Times New Roman" w:hAnsi="Times New Roman" w:cs="Times New Roman"/>
          <w:sz w:val="24"/>
          <w:szCs w:val="24"/>
          <w:lang w:eastAsia="tr-TR"/>
        </w:rPr>
        <w:t xml:space="preserve"> teknik şartnamesine uygun miktarda ve farklı zaman aralıklarında teste tabi tutmak üzere yeter sayıda test silindirini hazırla</w:t>
      </w:r>
      <w:r w:rsidR="0012361C">
        <w:rPr>
          <w:rFonts w:ascii="Times New Roman" w:eastAsia="Times New Roman" w:hAnsi="Times New Roman" w:cs="Times New Roman"/>
          <w:sz w:val="24"/>
          <w:szCs w:val="24"/>
          <w:lang w:eastAsia="tr-TR"/>
        </w:rPr>
        <w:t>r.</w:t>
      </w:r>
      <w:r w:rsidR="00062093">
        <w:rPr>
          <w:rFonts w:ascii="Times New Roman" w:eastAsia="Times New Roman" w:hAnsi="Times New Roman" w:cs="Times New Roman"/>
          <w:sz w:val="24"/>
          <w:szCs w:val="24"/>
          <w:lang w:eastAsia="tr-TR"/>
        </w:rPr>
        <w:t xml:space="preserve"> Yapılan deneylerin bedelleri </w:t>
      </w:r>
      <w:r w:rsidR="00467DD3">
        <w:rPr>
          <w:rFonts w:ascii="Times New Roman" w:eastAsia="Times New Roman" w:hAnsi="Times New Roman" w:cs="Times New Roman"/>
          <w:sz w:val="24"/>
          <w:szCs w:val="24"/>
          <w:lang w:eastAsia="tr-TR"/>
        </w:rPr>
        <w:t>y</w:t>
      </w:r>
      <w:r w:rsidR="00062093">
        <w:rPr>
          <w:rFonts w:ascii="Times New Roman" w:eastAsia="Times New Roman" w:hAnsi="Times New Roman" w:cs="Times New Roman"/>
          <w:sz w:val="24"/>
          <w:szCs w:val="24"/>
          <w:lang w:eastAsia="tr-TR"/>
        </w:rPr>
        <w:t>ükleniciye aittir.</w:t>
      </w:r>
    </w:p>
    <w:p w:rsidR="00FC4974" w:rsidRDefault="00FC4974" w:rsidP="0003139A">
      <w:pPr>
        <w:numPr>
          <w:ilvl w:val="4"/>
          <w:numId w:val="0"/>
        </w:numPr>
        <w:tabs>
          <w:tab w:val="num" w:pos="865"/>
        </w:tabs>
        <w:spacing w:after="0" w:line="0" w:lineRule="atLeast"/>
        <w:jc w:val="both"/>
        <w:outlineLvl w:val="4"/>
        <w:rPr>
          <w:rFonts w:ascii="Times New Roman" w:eastAsia="Times New Roman" w:hAnsi="Times New Roman" w:cs="Times New Roman"/>
          <w:sz w:val="24"/>
          <w:szCs w:val="24"/>
          <w:lang w:eastAsia="tr-TR"/>
        </w:rPr>
      </w:pPr>
    </w:p>
    <w:p w:rsidR="00D77A12" w:rsidRPr="00D77A12" w:rsidRDefault="00F9356E" w:rsidP="00F9356E">
      <w:pPr>
        <w:numPr>
          <w:ilvl w:val="4"/>
          <w:numId w:val="0"/>
        </w:numPr>
        <w:tabs>
          <w:tab w:val="num" w:pos="865"/>
        </w:tabs>
        <w:spacing w:after="0" w:line="0" w:lineRule="atLeast"/>
        <w:jc w:val="both"/>
        <w:outlineLvl w:val="4"/>
        <w:rPr>
          <w:rFonts w:ascii="Times New Roman" w:eastAsia="ヒラギノ明朝 Pro W3" w:hAnsi="Times New Roman" w:cs="Times New Roman"/>
          <w:b/>
          <w:sz w:val="24"/>
          <w:szCs w:val="24"/>
        </w:rPr>
      </w:pPr>
      <w:r>
        <w:rPr>
          <w:rFonts w:ascii="Times New Roman" w:eastAsia="Times New Roman" w:hAnsi="Times New Roman" w:cs="Times New Roman"/>
          <w:sz w:val="24"/>
          <w:szCs w:val="24"/>
          <w:lang w:eastAsia="tr-TR"/>
        </w:rPr>
        <w:t xml:space="preserve">           </w:t>
      </w:r>
      <w:r w:rsidR="00602553">
        <w:rPr>
          <w:rFonts w:ascii="Times New Roman" w:eastAsia="ヒラギノ明朝 Pro W3" w:hAnsi="Times New Roman" w:cs="Times New Roman"/>
          <w:b/>
          <w:sz w:val="24"/>
          <w:szCs w:val="24"/>
        </w:rPr>
        <w:t xml:space="preserve">Enjeksiyon </w:t>
      </w:r>
      <w:r w:rsidR="00AE5498">
        <w:rPr>
          <w:rFonts w:ascii="Times New Roman" w:eastAsia="ヒラギノ明朝 Pro W3" w:hAnsi="Times New Roman" w:cs="Times New Roman"/>
          <w:b/>
          <w:sz w:val="24"/>
          <w:szCs w:val="24"/>
        </w:rPr>
        <w:t>y</w:t>
      </w:r>
      <w:r w:rsidR="00153C45">
        <w:rPr>
          <w:rFonts w:ascii="Times New Roman" w:eastAsia="ヒラギノ明朝 Pro W3" w:hAnsi="Times New Roman" w:cs="Times New Roman"/>
          <w:b/>
          <w:sz w:val="24"/>
          <w:szCs w:val="24"/>
        </w:rPr>
        <w:t>apılması</w:t>
      </w:r>
      <w:r w:rsidR="000302CF">
        <w:rPr>
          <w:rFonts w:ascii="Times New Roman" w:eastAsia="ヒラギノ明朝 Pro W3" w:hAnsi="Times New Roman" w:cs="Times New Roman"/>
          <w:b/>
          <w:sz w:val="24"/>
          <w:szCs w:val="24"/>
        </w:rPr>
        <w:t xml:space="preserve">, </w:t>
      </w:r>
      <w:proofErr w:type="spellStart"/>
      <w:r w:rsidR="00AE5498">
        <w:rPr>
          <w:rFonts w:ascii="Times New Roman" w:eastAsia="ヒラギノ明朝 Pro W3" w:hAnsi="Times New Roman" w:cs="Times New Roman"/>
          <w:b/>
          <w:sz w:val="24"/>
          <w:szCs w:val="24"/>
        </w:rPr>
        <w:t>k</w:t>
      </w:r>
      <w:r w:rsidR="00D77A12">
        <w:rPr>
          <w:rFonts w:ascii="Times New Roman" w:eastAsia="ヒラギノ明朝 Pro W3" w:hAnsi="Times New Roman" w:cs="Times New Roman"/>
          <w:b/>
          <w:sz w:val="24"/>
          <w:szCs w:val="24"/>
        </w:rPr>
        <w:t>arot</w:t>
      </w:r>
      <w:proofErr w:type="spellEnd"/>
      <w:r w:rsidR="00D77A12">
        <w:rPr>
          <w:rFonts w:ascii="Times New Roman" w:eastAsia="ヒラギノ明朝 Pro W3" w:hAnsi="Times New Roman" w:cs="Times New Roman"/>
          <w:b/>
          <w:sz w:val="24"/>
          <w:szCs w:val="24"/>
        </w:rPr>
        <w:t xml:space="preserve"> </w:t>
      </w:r>
      <w:r w:rsidR="00AE5498">
        <w:rPr>
          <w:rFonts w:ascii="Times New Roman" w:eastAsia="ヒラギノ明朝 Pro W3" w:hAnsi="Times New Roman" w:cs="Times New Roman"/>
          <w:b/>
          <w:sz w:val="24"/>
          <w:szCs w:val="24"/>
        </w:rPr>
        <w:t>a</w:t>
      </w:r>
      <w:r w:rsidR="00D77A12">
        <w:rPr>
          <w:rFonts w:ascii="Times New Roman" w:eastAsia="ヒラギノ明朝 Pro W3" w:hAnsi="Times New Roman" w:cs="Times New Roman"/>
          <w:b/>
          <w:sz w:val="24"/>
          <w:szCs w:val="24"/>
        </w:rPr>
        <w:t>lınması</w:t>
      </w:r>
      <w:r w:rsidR="000302CF">
        <w:rPr>
          <w:rFonts w:ascii="Times New Roman" w:eastAsia="ヒラギノ明朝 Pro W3" w:hAnsi="Times New Roman" w:cs="Times New Roman"/>
          <w:b/>
          <w:sz w:val="24"/>
          <w:szCs w:val="24"/>
        </w:rPr>
        <w:t xml:space="preserve"> ve </w:t>
      </w:r>
      <w:r w:rsidR="00AE5498">
        <w:rPr>
          <w:rFonts w:ascii="Times New Roman" w:eastAsia="ヒラギノ明朝 Pro W3" w:hAnsi="Times New Roman" w:cs="Times New Roman"/>
          <w:b/>
          <w:sz w:val="24"/>
          <w:szCs w:val="24"/>
        </w:rPr>
        <w:t>s</w:t>
      </w:r>
      <w:r w:rsidR="000302CF">
        <w:rPr>
          <w:rFonts w:ascii="Times New Roman" w:eastAsia="ヒラギノ明朝 Pro W3" w:hAnsi="Times New Roman" w:cs="Times New Roman"/>
          <w:b/>
          <w:sz w:val="24"/>
          <w:szCs w:val="24"/>
        </w:rPr>
        <w:t xml:space="preserve">ismik </w:t>
      </w:r>
      <w:r w:rsidR="00AE5498">
        <w:rPr>
          <w:rFonts w:ascii="Times New Roman" w:eastAsia="ヒラギノ明朝 Pro W3" w:hAnsi="Times New Roman" w:cs="Times New Roman"/>
          <w:b/>
          <w:sz w:val="24"/>
          <w:szCs w:val="24"/>
        </w:rPr>
        <w:t>t</w:t>
      </w:r>
      <w:r w:rsidR="000302CF">
        <w:rPr>
          <w:rFonts w:ascii="Times New Roman" w:eastAsia="ヒラギノ明朝 Pro W3" w:hAnsi="Times New Roman" w:cs="Times New Roman"/>
          <w:b/>
          <w:sz w:val="24"/>
          <w:szCs w:val="24"/>
        </w:rPr>
        <w:t xml:space="preserve">ehlike </w:t>
      </w:r>
      <w:r w:rsidR="00AE5498">
        <w:rPr>
          <w:rFonts w:ascii="Times New Roman" w:eastAsia="ヒラギノ明朝 Pro W3" w:hAnsi="Times New Roman" w:cs="Times New Roman"/>
          <w:b/>
          <w:sz w:val="24"/>
          <w:szCs w:val="24"/>
        </w:rPr>
        <w:t>a</w:t>
      </w:r>
      <w:r w:rsidR="000302CF">
        <w:rPr>
          <w:rFonts w:ascii="Times New Roman" w:eastAsia="ヒラギノ明朝 Pro W3" w:hAnsi="Times New Roman" w:cs="Times New Roman"/>
          <w:b/>
          <w:sz w:val="24"/>
          <w:szCs w:val="24"/>
        </w:rPr>
        <w:t xml:space="preserve">naliz </w:t>
      </w:r>
      <w:r w:rsidR="00AE5498">
        <w:rPr>
          <w:rFonts w:ascii="Times New Roman" w:eastAsia="ヒラギノ明朝 Pro W3" w:hAnsi="Times New Roman" w:cs="Times New Roman"/>
          <w:b/>
          <w:sz w:val="24"/>
          <w:szCs w:val="24"/>
        </w:rPr>
        <w:t>r</w:t>
      </w:r>
      <w:r w:rsidR="000302CF">
        <w:rPr>
          <w:rFonts w:ascii="Times New Roman" w:eastAsia="ヒラギノ明朝 Pro W3" w:hAnsi="Times New Roman" w:cs="Times New Roman"/>
          <w:b/>
          <w:sz w:val="24"/>
          <w:szCs w:val="24"/>
        </w:rPr>
        <w:t>aporu</w:t>
      </w:r>
    </w:p>
    <w:p w:rsidR="00602553" w:rsidRDefault="00D77A12" w:rsidP="00DD7645">
      <w:pPr>
        <w:spacing w:after="0" w:line="240" w:lineRule="auto"/>
        <w:ind w:firstLine="708"/>
        <w:jc w:val="both"/>
        <w:rPr>
          <w:rFonts w:ascii="Times New Roman" w:hAnsi="Times New Roman" w:cs="Times New Roman"/>
          <w:color w:val="000000"/>
          <w:sz w:val="24"/>
          <w:szCs w:val="24"/>
        </w:rPr>
      </w:pPr>
      <w:r w:rsidRPr="00D77A12">
        <w:rPr>
          <w:rFonts w:ascii="Times New Roman" w:eastAsia="Times New Roman" w:hAnsi="Times New Roman" w:cs="Times New Roman"/>
          <w:b/>
          <w:sz w:val="24"/>
          <w:szCs w:val="24"/>
          <w:lang w:eastAsia="tr-TR"/>
        </w:rPr>
        <w:t xml:space="preserve">MADDE </w:t>
      </w:r>
      <w:r w:rsidR="00521A7D" w:rsidRPr="000C285A">
        <w:rPr>
          <w:rFonts w:ascii="Times New Roman" w:eastAsia="Times New Roman" w:hAnsi="Times New Roman" w:cs="Times New Roman"/>
          <w:b/>
          <w:sz w:val="24"/>
          <w:szCs w:val="24"/>
          <w:lang w:eastAsia="tr-TR"/>
        </w:rPr>
        <w:t>1</w:t>
      </w:r>
      <w:r w:rsidR="008E2BB3" w:rsidRPr="000C285A">
        <w:rPr>
          <w:rFonts w:ascii="Times New Roman" w:eastAsia="Times New Roman" w:hAnsi="Times New Roman" w:cs="Times New Roman"/>
          <w:b/>
          <w:sz w:val="24"/>
          <w:szCs w:val="24"/>
          <w:lang w:eastAsia="tr-TR"/>
        </w:rPr>
        <w:t>5</w:t>
      </w:r>
      <w:r w:rsidR="000C285A">
        <w:rPr>
          <w:rFonts w:ascii="Times New Roman" w:eastAsia="Times New Roman" w:hAnsi="Times New Roman" w:cs="Times New Roman"/>
          <w:b/>
          <w:color w:val="FF0000"/>
          <w:sz w:val="24"/>
          <w:szCs w:val="24"/>
          <w:lang w:eastAsia="tr-TR"/>
        </w:rPr>
        <w:t xml:space="preserve"> </w:t>
      </w:r>
      <w:r w:rsidRPr="00D77A12">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(1)</w:t>
      </w:r>
      <w:r w:rsidR="0008416A" w:rsidRPr="0008416A">
        <w:rPr>
          <w:rFonts w:ascii="Times New Roman" w:eastAsia="Times New Roman" w:hAnsi="Times New Roman" w:cs="Times New Roman"/>
          <w:sz w:val="24"/>
          <w:szCs w:val="24"/>
          <w:lang w:eastAsia="tr-TR"/>
        </w:rPr>
        <w:t xml:space="preserve"> </w:t>
      </w:r>
      <w:r w:rsidR="009C3A2B">
        <w:rPr>
          <w:rFonts w:ascii="Times New Roman" w:eastAsia="Times New Roman" w:hAnsi="Times New Roman" w:cs="Times New Roman"/>
          <w:sz w:val="24"/>
          <w:szCs w:val="24"/>
          <w:lang w:eastAsia="tr-TR"/>
        </w:rPr>
        <w:t>Şantiyede</w:t>
      </w:r>
      <w:r w:rsidR="0012361C">
        <w:rPr>
          <w:rFonts w:ascii="Times New Roman" w:eastAsia="Times New Roman" w:hAnsi="Times New Roman" w:cs="Times New Roman"/>
          <w:sz w:val="24"/>
          <w:szCs w:val="24"/>
          <w:lang w:eastAsia="tr-TR"/>
        </w:rPr>
        <w:t xml:space="preserve"> </w:t>
      </w:r>
      <w:r w:rsidR="00467DD3">
        <w:rPr>
          <w:rFonts w:ascii="Times New Roman" w:eastAsia="Times New Roman" w:hAnsi="Times New Roman" w:cs="Times New Roman"/>
          <w:sz w:val="24"/>
          <w:szCs w:val="24"/>
          <w:lang w:eastAsia="tr-TR"/>
        </w:rPr>
        <w:t>y</w:t>
      </w:r>
      <w:r w:rsidR="0012361C">
        <w:rPr>
          <w:rFonts w:ascii="Times New Roman" w:eastAsia="Times New Roman" w:hAnsi="Times New Roman" w:cs="Times New Roman"/>
          <w:sz w:val="24"/>
          <w:szCs w:val="24"/>
          <w:lang w:eastAsia="tr-TR"/>
        </w:rPr>
        <w:t>üklenici tarafından</w:t>
      </w:r>
      <w:r w:rsidR="009C3A2B">
        <w:rPr>
          <w:rFonts w:ascii="Times New Roman" w:eastAsia="Times New Roman" w:hAnsi="Times New Roman" w:cs="Times New Roman"/>
          <w:sz w:val="24"/>
          <w:szCs w:val="24"/>
          <w:lang w:eastAsia="tr-TR"/>
        </w:rPr>
        <w:t xml:space="preserve">, </w:t>
      </w:r>
      <w:r w:rsidR="00602553" w:rsidRPr="00602553">
        <w:rPr>
          <w:rFonts w:ascii="Times New Roman" w:eastAsia="Times New Roman" w:hAnsi="Times New Roman" w:cs="Times New Roman"/>
          <w:sz w:val="24"/>
          <w:szCs w:val="24"/>
          <w:lang w:eastAsia="tr-TR"/>
        </w:rPr>
        <w:t xml:space="preserve">DSİ’nin </w:t>
      </w:r>
      <w:r w:rsidR="00602553" w:rsidRPr="00602553">
        <w:rPr>
          <w:rFonts w:ascii="Times New Roman" w:hAnsi="Times New Roman" w:cs="Times New Roman"/>
          <w:color w:val="000000"/>
          <w:sz w:val="24"/>
          <w:szCs w:val="24"/>
        </w:rPr>
        <w:t xml:space="preserve">"Temel Sondaj ve Enjeksiyon Teknik Şartnamesi" ve şartname ekinde yer alan "Temel Sondaj </w:t>
      </w:r>
      <w:proofErr w:type="spellStart"/>
      <w:r w:rsidR="00602553" w:rsidRPr="00602553">
        <w:rPr>
          <w:rFonts w:ascii="Times New Roman" w:hAnsi="Times New Roman" w:cs="Times New Roman"/>
          <w:color w:val="000000"/>
          <w:sz w:val="24"/>
          <w:szCs w:val="24"/>
        </w:rPr>
        <w:t>Karotlarının</w:t>
      </w:r>
      <w:proofErr w:type="spellEnd"/>
      <w:r w:rsidR="00602553" w:rsidRPr="00602553">
        <w:rPr>
          <w:rFonts w:ascii="Times New Roman" w:hAnsi="Times New Roman" w:cs="Times New Roman"/>
          <w:color w:val="000000"/>
          <w:sz w:val="24"/>
          <w:szCs w:val="24"/>
        </w:rPr>
        <w:t xml:space="preserve"> Korunması, Fotoğraflarının Çekilerek </w:t>
      </w:r>
      <w:proofErr w:type="spellStart"/>
      <w:r w:rsidR="00602553" w:rsidRPr="00602553">
        <w:rPr>
          <w:rFonts w:ascii="Times New Roman" w:hAnsi="Times New Roman" w:cs="Times New Roman"/>
          <w:color w:val="000000"/>
          <w:sz w:val="24"/>
          <w:szCs w:val="24"/>
        </w:rPr>
        <w:t>Albümlenmesi</w:t>
      </w:r>
      <w:proofErr w:type="spellEnd"/>
      <w:r w:rsidR="00602553" w:rsidRPr="00602553">
        <w:rPr>
          <w:rFonts w:ascii="Times New Roman" w:hAnsi="Times New Roman" w:cs="Times New Roman"/>
          <w:color w:val="000000"/>
          <w:sz w:val="24"/>
          <w:szCs w:val="24"/>
        </w:rPr>
        <w:t xml:space="preserve"> ve Gerek Duyulmayan </w:t>
      </w:r>
      <w:proofErr w:type="spellStart"/>
      <w:r w:rsidR="00602553" w:rsidRPr="00602553">
        <w:rPr>
          <w:rFonts w:ascii="Times New Roman" w:hAnsi="Times New Roman" w:cs="Times New Roman"/>
          <w:color w:val="000000"/>
          <w:sz w:val="24"/>
          <w:szCs w:val="24"/>
        </w:rPr>
        <w:t>Karotların</w:t>
      </w:r>
      <w:proofErr w:type="spellEnd"/>
      <w:r w:rsidR="00602553" w:rsidRPr="00602553">
        <w:rPr>
          <w:rFonts w:ascii="Times New Roman" w:hAnsi="Times New Roman" w:cs="Times New Roman"/>
          <w:color w:val="000000"/>
          <w:sz w:val="24"/>
          <w:szCs w:val="24"/>
        </w:rPr>
        <w:t xml:space="preserve"> Yok Edilmesi Talimatı" ile "Temel Sondaj Talimatı" </w:t>
      </w:r>
      <w:proofErr w:type="spellStart"/>
      <w:r w:rsidR="00602553" w:rsidRPr="00602553">
        <w:rPr>
          <w:rFonts w:ascii="Times New Roman" w:hAnsi="Times New Roman" w:cs="Times New Roman"/>
          <w:color w:val="000000"/>
          <w:sz w:val="24"/>
          <w:szCs w:val="24"/>
        </w:rPr>
        <w:t>nda</w:t>
      </w:r>
      <w:proofErr w:type="spellEnd"/>
      <w:r w:rsidR="00602553" w:rsidRPr="00602553">
        <w:rPr>
          <w:rFonts w:ascii="Times New Roman" w:hAnsi="Times New Roman" w:cs="Times New Roman"/>
          <w:color w:val="000000"/>
          <w:sz w:val="24"/>
          <w:szCs w:val="24"/>
        </w:rPr>
        <w:t xml:space="preserve"> </w:t>
      </w:r>
      <w:r w:rsidR="00602553">
        <w:rPr>
          <w:rFonts w:ascii="Times New Roman" w:hAnsi="Times New Roman" w:cs="Times New Roman"/>
          <w:color w:val="000000"/>
          <w:sz w:val="24"/>
          <w:szCs w:val="24"/>
        </w:rPr>
        <w:t>belirtilen hususlar doğrultusunda hareket edil</w:t>
      </w:r>
      <w:r w:rsidR="0012361C">
        <w:rPr>
          <w:rFonts w:ascii="Times New Roman" w:hAnsi="Times New Roman" w:cs="Times New Roman"/>
          <w:color w:val="000000"/>
          <w:sz w:val="24"/>
          <w:szCs w:val="24"/>
        </w:rPr>
        <w:t>ir.</w:t>
      </w:r>
    </w:p>
    <w:p w:rsidR="006C0C62" w:rsidRDefault="006C0C62" w:rsidP="00602553">
      <w:pPr>
        <w:spacing w:before="120" w:after="12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 Sanat yapı yerlerinde yapılacak tüm </w:t>
      </w:r>
      <w:proofErr w:type="gramStart"/>
      <w:r>
        <w:rPr>
          <w:rFonts w:ascii="Times New Roman" w:hAnsi="Times New Roman" w:cs="Times New Roman"/>
          <w:color w:val="000000"/>
          <w:sz w:val="24"/>
          <w:szCs w:val="24"/>
        </w:rPr>
        <w:t>enjeksiyonlar</w:t>
      </w:r>
      <w:proofErr w:type="gramEnd"/>
      <w:r>
        <w:rPr>
          <w:rFonts w:ascii="Times New Roman" w:hAnsi="Times New Roman" w:cs="Times New Roman"/>
          <w:color w:val="000000"/>
          <w:sz w:val="24"/>
          <w:szCs w:val="24"/>
        </w:rPr>
        <w:t xml:space="preserve">, </w:t>
      </w:r>
      <w:r w:rsidR="00467DD3">
        <w:rPr>
          <w:rFonts w:ascii="Times New Roman" w:hAnsi="Times New Roman" w:cs="Times New Roman"/>
          <w:color w:val="000000"/>
          <w:sz w:val="24"/>
          <w:szCs w:val="24"/>
        </w:rPr>
        <w:t>“</w:t>
      </w:r>
      <w:r>
        <w:rPr>
          <w:rFonts w:ascii="Times New Roman" w:hAnsi="Times New Roman" w:cs="Times New Roman"/>
          <w:color w:val="000000"/>
          <w:sz w:val="24"/>
          <w:szCs w:val="24"/>
        </w:rPr>
        <w:t>DSİ Temel Sondaj ve Enjeksiyon Teknik Şartnamesi</w:t>
      </w:r>
      <w:r w:rsidR="00467D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 uygun olarak yapılır.</w:t>
      </w:r>
    </w:p>
    <w:p w:rsidR="000302CF" w:rsidRDefault="000302CF" w:rsidP="00602553">
      <w:pPr>
        <w:spacing w:before="120" w:after="12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(3) Sanat yapılarının projelendirilmesinde kullanılmak üzere </w:t>
      </w:r>
      <w:r w:rsidR="00467DD3">
        <w:rPr>
          <w:rFonts w:ascii="Times New Roman" w:hAnsi="Times New Roman" w:cs="Times New Roman"/>
          <w:color w:val="000000"/>
          <w:sz w:val="24"/>
          <w:szCs w:val="24"/>
        </w:rPr>
        <w:t>“</w:t>
      </w:r>
      <w:r>
        <w:rPr>
          <w:rFonts w:ascii="Times New Roman" w:hAnsi="Times New Roman" w:cs="Times New Roman"/>
          <w:color w:val="000000"/>
          <w:sz w:val="24"/>
          <w:szCs w:val="24"/>
        </w:rPr>
        <w:t xml:space="preserve">DSİ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Şartnamesi</w:t>
      </w:r>
      <w:r w:rsidR="00467D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 uygun “Sismik Tehlike Analiz Raporu” işin Yatırımcısı tarafından konunun uzmanlarına hazırlatılır.</w:t>
      </w:r>
    </w:p>
    <w:p w:rsidR="001F7886" w:rsidRDefault="0021425E" w:rsidP="00DD7645">
      <w:pPr>
        <w:shd w:val="clear" w:color="auto" w:fill="FFFFFF"/>
        <w:spacing w:after="0" w:line="240" w:lineRule="auto"/>
        <w:ind w:firstLine="708"/>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b/>
          <w:color w:val="000000"/>
          <w:sz w:val="24"/>
          <w:szCs w:val="24"/>
          <w:lang w:eastAsia="tr-TR"/>
        </w:rPr>
        <w:t>H</w:t>
      </w:r>
      <w:r w:rsidR="001F7886" w:rsidRPr="001F7886">
        <w:rPr>
          <w:rFonts w:ascii="Times New Roman" w:eastAsia="Times New Roman" w:hAnsi="Times New Roman" w:cs="Times New Roman"/>
          <w:b/>
          <w:color w:val="000000"/>
          <w:sz w:val="24"/>
          <w:szCs w:val="24"/>
          <w:lang w:eastAsia="tr-TR"/>
        </w:rPr>
        <w:t>idro</w:t>
      </w:r>
      <w:proofErr w:type="spellEnd"/>
      <w:r w:rsidR="001F7886" w:rsidRPr="001F7886">
        <w:rPr>
          <w:rFonts w:ascii="Times New Roman" w:eastAsia="Times New Roman" w:hAnsi="Times New Roman" w:cs="Times New Roman"/>
          <w:b/>
          <w:color w:val="000000"/>
          <w:sz w:val="24"/>
          <w:szCs w:val="24"/>
          <w:lang w:eastAsia="tr-TR"/>
        </w:rPr>
        <w:t xml:space="preserve">-mekanik ve </w:t>
      </w:r>
      <w:r w:rsidR="009A5C13">
        <w:rPr>
          <w:rFonts w:ascii="Times New Roman" w:eastAsia="Times New Roman" w:hAnsi="Times New Roman" w:cs="Times New Roman"/>
          <w:b/>
          <w:color w:val="000000"/>
          <w:sz w:val="24"/>
          <w:szCs w:val="24"/>
          <w:lang w:eastAsia="tr-TR"/>
        </w:rPr>
        <w:t>e</w:t>
      </w:r>
      <w:r w:rsidR="001F7886" w:rsidRPr="001F7886">
        <w:rPr>
          <w:rFonts w:ascii="Times New Roman" w:eastAsia="Times New Roman" w:hAnsi="Times New Roman" w:cs="Times New Roman"/>
          <w:b/>
          <w:color w:val="000000"/>
          <w:sz w:val="24"/>
          <w:szCs w:val="24"/>
          <w:lang w:eastAsia="tr-TR"/>
        </w:rPr>
        <w:t xml:space="preserve">lektro-mekanik </w:t>
      </w:r>
      <w:r w:rsidR="009A5C13">
        <w:rPr>
          <w:rFonts w:ascii="Times New Roman" w:eastAsia="Times New Roman" w:hAnsi="Times New Roman" w:cs="Times New Roman"/>
          <w:b/>
          <w:color w:val="000000"/>
          <w:sz w:val="24"/>
          <w:szCs w:val="24"/>
          <w:lang w:eastAsia="tr-TR"/>
        </w:rPr>
        <w:t>t</w:t>
      </w:r>
      <w:r w:rsidR="001F7886" w:rsidRPr="001F7886">
        <w:rPr>
          <w:rFonts w:ascii="Times New Roman" w:eastAsia="Times New Roman" w:hAnsi="Times New Roman" w:cs="Times New Roman"/>
          <w:b/>
          <w:color w:val="000000"/>
          <w:sz w:val="24"/>
          <w:szCs w:val="24"/>
          <w:lang w:eastAsia="tr-TR"/>
        </w:rPr>
        <w:t>eçhizatın imalat</w:t>
      </w:r>
      <w:r w:rsidR="004470A6">
        <w:rPr>
          <w:rFonts w:ascii="Times New Roman" w:eastAsia="Times New Roman" w:hAnsi="Times New Roman" w:cs="Times New Roman"/>
          <w:b/>
          <w:color w:val="000000"/>
          <w:sz w:val="24"/>
          <w:szCs w:val="24"/>
          <w:lang w:eastAsia="tr-TR"/>
        </w:rPr>
        <w:t>, montaj</w:t>
      </w:r>
      <w:r w:rsidR="001F7886" w:rsidRPr="001F7886">
        <w:rPr>
          <w:rFonts w:ascii="Times New Roman" w:eastAsia="Times New Roman" w:hAnsi="Times New Roman" w:cs="Times New Roman"/>
          <w:b/>
          <w:color w:val="000000"/>
          <w:sz w:val="24"/>
          <w:szCs w:val="24"/>
          <w:lang w:eastAsia="tr-TR"/>
        </w:rPr>
        <w:t xml:space="preserve"> ve </w:t>
      </w:r>
      <w:r w:rsidR="002B509E">
        <w:rPr>
          <w:rFonts w:ascii="Times New Roman" w:eastAsia="Times New Roman" w:hAnsi="Times New Roman" w:cs="Times New Roman"/>
          <w:b/>
          <w:color w:val="000000"/>
          <w:sz w:val="24"/>
          <w:szCs w:val="24"/>
          <w:lang w:eastAsia="tr-TR"/>
        </w:rPr>
        <w:t>test</w:t>
      </w:r>
      <w:r w:rsidR="001F7886" w:rsidRPr="001F7886">
        <w:rPr>
          <w:rFonts w:ascii="Times New Roman" w:eastAsia="Times New Roman" w:hAnsi="Times New Roman" w:cs="Times New Roman"/>
          <w:b/>
          <w:color w:val="000000"/>
          <w:sz w:val="24"/>
          <w:szCs w:val="24"/>
          <w:lang w:eastAsia="tr-TR"/>
        </w:rPr>
        <w:t xml:space="preserve"> işlemleri</w:t>
      </w:r>
      <w:r w:rsidR="001F7886">
        <w:rPr>
          <w:rFonts w:ascii="Times New Roman" w:eastAsia="Times New Roman" w:hAnsi="Times New Roman" w:cs="Times New Roman"/>
          <w:color w:val="000000"/>
          <w:sz w:val="20"/>
          <w:szCs w:val="20"/>
          <w:lang w:eastAsia="tr-TR"/>
        </w:rPr>
        <w:t xml:space="preserve"> </w:t>
      </w:r>
    </w:p>
    <w:p w:rsidR="001F7886" w:rsidRPr="001F7886" w:rsidRDefault="001F7886" w:rsidP="00DD7645">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1F7886">
        <w:rPr>
          <w:rFonts w:ascii="Times New Roman" w:eastAsia="Times New Roman" w:hAnsi="Times New Roman" w:cs="Times New Roman"/>
          <w:b/>
          <w:color w:val="000000"/>
          <w:sz w:val="24"/>
          <w:szCs w:val="24"/>
          <w:lang w:eastAsia="tr-TR"/>
        </w:rPr>
        <w:t xml:space="preserve">MADDE </w:t>
      </w:r>
      <w:r w:rsidR="00521A7D" w:rsidRPr="00172B9B">
        <w:rPr>
          <w:rFonts w:ascii="Times New Roman" w:eastAsia="Times New Roman" w:hAnsi="Times New Roman" w:cs="Times New Roman"/>
          <w:b/>
          <w:sz w:val="24"/>
          <w:szCs w:val="24"/>
          <w:lang w:eastAsia="tr-TR"/>
        </w:rPr>
        <w:t>1</w:t>
      </w:r>
      <w:r w:rsidR="008E2BB3" w:rsidRPr="00172B9B">
        <w:rPr>
          <w:rFonts w:ascii="Times New Roman" w:eastAsia="Times New Roman" w:hAnsi="Times New Roman" w:cs="Times New Roman"/>
          <w:b/>
          <w:sz w:val="24"/>
          <w:szCs w:val="24"/>
          <w:lang w:eastAsia="tr-TR"/>
        </w:rPr>
        <w:t>6</w:t>
      </w:r>
      <w:r w:rsidR="00172B9B">
        <w:rPr>
          <w:rFonts w:ascii="Times New Roman" w:eastAsia="Times New Roman" w:hAnsi="Times New Roman" w:cs="Times New Roman"/>
          <w:b/>
          <w:color w:val="FF0000"/>
          <w:sz w:val="24"/>
          <w:szCs w:val="24"/>
          <w:lang w:eastAsia="tr-TR"/>
        </w:rPr>
        <w:t xml:space="preserve"> </w:t>
      </w:r>
      <w:r w:rsidRPr="001F7886">
        <w:rPr>
          <w:rFonts w:ascii="Times New Roman" w:eastAsia="Times New Roman" w:hAnsi="Times New Roman" w:cs="Times New Roman"/>
          <w:b/>
          <w:color w:val="000000"/>
          <w:sz w:val="24"/>
          <w:szCs w:val="24"/>
          <w:lang w:eastAsia="tr-TR"/>
        </w:rPr>
        <w:t xml:space="preserve">- </w:t>
      </w:r>
      <w:r w:rsidRPr="00172B9B">
        <w:rPr>
          <w:rFonts w:ascii="Times New Roman" w:eastAsia="Times New Roman" w:hAnsi="Times New Roman" w:cs="Times New Roman"/>
          <w:color w:val="000000"/>
          <w:sz w:val="24"/>
          <w:szCs w:val="24"/>
          <w:lang w:eastAsia="tr-TR"/>
        </w:rPr>
        <w:t>(1)</w:t>
      </w:r>
      <w:r w:rsidRPr="001F7886">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Hidro</w:t>
      </w:r>
      <w:proofErr w:type="spellEnd"/>
      <w:r>
        <w:rPr>
          <w:rFonts w:ascii="Times New Roman" w:eastAsia="Times New Roman" w:hAnsi="Times New Roman" w:cs="Times New Roman"/>
          <w:color w:val="000000"/>
          <w:sz w:val="24"/>
          <w:szCs w:val="24"/>
          <w:lang w:eastAsia="tr-TR"/>
        </w:rPr>
        <w:t>-mekanik ve elektro-mekanik teçhizata ait bütün malzeme ve</w:t>
      </w:r>
      <w:r w:rsidRPr="001F7886">
        <w:rPr>
          <w:rFonts w:ascii="Times New Roman" w:eastAsia="Times New Roman" w:hAnsi="Times New Roman" w:cs="Times New Roman"/>
          <w:color w:val="000000"/>
          <w:sz w:val="24"/>
          <w:szCs w:val="24"/>
          <w:lang w:eastAsia="tr-TR"/>
        </w:rPr>
        <w:t xml:space="preserve"> </w:t>
      </w:r>
      <w:proofErr w:type="gramStart"/>
      <w:r w:rsidRPr="001F7886">
        <w:rPr>
          <w:rFonts w:ascii="Times New Roman" w:eastAsia="Times New Roman" w:hAnsi="Times New Roman" w:cs="Times New Roman"/>
          <w:color w:val="000000"/>
          <w:sz w:val="24"/>
          <w:szCs w:val="24"/>
          <w:lang w:eastAsia="tr-TR"/>
        </w:rPr>
        <w:t>ekipman</w:t>
      </w:r>
      <w:r>
        <w:rPr>
          <w:rFonts w:ascii="Times New Roman" w:eastAsia="Times New Roman" w:hAnsi="Times New Roman" w:cs="Times New Roman"/>
          <w:color w:val="000000"/>
          <w:sz w:val="24"/>
          <w:szCs w:val="24"/>
          <w:lang w:eastAsia="tr-TR"/>
        </w:rPr>
        <w:t>ın</w:t>
      </w:r>
      <w:proofErr w:type="gramEnd"/>
      <w:r w:rsidRPr="001F7886">
        <w:rPr>
          <w:rFonts w:ascii="Times New Roman" w:eastAsia="Times New Roman" w:hAnsi="Times New Roman" w:cs="Times New Roman"/>
          <w:color w:val="000000"/>
          <w:sz w:val="24"/>
          <w:szCs w:val="24"/>
          <w:lang w:eastAsia="tr-TR"/>
        </w:rPr>
        <w:t>, imalat</w:t>
      </w:r>
      <w:r w:rsidR="004470A6">
        <w:rPr>
          <w:rFonts w:ascii="Times New Roman" w:eastAsia="Times New Roman" w:hAnsi="Times New Roman" w:cs="Times New Roman"/>
          <w:color w:val="000000"/>
          <w:sz w:val="24"/>
          <w:szCs w:val="24"/>
          <w:lang w:eastAsia="tr-TR"/>
        </w:rPr>
        <w:t xml:space="preserve">, montaj </w:t>
      </w:r>
      <w:r w:rsidRPr="001F7886">
        <w:rPr>
          <w:rFonts w:ascii="Times New Roman" w:eastAsia="Times New Roman" w:hAnsi="Times New Roman" w:cs="Times New Roman"/>
          <w:color w:val="000000"/>
          <w:sz w:val="24"/>
          <w:szCs w:val="24"/>
          <w:lang w:eastAsia="tr-TR"/>
        </w:rPr>
        <w:t>ve deney işlemleri aşağıda belirtilen standartların son şekline uygun olacaktır.</w:t>
      </w:r>
    </w:p>
    <w:p w:rsidR="001F7886" w:rsidRPr="00DD7645" w:rsidRDefault="001F7886" w:rsidP="00DD7645">
      <w:pPr>
        <w:pStyle w:val="ListeParagraf"/>
        <w:numPr>
          <w:ilvl w:val="0"/>
          <w:numId w:val="29"/>
        </w:numPr>
        <w:shd w:val="clear" w:color="auto" w:fill="FFFFFF"/>
        <w:spacing w:after="105"/>
        <w:rPr>
          <w:color w:val="000000"/>
        </w:rPr>
      </w:pPr>
      <w:r w:rsidRPr="00DD7645">
        <w:rPr>
          <w:color w:val="000000"/>
        </w:rPr>
        <w:t>Türk Standartları Enstitüsü</w:t>
      </w:r>
      <w:r w:rsidRPr="00DD7645">
        <w:rPr>
          <w:color w:val="000000"/>
        </w:rPr>
        <w:tab/>
        <w:t xml:space="preserve"> </w:t>
      </w:r>
      <w:r w:rsidRPr="00DD7645">
        <w:rPr>
          <w:color w:val="000000"/>
        </w:rPr>
        <w:tab/>
      </w:r>
      <w:r w:rsidRPr="00DD7645">
        <w:rPr>
          <w:color w:val="000000"/>
        </w:rPr>
        <w:tab/>
      </w:r>
      <w:r w:rsidRPr="00DD7645">
        <w:rPr>
          <w:color w:val="000000"/>
        </w:rPr>
        <w:tab/>
        <w:t>TSE</w:t>
      </w:r>
    </w:p>
    <w:p w:rsidR="001F7886" w:rsidRPr="00DD7645" w:rsidRDefault="001F7886" w:rsidP="00DD7645">
      <w:pPr>
        <w:pStyle w:val="ListeParagraf"/>
        <w:numPr>
          <w:ilvl w:val="0"/>
          <w:numId w:val="29"/>
        </w:numPr>
        <w:shd w:val="clear" w:color="auto" w:fill="FFFFFF"/>
        <w:spacing w:after="105"/>
        <w:rPr>
          <w:color w:val="000000"/>
        </w:rPr>
      </w:pPr>
      <w:r w:rsidRPr="00DD7645">
        <w:rPr>
          <w:color w:val="000000"/>
        </w:rPr>
        <w:t>Amerikan Test ve Malzeme Kuruluşu</w:t>
      </w:r>
      <w:r w:rsidRPr="00DD7645">
        <w:rPr>
          <w:color w:val="000000"/>
        </w:rPr>
        <w:tab/>
      </w:r>
      <w:r w:rsidRPr="00DD7645">
        <w:rPr>
          <w:color w:val="000000"/>
        </w:rPr>
        <w:tab/>
      </w:r>
      <w:r w:rsidR="00DD7645">
        <w:rPr>
          <w:color w:val="000000"/>
        </w:rPr>
        <w:tab/>
      </w:r>
      <w:r w:rsidRPr="00DD7645">
        <w:rPr>
          <w:color w:val="000000"/>
        </w:rPr>
        <w:t>ASTM</w:t>
      </w:r>
    </w:p>
    <w:p w:rsidR="001F7886" w:rsidRPr="00DD7645" w:rsidRDefault="001F7886" w:rsidP="00DD7645">
      <w:pPr>
        <w:pStyle w:val="ListeParagraf"/>
        <w:numPr>
          <w:ilvl w:val="0"/>
          <w:numId w:val="29"/>
        </w:numPr>
        <w:shd w:val="clear" w:color="auto" w:fill="FFFFFF"/>
        <w:spacing w:after="105"/>
        <w:rPr>
          <w:color w:val="000000"/>
        </w:rPr>
      </w:pPr>
      <w:r w:rsidRPr="00DD7645">
        <w:rPr>
          <w:color w:val="000000"/>
        </w:rPr>
        <w:t>Alman Sanayi Normları</w:t>
      </w:r>
      <w:r w:rsidRPr="00DD7645">
        <w:rPr>
          <w:color w:val="000000"/>
        </w:rPr>
        <w:tab/>
      </w:r>
      <w:r w:rsidRPr="00DD7645">
        <w:rPr>
          <w:color w:val="000000"/>
        </w:rPr>
        <w:tab/>
      </w:r>
      <w:r w:rsidRPr="00DD7645">
        <w:rPr>
          <w:color w:val="000000"/>
        </w:rPr>
        <w:tab/>
      </w:r>
      <w:r w:rsidRPr="00DD7645">
        <w:rPr>
          <w:color w:val="000000"/>
        </w:rPr>
        <w:tab/>
      </w:r>
      <w:r w:rsidR="00DD7645">
        <w:rPr>
          <w:color w:val="000000"/>
        </w:rPr>
        <w:tab/>
      </w:r>
      <w:r w:rsidRPr="00DD7645">
        <w:rPr>
          <w:color w:val="000000"/>
        </w:rPr>
        <w:t>DIN</w:t>
      </w:r>
    </w:p>
    <w:p w:rsidR="001F7886" w:rsidRPr="001F7886" w:rsidRDefault="00DD7645" w:rsidP="00DD7645">
      <w:pPr>
        <w:shd w:val="clear" w:color="auto" w:fill="FFFFFF"/>
        <w:spacing w:after="105" w:line="240" w:lineRule="auto"/>
        <w:ind w:firstLine="70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ç) </w:t>
      </w:r>
      <w:r w:rsidR="001F7886" w:rsidRPr="001F7886">
        <w:rPr>
          <w:rFonts w:ascii="Times New Roman" w:eastAsia="Times New Roman" w:hAnsi="Times New Roman" w:cs="Times New Roman"/>
          <w:color w:val="000000"/>
          <w:sz w:val="24"/>
          <w:szCs w:val="24"/>
          <w:lang w:eastAsia="tr-TR"/>
        </w:rPr>
        <w:t>Amerikan Kaynak Kuruluşu</w:t>
      </w:r>
      <w:r>
        <w:rPr>
          <w:rFonts w:ascii="Times New Roman" w:eastAsia="Times New Roman" w:hAnsi="Times New Roman" w:cs="Times New Roman"/>
          <w:color w:val="000000"/>
          <w:sz w:val="24"/>
          <w:szCs w:val="24"/>
          <w:lang w:eastAsia="tr-TR"/>
        </w:rPr>
        <w:tab/>
      </w:r>
      <w:r w:rsidR="001F7886">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ab/>
        <w:t>AWS</w:t>
      </w:r>
    </w:p>
    <w:p w:rsidR="001F7886" w:rsidRPr="001F7886" w:rsidRDefault="00DD7645" w:rsidP="00DD7645">
      <w:pPr>
        <w:shd w:val="clear" w:color="auto" w:fill="FFFFFF"/>
        <w:spacing w:after="105" w:line="240" w:lineRule="auto"/>
        <w:ind w:firstLine="70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d) </w:t>
      </w:r>
      <w:r w:rsidR="001F7886" w:rsidRPr="001F7886">
        <w:rPr>
          <w:rFonts w:ascii="Times New Roman" w:eastAsia="Times New Roman" w:hAnsi="Times New Roman" w:cs="Times New Roman"/>
          <w:color w:val="000000"/>
          <w:sz w:val="24"/>
          <w:szCs w:val="24"/>
          <w:lang w:eastAsia="tr-TR"/>
        </w:rPr>
        <w:t>Amerikan Makin</w:t>
      </w:r>
      <w:r w:rsidR="00793DEC">
        <w:rPr>
          <w:rFonts w:ascii="Times New Roman" w:eastAsia="Times New Roman" w:hAnsi="Times New Roman" w:cs="Times New Roman"/>
          <w:color w:val="000000"/>
          <w:sz w:val="24"/>
          <w:szCs w:val="24"/>
          <w:lang w:eastAsia="tr-TR"/>
        </w:rPr>
        <w:t>a</w:t>
      </w:r>
      <w:r w:rsidR="001F7886" w:rsidRPr="001F7886">
        <w:rPr>
          <w:rFonts w:ascii="Times New Roman" w:eastAsia="Times New Roman" w:hAnsi="Times New Roman" w:cs="Times New Roman"/>
          <w:color w:val="000000"/>
          <w:sz w:val="24"/>
          <w:szCs w:val="24"/>
          <w:lang w:eastAsia="tr-TR"/>
        </w:rPr>
        <w:t xml:space="preserve"> Mühendisleri Odası</w:t>
      </w:r>
      <w:r w:rsidR="001F7886" w:rsidRPr="001F7886">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ASME</w:t>
      </w:r>
    </w:p>
    <w:p w:rsidR="001F7886" w:rsidRPr="001F7886" w:rsidRDefault="00DD7645" w:rsidP="00DD7645">
      <w:pPr>
        <w:shd w:val="clear" w:color="auto" w:fill="FFFFFF"/>
        <w:spacing w:after="105" w:line="240" w:lineRule="auto"/>
        <w:ind w:firstLine="70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e) </w:t>
      </w:r>
      <w:r w:rsidR="001F7886" w:rsidRPr="001F7886">
        <w:rPr>
          <w:rFonts w:ascii="Times New Roman" w:eastAsia="Times New Roman" w:hAnsi="Times New Roman" w:cs="Times New Roman"/>
          <w:color w:val="000000"/>
          <w:sz w:val="24"/>
          <w:szCs w:val="24"/>
          <w:lang w:eastAsia="tr-TR"/>
        </w:rPr>
        <w:t>Uluslararası Elektrik Komitesi</w:t>
      </w:r>
      <w:r w:rsidR="001F7886" w:rsidRPr="001F7886">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IEC</w:t>
      </w:r>
    </w:p>
    <w:p w:rsidR="001F7886" w:rsidRDefault="00DD7645" w:rsidP="00DD7645">
      <w:pPr>
        <w:shd w:val="clear" w:color="auto" w:fill="FFFFFF"/>
        <w:spacing w:after="105" w:line="240" w:lineRule="auto"/>
        <w:ind w:firstLine="70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f) </w:t>
      </w:r>
      <w:r w:rsidR="001F7886" w:rsidRPr="001F7886">
        <w:rPr>
          <w:rFonts w:ascii="Times New Roman" w:eastAsia="Times New Roman" w:hAnsi="Times New Roman" w:cs="Times New Roman"/>
          <w:color w:val="000000"/>
          <w:sz w:val="24"/>
          <w:szCs w:val="24"/>
          <w:lang w:eastAsia="tr-TR"/>
        </w:rPr>
        <w:t>Amerikan Milli Elektrik İmalatçıları Cemiyeti</w:t>
      </w:r>
      <w:r w:rsidR="001F7886" w:rsidRPr="001F7886">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1F7886" w:rsidRPr="001F7886">
        <w:rPr>
          <w:rFonts w:ascii="Times New Roman" w:eastAsia="Times New Roman" w:hAnsi="Times New Roman" w:cs="Times New Roman"/>
          <w:color w:val="000000"/>
          <w:sz w:val="24"/>
          <w:szCs w:val="24"/>
          <w:lang w:eastAsia="tr-TR"/>
        </w:rPr>
        <w:t>NEMA</w:t>
      </w:r>
    </w:p>
    <w:p w:rsidR="00F9356E" w:rsidRDefault="00F9356E" w:rsidP="00DD7645">
      <w:pPr>
        <w:shd w:val="clear" w:color="auto" w:fill="FFFFFF"/>
        <w:spacing w:after="0" w:line="240" w:lineRule="auto"/>
        <w:ind w:firstLine="708"/>
        <w:rPr>
          <w:rFonts w:ascii="Times New Roman" w:eastAsia="Times New Roman" w:hAnsi="Times New Roman" w:cs="Times New Roman"/>
          <w:b/>
          <w:color w:val="000000"/>
          <w:sz w:val="24"/>
          <w:szCs w:val="24"/>
          <w:lang w:eastAsia="tr-TR"/>
        </w:rPr>
      </w:pPr>
    </w:p>
    <w:p w:rsidR="00D943F1" w:rsidRDefault="007C2768" w:rsidP="00DD7645">
      <w:pPr>
        <w:shd w:val="clear" w:color="auto" w:fill="FFFFFF"/>
        <w:spacing w:after="0" w:line="240" w:lineRule="auto"/>
        <w:ind w:firstLine="708"/>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color w:val="000000"/>
          <w:sz w:val="24"/>
          <w:szCs w:val="24"/>
          <w:lang w:eastAsia="tr-TR"/>
        </w:rPr>
        <w:t xml:space="preserve">İş </w:t>
      </w:r>
      <w:r w:rsidR="00462B89">
        <w:rPr>
          <w:rFonts w:ascii="Times New Roman" w:eastAsia="Times New Roman" w:hAnsi="Times New Roman" w:cs="Times New Roman"/>
          <w:b/>
          <w:color w:val="000000"/>
          <w:sz w:val="24"/>
          <w:szCs w:val="24"/>
          <w:lang w:eastAsia="tr-TR"/>
        </w:rPr>
        <w:t>t</w:t>
      </w:r>
      <w:r>
        <w:rPr>
          <w:rFonts w:ascii="Times New Roman" w:eastAsia="Times New Roman" w:hAnsi="Times New Roman" w:cs="Times New Roman"/>
          <w:b/>
          <w:color w:val="000000"/>
          <w:sz w:val="24"/>
          <w:szCs w:val="24"/>
          <w:lang w:eastAsia="tr-TR"/>
        </w:rPr>
        <w:t xml:space="preserve">amamlama/ </w:t>
      </w:r>
      <w:r w:rsidR="00462B89">
        <w:rPr>
          <w:rFonts w:ascii="Times New Roman" w:eastAsia="Times New Roman" w:hAnsi="Times New Roman" w:cs="Times New Roman"/>
          <w:b/>
          <w:color w:val="000000"/>
          <w:sz w:val="24"/>
          <w:szCs w:val="24"/>
          <w:lang w:eastAsia="tr-TR"/>
        </w:rPr>
        <w:t>s</w:t>
      </w:r>
      <w:r>
        <w:rPr>
          <w:rFonts w:ascii="Times New Roman" w:eastAsia="Times New Roman" w:hAnsi="Times New Roman" w:cs="Times New Roman"/>
          <w:b/>
          <w:color w:val="000000"/>
          <w:sz w:val="24"/>
          <w:szCs w:val="24"/>
          <w:lang w:eastAsia="tr-TR"/>
        </w:rPr>
        <w:t>onuç</w:t>
      </w:r>
      <w:r w:rsidR="00D7520D">
        <w:rPr>
          <w:rFonts w:ascii="Times New Roman" w:eastAsia="Times New Roman" w:hAnsi="Times New Roman" w:cs="Times New Roman"/>
          <w:b/>
          <w:color w:val="000000"/>
          <w:sz w:val="24"/>
          <w:szCs w:val="24"/>
          <w:lang w:eastAsia="tr-TR"/>
        </w:rPr>
        <w:t xml:space="preserve"> </w:t>
      </w:r>
      <w:r w:rsidR="00462B89">
        <w:rPr>
          <w:rFonts w:ascii="Times New Roman" w:eastAsia="Times New Roman" w:hAnsi="Times New Roman" w:cs="Times New Roman"/>
          <w:b/>
          <w:color w:val="000000"/>
          <w:sz w:val="24"/>
          <w:szCs w:val="24"/>
          <w:lang w:eastAsia="tr-TR"/>
        </w:rPr>
        <w:t>r</w:t>
      </w:r>
      <w:r w:rsidR="00D7520D">
        <w:rPr>
          <w:rFonts w:ascii="Times New Roman" w:eastAsia="Times New Roman" w:hAnsi="Times New Roman" w:cs="Times New Roman"/>
          <w:b/>
          <w:color w:val="000000"/>
          <w:sz w:val="24"/>
          <w:szCs w:val="24"/>
          <w:lang w:eastAsia="tr-TR"/>
        </w:rPr>
        <w:t>aporları</w:t>
      </w:r>
    </w:p>
    <w:p w:rsidR="001753AF" w:rsidRDefault="00DD7645" w:rsidP="00DD7645">
      <w:pPr>
        <w:shd w:val="clear" w:color="auto" w:fill="FFFFFF"/>
        <w:spacing w:after="0" w:line="240" w:lineRule="auto"/>
        <w:ind w:firstLine="57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  </w:t>
      </w:r>
      <w:r w:rsidR="00AE5498">
        <w:rPr>
          <w:rFonts w:ascii="Times New Roman" w:eastAsia="Times New Roman" w:hAnsi="Times New Roman" w:cs="Times New Roman"/>
          <w:b/>
          <w:color w:val="000000"/>
          <w:sz w:val="24"/>
          <w:szCs w:val="24"/>
          <w:lang w:eastAsia="tr-TR"/>
        </w:rPr>
        <w:t>MADDE</w:t>
      </w:r>
      <w:r w:rsidR="00AE5498" w:rsidRPr="00172B9B">
        <w:rPr>
          <w:rFonts w:ascii="Times New Roman" w:eastAsia="Times New Roman" w:hAnsi="Times New Roman" w:cs="Times New Roman"/>
          <w:b/>
          <w:sz w:val="24"/>
          <w:szCs w:val="24"/>
          <w:lang w:eastAsia="tr-TR"/>
        </w:rPr>
        <w:t xml:space="preserve"> </w:t>
      </w:r>
      <w:r w:rsidR="00521A7D" w:rsidRPr="00172B9B">
        <w:rPr>
          <w:rFonts w:ascii="Times New Roman" w:eastAsia="Times New Roman" w:hAnsi="Times New Roman" w:cs="Times New Roman"/>
          <w:b/>
          <w:sz w:val="24"/>
          <w:szCs w:val="24"/>
          <w:lang w:eastAsia="tr-TR"/>
        </w:rPr>
        <w:t>1</w:t>
      </w:r>
      <w:r w:rsidR="008E2BB3" w:rsidRPr="00172B9B">
        <w:rPr>
          <w:rFonts w:ascii="Times New Roman" w:eastAsia="Times New Roman" w:hAnsi="Times New Roman" w:cs="Times New Roman"/>
          <w:b/>
          <w:sz w:val="24"/>
          <w:szCs w:val="24"/>
          <w:lang w:eastAsia="tr-TR"/>
        </w:rPr>
        <w:t>7</w:t>
      </w:r>
      <w:r w:rsidR="00172B9B" w:rsidRPr="00172B9B">
        <w:rPr>
          <w:rFonts w:ascii="Times New Roman" w:eastAsia="Times New Roman" w:hAnsi="Times New Roman" w:cs="Times New Roman"/>
          <w:b/>
          <w:sz w:val="24"/>
          <w:szCs w:val="24"/>
          <w:lang w:eastAsia="tr-TR"/>
        </w:rPr>
        <w:t xml:space="preserve"> </w:t>
      </w:r>
      <w:r w:rsidR="00AE5498">
        <w:rPr>
          <w:rFonts w:ascii="Times New Roman" w:eastAsia="Times New Roman" w:hAnsi="Times New Roman" w:cs="Times New Roman"/>
          <w:b/>
          <w:color w:val="000000"/>
          <w:sz w:val="24"/>
          <w:szCs w:val="24"/>
          <w:lang w:eastAsia="tr-TR"/>
        </w:rPr>
        <w:t>-</w:t>
      </w:r>
      <w:r w:rsidR="00D943F1" w:rsidRPr="000302CF">
        <w:rPr>
          <w:rFonts w:ascii="Times New Roman" w:eastAsia="Times New Roman" w:hAnsi="Times New Roman" w:cs="Times New Roman"/>
          <w:b/>
          <w:color w:val="000000"/>
          <w:sz w:val="24"/>
          <w:szCs w:val="24"/>
          <w:lang w:eastAsia="tr-TR"/>
        </w:rPr>
        <w:t xml:space="preserve"> </w:t>
      </w:r>
      <w:r w:rsidR="00D943F1" w:rsidRPr="00AE5498">
        <w:rPr>
          <w:rFonts w:ascii="Times New Roman" w:eastAsia="Times New Roman" w:hAnsi="Times New Roman" w:cs="Times New Roman"/>
          <w:color w:val="000000"/>
          <w:sz w:val="24"/>
          <w:szCs w:val="24"/>
          <w:lang w:eastAsia="tr-TR"/>
        </w:rPr>
        <w:t>(1)</w:t>
      </w:r>
      <w:r w:rsidR="00D7520D">
        <w:rPr>
          <w:rFonts w:ascii="Times New Roman" w:eastAsia="Times New Roman" w:hAnsi="Times New Roman" w:cs="Times New Roman"/>
          <w:color w:val="000000"/>
          <w:sz w:val="24"/>
          <w:szCs w:val="24"/>
          <w:lang w:eastAsia="tr-TR"/>
        </w:rPr>
        <w:t xml:space="preserve"> Yüklenici</w:t>
      </w:r>
      <w:r w:rsidR="001753AF">
        <w:rPr>
          <w:rFonts w:ascii="Times New Roman" w:eastAsia="Times New Roman" w:hAnsi="Times New Roman" w:cs="Times New Roman"/>
          <w:color w:val="000000"/>
          <w:sz w:val="24"/>
          <w:szCs w:val="24"/>
          <w:lang w:eastAsia="tr-TR"/>
        </w:rPr>
        <w:t xml:space="preserve"> </w:t>
      </w:r>
      <w:r w:rsidR="00D7520D">
        <w:rPr>
          <w:rFonts w:ascii="Times New Roman" w:eastAsia="Times New Roman" w:hAnsi="Times New Roman" w:cs="Times New Roman"/>
          <w:color w:val="000000"/>
          <w:sz w:val="24"/>
          <w:szCs w:val="24"/>
          <w:lang w:eastAsia="tr-TR"/>
        </w:rPr>
        <w:t>tarafından</w:t>
      </w:r>
      <w:r w:rsidR="001753AF">
        <w:rPr>
          <w:rFonts w:ascii="Times New Roman" w:eastAsia="Times New Roman" w:hAnsi="Times New Roman" w:cs="Times New Roman"/>
          <w:color w:val="000000"/>
          <w:sz w:val="24"/>
          <w:szCs w:val="24"/>
          <w:lang w:eastAsia="tr-TR"/>
        </w:rPr>
        <w:t xml:space="preserve">, işin başından sonuna kadar şantiyede yer alan ünitelerde yapılan tüm faaliyetleri özetleyen bir “İş </w:t>
      </w:r>
      <w:r w:rsidR="00467DD3">
        <w:rPr>
          <w:rFonts w:ascii="Times New Roman" w:eastAsia="Times New Roman" w:hAnsi="Times New Roman" w:cs="Times New Roman"/>
          <w:color w:val="000000"/>
          <w:sz w:val="24"/>
          <w:szCs w:val="24"/>
          <w:lang w:eastAsia="tr-TR"/>
        </w:rPr>
        <w:t>t</w:t>
      </w:r>
      <w:r w:rsidR="001753AF">
        <w:rPr>
          <w:rFonts w:ascii="Times New Roman" w:eastAsia="Times New Roman" w:hAnsi="Times New Roman" w:cs="Times New Roman"/>
          <w:color w:val="000000"/>
          <w:sz w:val="24"/>
          <w:szCs w:val="24"/>
          <w:lang w:eastAsia="tr-TR"/>
        </w:rPr>
        <w:t xml:space="preserve">amamlama </w:t>
      </w:r>
      <w:r w:rsidR="00467DD3">
        <w:rPr>
          <w:rFonts w:ascii="Times New Roman" w:eastAsia="Times New Roman" w:hAnsi="Times New Roman" w:cs="Times New Roman"/>
          <w:color w:val="000000"/>
          <w:sz w:val="24"/>
          <w:szCs w:val="24"/>
          <w:lang w:eastAsia="tr-TR"/>
        </w:rPr>
        <w:t>r</w:t>
      </w:r>
      <w:r w:rsidR="001753AF">
        <w:rPr>
          <w:rFonts w:ascii="Times New Roman" w:eastAsia="Times New Roman" w:hAnsi="Times New Roman" w:cs="Times New Roman"/>
          <w:color w:val="000000"/>
          <w:sz w:val="24"/>
          <w:szCs w:val="24"/>
          <w:lang w:eastAsia="tr-TR"/>
        </w:rPr>
        <w:t>aporu” hazırlanır. Bu raporun içeriğinde</w:t>
      </w:r>
      <w:r w:rsidR="00157CC4">
        <w:rPr>
          <w:rFonts w:ascii="Times New Roman" w:eastAsia="Times New Roman" w:hAnsi="Times New Roman" w:cs="Times New Roman"/>
          <w:color w:val="000000"/>
          <w:sz w:val="24"/>
          <w:szCs w:val="24"/>
          <w:lang w:eastAsia="tr-TR"/>
        </w:rPr>
        <w:t xml:space="preserve"> aşağıda belirtilen başlıklarla sınırlı olmamak üzere</w:t>
      </w:r>
      <w:r w:rsidR="001753AF">
        <w:rPr>
          <w:rFonts w:ascii="Times New Roman" w:eastAsia="Times New Roman" w:hAnsi="Times New Roman" w:cs="Times New Roman"/>
          <w:color w:val="000000"/>
          <w:sz w:val="24"/>
          <w:szCs w:val="24"/>
          <w:lang w:eastAsia="tr-TR"/>
        </w:rPr>
        <w:t xml:space="preserve">, </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 </w:t>
      </w:r>
      <w:r w:rsidR="00172B9B">
        <w:rPr>
          <w:rFonts w:ascii="Times New Roman" w:eastAsia="Times New Roman" w:hAnsi="Times New Roman" w:cs="Times New Roman"/>
          <w:color w:val="000000"/>
          <w:sz w:val="24"/>
          <w:szCs w:val="24"/>
          <w:lang w:eastAsia="tr-TR"/>
        </w:rPr>
        <w:t>P</w:t>
      </w:r>
      <w:r w:rsidR="001753AF">
        <w:rPr>
          <w:rFonts w:ascii="Times New Roman" w:eastAsia="Times New Roman" w:hAnsi="Times New Roman" w:cs="Times New Roman"/>
          <w:color w:val="000000"/>
          <w:sz w:val="24"/>
          <w:szCs w:val="24"/>
          <w:lang w:eastAsia="tr-TR"/>
        </w:rPr>
        <w:t>rojenin tanıtımı ve fizibilite</w:t>
      </w:r>
      <w:r w:rsidR="00157CC4">
        <w:rPr>
          <w:rFonts w:ascii="Times New Roman" w:eastAsia="Times New Roman" w:hAnsi="Times New Roman" w:cs="Times New Roman"/>
          <w:color w:val="000000"/>
          <w:sz w:val="24"/>
          <w:szCs w:val="24"/>
          <w:lang w:eastAsia="tr-TR"/>
        </w:rPr>
        <w:t xml:space="preserve"> ve kat-i projeye </w:t>
      </w:r>
      <w:r w:rsidR="001753AF">
        <w:rPr>
          <w:rFonts w:ascii="Times New Roman" w:eastAsia="Times New Roman" w:hAnsi="Times New Roman" w:cs="Times New Roman"/>
          <w:color w:val="000000"/>
          <w:sz w:val="24"/>
          <w:szCs w:val="24"/>
          <w:lang w:eastAsia="tr-TR"/>
        </w:rPr>
        <w:t>uygunluk</w:t>
      </w:r>
      <w:r w:rsidR="00157CC4">
        <w:rPr>
          <w:rFonts w:ascii="Times New Roman" w:eastAsia="Times New Roman" w:hAnsi="Times New Roman" w:cs="Times New Roman"/>
          <w:color w:val="000000"/>
          <w:sz w:val="24"/>
          <w:szCs w:val="24"/>
          <w:lang w:eastAsia="tr-TR"/>
        </w:rPr>
        <w:t xml:space="preserve"> değerlendirmesi</w:t>
      </w:r>
      <w:r w:rsidR="001753AF">
        <w:rPr>
          <w:rFonts w:ascii="Times New Roman" w:eastAsia="Times New Roman" w:hAnsi="Times New Roman" w:cs="Times New Roman"/>
          <w:color w:val="000000"/>
          <w:sz w:val="24"/>
          <w:szCs w:val="24"/>
          <w:lang w:eastAsia="tr-TR"/>
        </w:rPr>
        <w:t xml:space="preserve">, </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w:t>
      </w:r>
      <w:r w:rsidR="00172B9B">
        <w:rPr>
          <w:rFonts w:ascii="Times New Roman" w:eastAsia="Times New Roman" w:hAnsi="Times New Roman" w:cs="Times New Roman"/>
          <w:color w:val="000000"/>
          <w:sz w:val="24"/>
          <w:szCs w:val="24"/>
          <w:lang w:eastAsia="tr-TR"/>
        </w:rPr>
        <w:t xml:space="preserve"> K</w:t>
      </w:r>
      <w:r w:rsidR="001753AF">
        <w:rPr>
          <w:rFonts w:ascii="Times New Roman" w:eastAsia="Times New Roman" w:hAnsi="Times New Roman" w:cs="Times New Roman"/>
          <w:color w:val="000000"/>
          <w:sz w:val="24"/>
          <w:szCs w:val="24"/>
          <w:lang w:eastAsia="tr-TR"/>
        </w:rPr>
        <w:t xml:space="preserve">alite kontrol faaliyetleri, </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w:t>
      </w:r>
      <w:r w:rsidR="00172B9B">
        <w:rPr>
          <w:rFonts w:ascii="Times New Roman" w:eastAsia="Times New Roman" w:hAnsi="Times New Roman" w:cs="Times New Roman"/>
          <w:color w:val="000000"/>
          <w:sz w:val="24"/>
          <w:szCs w:val="24"/>
          <w:lang w:eastAsia="tr-TR"/>
        </w:rPr>
        <w:t xml:space="preserve"> Ö</w:t>
      </w:r>
      <w:r w:rsidR="001753AF">
        <w:rPr>
          <w:rFonts w:ascii="Times New Roman" w:eastAsia="Times New Roman" w:hAnsi="Times New Roman" w:cs="Times New Roman"/>
          <w:color w:val="000000"/>
          <w:sz w:val="24"/>
          <w:szCs w:val="24"/>
          <w:lang w:eastAsia="tr-TR"/>
        </w:rPr>
        <w:t xml:space="preserve">lçüm işleri, </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w:t>
      </w:r>
      <w:r w:rsidR="00172B9B">
        <w:rPr>
          <w:rFonts w:ascii="Times New Roman" w:eastAsia="Times New Roman" w:hAnsi="Times New Roman" w:cs="Times New Roman"/>
          <w:color w:val="000000"/>
          <w:sz w:val="24"/>
          <w:szCs w:val="24"/>
          <w:lang w:eastAsia="tr-TR"/>
        </w:rPr>
        <w:t xml:space="preserve"> D</w:t>
      </w:r>
      <w:r w:rsidR="001753AF">
        <w:rPr>
          <w:rFonts w:ascii="Times New Roman" w:eastAsia="Times New Roman" w:hAnsi="Times New Roman" w:cs="Times New Roman"/>
          <w:color w:val="000000"/>
          <w:sz w:val="24"/>
          <w:szCs w:val="24"/>
          <w:lang w:eastAsia="tr-TR"/>
        </w:rPr>
        <w:t>erivasyon ve nehir taraması</w:t>
      </w:r>
      <w:r w:rsidR="00157CC4">
        <w:rPr>
          <w:rFonts w:ascii="Times New Roman" w:eastAsia="Times New Roman" w:hAnsi="Times New Roman" w:cs="Times New Roman"/>
          <w:color w:val="000000"/>
          <w:sz w:val="24"/>
          <w:szCs w:val="24"/>
          <w:lang w:eastAsia="tr-TR"/>
        </w:rPr>
        <w:t>,</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w:t>
      </w:r>
      <w:r w:rsidR="00172B9B">
        <w:rPr>
          <w:rFonts w:ascii="Times New Roman" w:eastAsia="Times New Roman" w:hAnsi="Times New Roman" w:cs="Times New Roman"/>
          <w:color w:val="000000"/>
          <w:sz w:val="24"/>
          <w:szCs w:val="24"/>
          <w:lang w:eastAsia="tr-TR"/>
        </w:rPr>
        <w:t xml:space="preserve"> R</w:t>
      </w:r>
      <w:r w:rsidR="001753AF">
        <w:rPr>
          <w:rFonts w:ascii="Times New Roman" w:eastAsia="Times New Roman" w:hAnsi="Times New Roman" w:cs="Times New Roman"/>
          <w:color w:val="000000"/>
          <w:sz w:val="24"/>
          <w:szCs w:val="24"/>
          <w:lang w:eastAsia="tr-TR"/>
        </w:rPr>
        <w:t xml:space="preserve">egülatör / baraj kazısı, </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w:t>
      </w:r>
      <w:r w:rsidR="00172B9B">
        <w:rPr>
          <w:rFonts w:ascii="Times New Roman" w:eastAsia="Times New Roman" w:hAnsi="Times New Roman" w:cs="Times New Roman"/>
          <w:color w:val="000000"/>
          <w:sz w:val="24"/>
          <w:szCs w:val="24"/>
          <w:lang w:eastAsia="tr-TR"/>
        </w:rPr>
        <w:t xml:space="preserve"> İ</w:t>
      </w:r>
      <w:r w:rsidR="001753AF">
        <w:rPr>
          <w:rFonts w:ascii="Times New Roman" w:eastAsia="Times New Roman" w:hAnsi="Times New Roman" w:cs="Times New Roman"/>
          <w:color w:val="000000"/>
          <w:sz w:val="24"/>
          <w:szCs w:val="24"/>
          <w:lang w:eastAsia="tr-TR"/>
        </w:rPr>
        <w:t>letim yapıları ve yükleme havuzu</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w:t>
      </w:r>
      <w:r w:rsidR="00172B9B">
        <w:rPr>
          <w:rFonts w:ascii="Times New Roman" w:eastAsia="Times New Roman" w:hAnsi="Times New Roman" w:cs="Times New Roman"/>
          <w:color w:val="000000"/>
          <w:sz w:val="24"/>
          <w:szCs w:val="24"/>
          <w:lang w:eastAsia="tr-TR"/>
        </w:rPr>
        <w:t xml:space="preserve"> C</w:t>
      </w:r>
      <w:r w:rsidR="001753AF">
        <w:rPr>
          <w:rFonts w:ascii="Times New Roman" w:eastAsia="Times New Roman" w:hAnsi="Times New Roman" w:cs="Times New Roman"/>
          <w:color w:val="000000"/>
          <w:sz w:val="24"/>
          <w:szCs w:val="24"/>
          <w:lang w:eastAsia="tr-TR"/>
        </w:rPr>
        <w:t>ebri borular</w:t>
      </w:r>
      <w:r w:rsidR="00285A6B">
        <w:rPr>
          <w:rFonts w:ascii="Times New Roman" w:eastAsia="Times New Roman" w:hAnsi="Times New Roman" w:cs="Times New Roman"/>
          <w:color w:val="000000"/>
          <w:sz w:val="24"/>
          <w:szCs w:val="24"/>
          <w:lang w:eastAsia="tr-TR"/>
        </w:rPr>
        <w:t>,</w:t>
      </w:r>
    </w:p>
    <w:p w:rsidR="001753AF"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w:t>
      </w:r>
      <w:r w:rsidR="00172B9B">
        <w:rPr>
          <w:rFonts w:ascii="Times New Roman" w:eastAsia="Times New Roman" w:hAnsi="Times New Roman" w:cs="Times New Roman"/>
          <w:color w:val="000000"/>
          <w:sz w:val="24"/>
          <w:szCs w:val="24"/>
          <w:lang w:eastAsia="tr-TR"/>
        </w:rPr>
        <w:t xml:space="preserve"> R</w:t>
      </w:r>
      <w:r w:rsidR="001753AF">
        <w:rPr>
          <w:rFonts w:ascii="Times New Roman" w:eastAsia="Times New Roman" w:hAnsi="Times New Roman" w:cs="Times New Roman"/>
          <w:color w:val="000000"/>
          <w:sz w:val="24"/>
          <w:szCs w:val="24"/>
          <w:lang w:eastAsia="tr-TR"/>
        </w:rPr>
        <w:t xml:space="preserve">egülatör / baraj gövdesi, </w:t>
      </w:r>
    </w:p>
    <w:p w:rsidR="001753AF" w:rsidRPr="00172B9B" w:rsidRDefault="00635C0C"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ğ)</w:t>
      </w:r>
      <w:r w:rsidR="00157CC4">
        <w:rPr>
          <w:rFonts w:ascii="Times New Roman" w:eastAsia="Times New Roman" w:hAnsi="Times New Roman" w:cs="Times New Roman"/>
          <w:color w:val="000000"/>
          <w:sz w:val="24"/>
          <w:szCs w:val="24"/>
          <w:lang w:eastAsia="tr-TR"/>
        </w:rPr>
        <w:t xml:space="preserve"> </w:t>
      </w:r>
      <w:proofErr w:type="spellStart"/>
      <w:r w:rsidR="00172B9B">
        <w:rPr>
          <w:rFonts w:ascii="Times New Roman" w:eastAsia="Times New Roman" w:hAnsi="Times New Roman" w:cs="Times New Roman"/>
          <w:color w:val="000000"/>
          <w:sz w:val="24"/>
          <w:szCs w:val="24"/>
          <w:lang w:eastAsia="tr-TR"/>
        </w:rPr>
        <w:t>Dolusavak</w:t>
      </w:r>
      <w:proofErr w:type="spellEnd"/>
      <w:r w:rsidR="00172B9B">
        <w:rPr>
          <w:rFonts w:ascii="Times New Roman" w:eastAsia="Times New Roman" w:hAnsi="Times New Roman" w:cs="Times New Roman"/>
          <w:color w:val="000000"/>
          <w:sz w:val="24"/>
          <w:szCs w:val="24"/>
          <w:lang w:eastAsia="tr-TR"/>
        </w:rPr>
        <w:t>,</w:t>
      </w:r>
    </w:p>
    <w:p w:rsidR="001753AF" w:rsidRDefault="00314A51"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w:t>
      </w:r>
      <w:r w:rsidR="00635C0C">
        <w:rPr>
          <w:rFonts w:ascii="Times New Roman" w:eastAsia="Times New Roman" w:hAnsi="Times New Roman" w:cs="Times New Roman"/>
          <w:color w:val="000000"/>
          <w:sz w:val="24"/>
          <w:szCs w:val="24"/>
          <w:lang w:eastAsia="tr-TR"/>
        </w:rPr>
        <w:t>)</w:t>
      </w:r>
      <w:r w:rsidR="00172B9B">
        <w:rPr>
          <w:rFonts w:ascii="Times New Roman" w:eastAsia="Times New Roman" w:hAnsi="Times New Roman" w:cs="Times New Roman"/>
          <w:color w:val="000000"/>
          <w:sz w:val="24"/>
          <w:szCs w:val="24"/>
          <w:lang w:eastAsia="tr-TR"/>
        </w:rPr>
        <w:t xml:space="preserve"> E</w:t>
      </w:r>
      <w:r w:rsidR="00795432">
        <w:rPr>
          <w:rFonts w:ascii="Times New Roman" w:eastAsia="Times New Roman" w:hAnsi="Times New Roman" w:cs="Times New Roman"/>
          <w:color w:val="000000"/>
          <w:sz w:val="24"/>
          <w:szCs w:val="24"/>
          <w:lang w:eastAsia="tr-TR"/>
        </w:rPr>
        <w:t xml:space="preserve">nerji santrali ve vana odası </w:t>
      </w:r>
      <w:r w:rsidR="00795432" w:rsidRPr="00172B9B">
        <w:rPr>
          <w:rFonts w:ascii="Times New Roman" w:eastAsia="Times New Roman" w:hAnsi="Times New Roman" w:cs="Times New Roman"/>
          <w:color w:val="000000"/>
          <w:sz w:val="24"/>
          <w:szCs w:val="24"/>
          <w:lang w:eastAsia="tr-TR"/>
        </w:rPr>
        <w:t>(</w:t>
      </w:r>
      <w:r w:rsidR="001753AF" w:rsidRPr="00172B9B">
        <w:rPr>
          <w:rFonts w:ascii="Times New Roman" w:eastAsia="Times New Roman" w:hAnsi="Times New Roman" w:cs="Times New Roman"/>
          <w:color w:val="000000"/>
          <w:sz w:val="24"/>
          <w:szCs w:val="24"/>
          <w:lang w:eastAsia="tr-TR"/>
        </w:rPr>
        <w:t xml:space="preserve"> </w:t>
      </w:r>
      <w:r w:rsidR="00795432" w:rsidRPr="00172B9B">
        <w:rPr>
          <w:rFonts w:ascii="Times New Roman" w:eastAsia="Times New Roman" w:hAnsi="Times New Roman" w:cs="Times New Roman"/>
          <w:color w:val="000000"/>
          <w:sz w:val="24"/>
          <w:szCs w:val="24"/>
          <w:lang w:eastAsia="tr-TR"/>
        </w:rPr>
        <w:t>Tablo:4 projeleri)</w:t>
      </w:r>
    </w:p>
    <w:p w:rsidR="00157CC4" w:rsidRDefault="00314A51"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ı</w:t>
      </w:r>
      <w:r w:rsidR="00635C0C">
        <w:rPr>
          <w:rFonts w:ascii="Times New Roman" w:eastAsia="Times New Roman" w:hAnsi="Times New Roman" w:cs="Times New Roman"/>
          <w:color w:val="000000"/>
          <w:sz w:val="24"/>
          <w:szCs w:val="24"/>
          <w:lang w:eastAsia="tr-TR"/>
        </w:rPr>
        <w:t>)</w:t>
      </w:r>
      <w:r w:rsidR="00157CC4">
        <w:rPr>
          <w:rFonts w:ascii="Times New Roman" w:eastAsia="Times New Roman" w:hAnsi="Times New Roman" w:cs="Times New Roman"/>
          <w:color w:val="000000"/>
          <w:sz w:val="24"/>
          <w:szCs w:val="24"/>
          <w:lang w:eastAsia="tr-TR"/>
        </w:rPr>
        <w:t xml:space="preserve"> </w:t>
      </w:r>
      <w:r w:rsidR="00172B9B">
        <w:rPr>
          <w:rFonts w:ascii="Times New Roman" w:eastAsia="Times New Roman" w:hAnsi="Times New Roman" w:cs="Times New Roman"/>
          <w:color w:val="000000"/>
          <w:sz w:val="24"/>
          <w:szCs w:val="24"/>
          <w:lang w:eastAsia="tr-TR"/>
        </w:rPr>
        <w:t>E</w:t>
      </w:r>
      <w:r w:rsidR="00157CC4">
        <w:rPr>
          <w:rFonts w:ascii="Times New Roman" w:eastAsia="Times New Roman" w:hAnsi="Times New Roman" w:cs="Times New Roman"/>
          <w:color w:val="000000"/>
          <w:sz w:val="24"/>
          <w:szCs w:val="24"/>
          <w:lang w:eastAsia="tr-TR"/>
        </w:rPr>
        <w:t>lektro</w:t>
      </w:r>
      <w:r w:rsidR="000302CF">
        <w:rPr>
          <w:rFonts w:ascii="Times New Roman" w:eastAsia="Times New Roman" w:hAnsi="Times New Roman" w:cs="Times New Roman"/>
          <w:color w:val="000000"/>
          <w:sz w:val="24"/>
          <w:szCs w:val="24"/>
          <w:lang w:eastAsia="tr-TR"/>
        </w:rPr>
        <w:t>-</w:t>
      </w:r>
      <w:r w:rsidR="00157CC4">
        <w:rPr>
          <w:rFonts w:ascii="Times New Roman" w:eastAsia="Times New Roman" w:hAnsi="Times New Roman" w:cs="Times New Roman"/>
          <w:color w:val="000000"/>
          <w:sz w:val="24"/>
          <w:szCs w:val="24"/>
          <w:lang w:eastAsia="tr-TR"/>
        </w:rPr>
        <w:t xml:space="preserve">mekanik ve </w:t>
      </w:r>
      <w:proofErr w:type="spellStart"/>
      <w:r w:rsidR="00157CC4">
        <w:rPr>
          <w:rFonts w:ascii="Times New Roman" w:eastAsia="Times New Roman" w:hAnsi="Times New Roman" w:cs="Times New Roman"/>
          <w:color w:val="000000"/>
          <w:sz w:val="24"/>
          <w:szCs w:val="24"/>
          <w:lang w:eastAsia="tr-TR"/>
        </w:rPr>
        <w:t>hidro</w:t>
      </w:r>
      <w:proofErr w:type="spellEnd"/>
      <w:r w:rsidR="000302CF">
        <w:rPr>
          <w:rFonts w:ascii="Times New Roman" w:eastAsia="Times New Roman" w:hAnsi="Times New Roman" w:cs="Times New Roman"/>
          <w:color w:val="000000"/>
          <w:sz w:val="24"/>
          <w:szCs w:val="24"/>
          <w:lang w:eastAsia="tr-TR"/>
        </w:rPr>
        <w:t>-</w:t>
      </w:r>
      <w:r w:rsidR="00157CC4">
        <w:rPr>
          <w:rFonts w:ascii="Times New Roman" w:eastAsia="Times New Roman" w:hAnsi="Times New Roman" w:cs="Times New Roman"/>
          <w:color w:val="000000"/>
          <w:sz w:val="24"/>
          <w:szCs w:val="24"/>
          <w:lang w:eastAsia="tr-TR"/>
        </w:rPr>
        <w:t xml:space="preserve">mekanik </w:t>
      </w:r>
      <w:proofErr w:type="gramStart"/>
      <w:r w:rsidR="00157CC4">
        <w:rPr>
          <w:rFonts w:ascii="Times New Roman" w:eastAsia="Times New Roman" w:hAnsi="Times New Roman" w:cs="Times New Roman"/>
          <w:color w:val="000000"/>
          <w:sz w:val="24"/>
          <w:szCs w:val="24"/>
          <w:lang w:eastAsia="tr-TR"/>
        </w:rPr>
        <w:t>ekipman</w:t>
      </w:r>
      <w:proofErr w:type="gramEnd"/>
      <w:r w:rsidR="00157CC4">
        <w:rPr>
          <w:rFonts w:ascii="Times New Roman" w:eastAsia="Times New Roman" w:hAnsi="Times New Roman" w:cs="Times New Roman"/>
          <w:color w:val="000000"/>
          <w:sz w:val="24"/>
          <w:szCs w:val="24"/>
          <w:lang w:eastAsia="tr-TR"/>
        </w:rPr>
        <w:t>,</w:t>
      </w:r>
    </w:p>
    <w:p w:rsidR="001753AF" w:rsidRDefault="00314A51"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w:t>
      </w:r>
      <w:r w:rsidR="00635C0C">
        <w:rPr>
          <w:rFonts w:ascii="Times New Roman" w:eastAsia="Times New Roman" w:hAnsi="Times New Roman" w:cs="Times New Roman"/>
          <w:color w:val="000000"/>
          <w:sz w:val="24"/>
          <w:szCs w:val="24"/>
          <w:lang w:eastAsia="tr-TR"/>
        </w:rPr>
        <w:t>)</w:t>
      </w:r>
      <w:r w:rsidR="00172B9B">
        <w:rPr>
          <w:rFonts w:ascii="Times New Roman" w:eastAsia="Times New Roman" w:hAnsi="Times New Roman" w:cs="Times New Roman"/>
          <w:color w:val="000000"/>
          <w:sz w:val="24"/>
          <w:szCs w:val="24"/>
          <w:lang w:eastAsia="tr-TR"/>
        </w:rPr>
        <w:t xml:space="preserve"> </w:t>
      </w:r>
      <w:proofErr w:type="spellStart"/>
      <w:r w:rsidR="00172B9B">
        <w:rPr>
          <w:rFonts w:ascii="Times New Roman" w:eastAsia="Times New Roman" w:hAnsi="Times New Roman" w:cs="Times New Roman"/>
          <w:color w:val="000000"/>
          <w:sz w:val="24"/>
          <w:szCs w:val="24"/>
          <w:lang w:eastAsia="tr-TR"/>
        </w:rPr>
        <w:t>K</w:t>
      </w:r>
      <w:r w:rsidR="001753AF">
        <w:rPr>
          <w:rFonts w:ascii="Times New Roman" w:eastAsia="Times New Roman" w:hAnsi="Times New Roman" w:cs="Times New Roman"/>
          <w:color w:val="000000"/>
          <w:sz w:val="24"/>
          <w:szCs w:val="24"/>
          <w:lang w:eastAsia="tr-TR"/>
        </w:rPr>
        <w:t>uyruksuyu</w:t>
      </w:r>
      <w:proofErr w:type="spellEnd"/>
      <w:r w:rsidR="001753AF">
        <w:rPr>
          <w:rFonts w:ascii="Times New Roman" w:eastAsia="Times New Roman" w:hAnsi="Times New Roman" w:cs="Times New Roman"/>
          <w:color w:val="000000"/>
          <w:sz w:val="24"/>
          <w:szCs w:val="24"/>
          <w:lang w:eastAsia="tr-TR"/>
        </w:rPr>
        <w:t xml:space="preserve"> yapıları, </w:t>
      </w:r>
    </w:p>
    <w:p w:rsidR="001753AF" w:rsidRDefault="00314A51"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j</w:t>
      </w:r>
      <w:r w:rsidR="00635C0C">
        <w:rPr>
          <w:rFonts w:ascii="Times New Roman" w:eastAsia="Times New Roman" w:hAnsi="Times New Roman" w:cs="Times New Roman"/>
          <w:color w:val="000000"/>
          <w:sz w:val="24"/>
          <w:szCs w:val="24"/>
          <w:lang w:eastAsia="tr-TR"/>
        </w:rPr>
        <w:t>)</w:t>
      </w:r>
      <w:r w:rsidR="001753AF">
        <w:rPr>
          <w:rFonts w:ascii="Times New Roman" w:eastAsia="Times New Roman" w:hAnsi="Times New Roman" w:cs="Times New Roman"/>
          <w:color w:val="000000"/>
          <w:sz w:val="24"/>
          <w:szCs w:val="24"/>
          <w:lang w:eastAsia="tr-TR"/>
        </w:rPr>
        <w:t xml:space="preserve"> </w:t>
      </w:r>
      <w:r w:rsidR="00172B9B">
        <w:rPr>
          <w:rFonts w:ascii="Times New Roman" w:eastAsia="Times New Roman" w:hAnsi="Times New Roman" w:cs="Times New Roman"/>
          <w:color w:val="000000"/>
          <w:sz w:val="24"/>
          <w:szCs w:val="24"/>
          <w:lang w:eastAsia="tr-TR"/>
        </w:rPr>
        <w:t>R</w:t>
      </w:r>
      <w:r w:rsidR="001753AF">
        <w:rPr>
          <w:rFonts w:ascii="Times New Roman" w:eastAsia="Times New Roman" w:hAnsi="Times New Roman" w:cs="Times New Roman"/>
          <w:color w:val="000000"/>
          <w:sz w:val="24"/>
          <w:szCs w:val="24"/>
          <w:lang w:eastAsia="tr-TR"/>
        </w:rPr>
        <w:t>e-</w:t>
      </w:r>
      <w:proofErr w:type="spellStart"/>
      <w:r w:rsidR="001753AF">
        <w:rPr>
          <w:rFonts w:ascii="Times New Roman" w:eastAsia="Times New Roman" w:hAnsi="Times New Roman" w:cs="Times New Roman"/>
          <w:color w:val="000000"/>
          <w:sz w:val="24"/>
          <w:szCs w:val="24"/>
          <w:lang w:eastAsia="tr-TR"/>
        </w:rPr>
        <w:t>lokasyon</w:t>
      </w:r>
      <w:proofErr w:type="spellEnd"/>
      <w:r w:rsidR="001753AF">
        <w:rPr>
          <w:rFonts w:ascii="Times New Roman" w:eastAsia="Times New Roman" w:hAnsi="Times New Roman" w:cs="Times New Roman"/>
          <w:color w:val="000000"/>
          <w:sz w:val="24"/>
          <w:szCs w:val="24"/>
          <w:lang w:eastAsia="tr-TR"/>
        </w:rPr>
        <w:t xml:space="preserve"> yolları, </w:t>
      </w:r>
    </w:p>
    <w:p w:rsidR="001753AF" w:rsidRDefault="00314A51"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w:t>
      </w:r>
      <w:r w:rsidR="00635C0C">
        <w:rPr>
          <w:rFonts w:ascii="Times New Roman" w:eastAsia="Times New Roman" w:hAnsi="Times New Roman" w:cs="Times New Roman"/>
          <w:color w:val="000000"/>
          <w:sz w:val="24"/>
          <w:szCs w:val="24"/>
          <w:lang w:eastAsia="tr-TR"/>
        </w:rPr>
        <w:t>)</w:t>
      </w:r>
      <w:r w:rsidR="00172B9B">
        <w:rPr>
          <w:rFonts w:ascii="Times New Roman" w:eastAsia="Times New Roman" w:hAnsi="Times New Roman" w:cs="Times New Roman"/>
          <w:color w:val="000000"/>
          <w:sz w:val="24"/>
          <w:szCs w:val="24"/>
          <w:lang w:eastAsia="tr-TR"/>
        </w:rPr>
        <w:t xml:space="preserve"> A</w:t>
      </w:r>
      <w:r w:rsidR="001753AF">
        <w:rPr>
          <w:rFonts w:ascii="Times New Roman" w:eastAsia="Times New Roman" w:hAnsi="Times New Roman" w:cs="Times New Roman"/>
          <w:color w:val="000000"/>
          <w:sz w:val="24"/>
          <w:szCs w:val="24"/>
          <w:lang w:eastAsia="tr-TR"/>
        </w:rPr>
        <w:t xml:space="preserve">lınmış olan çevresel önlemler, </w:t>
      </w:r>
    </w:p>
    <w:p w:rsidR="001753AF" w:rsidRDefault="00786310"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w:t>
      </w:r>
      <w:r w:rsidR="00635C0C">
        <w:rPr>
          <w:rFonts w:ascii="Times New Roman" w:eastAsia="Times New Roman" w:hAnsi="Times New Roman" w:cs="Times New Roman"/>
          <w:color w:val="000000"/>
          <w:sz w:val="24"/>
          <w:szCs w:val="24"/>
          <w:lang w:eastAsia="tr-TR"/>
        </w:rPr>
        <w:t xml:space="preserve">) </w:t>
      </w:r>
      <w:r w:rsidR="00314A51">
        <w:rPr>
          <w:rFonts w:ascii="Times New Roman" w:eastAsia="Times New Roman" w:hAnsi="Times New Roman" w:cs="Times New Roman"/>
          <w:color w:val="000000"/>
          <w:sz w:val="24"/>
          <w:szCs w:val="24"/>
          <w:lang w:eastAsia="tr-TR"/>
        </w:rPr>
        <w:t>Ş</w:t>
      </w:r>
      <w:r w:rsidR="001753AF">
        <w:rPr>
          <w:rFonts w:ascii="Times New Roman" w:eastAsia="Times New Roman" w:hAnsi="Times New Roman" w:cs="Times New Roman"/>
          <w:color w:val="000000"/>
          <w:sz w:val="24"/>
          <w:szCs w:val="24"/>
          <w:lang w:eastAsia="tr-TR"/>
        </w:rPr>
        <w:t>antiye tesisleri (beton santrali, kırma-eleme-yıkama tesisleri</w:t>
      </w:r>
      <w:r w:rsidR="00285A6B">
        <w:rPr>
          <w:rFonts w:ascii="Times New Roman" w:eastAsia="Times New Roman" w:hAnsi="Times New Roman" w:cs="Times New Roman"/>
          <w:color w:val="000000"/>
          <w:sz w:val="24"/>
          <w:szCs w:val="24"/>
          <w:lang w:eastAsia="tr-TR"/>
        </w:rPr>
        <w:t xml:space="preserve"> </w:t>
      </w:r>
      <w:proofErr w:type="spellStart"/>
      <w:r w:rsidR="00285A6B">
        <w:rPr>
          <w:rFonts w:ascii="Times New Roman" w:eastAsia="Times New Roman" w:hAnsi="Times New Roman" w:cs="Times New Roman"/>
          <w:color w:val="000000"/>
          <w:sz w:val="24"/>
          <w:szCs w:val="24"/>
          <w:lang w:eastAsia="tr-TR"/>
        </w:rPr>
        <w:t>vb</w:t>
      </w:r>
      <w:proofErr w:type="spellEnd"/>
      <w:r w:rsidR="001753AF">
        <w:rPr>
          <w:rFonts w:ascii="Times New Roman" w:eastAsia="Times New Roman" w:hAnsi="Times New Roman" w:cs="Times New Roman"/>
          <w:color w:val="000000"/>
          <w:sz w:val="24"/>
          <w:szCs w:val="24"/>
          <w:lang w:eastAsia="tr-TR"/>
        </w:rPr>
        <w:t xml:space="preserve"> ), </w:t>
      </w:r>
    </w:p>
    <w:p w:rsidR="00157CC4" w:rsidRDefault="00786310" w:rsidP="00314A51">
      <w:pPr>
        <w:shd w:val="clear" w:color="auto" w:fill="FFFFFF"/>
        <w:spacing w:after="105" w:line="240" w:lineRule="auto"/>
        <w:ind w:left="942" w:hanging="23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w:t>
      </w:r>
      <w:r w:rsidR="00635C0C">
        <w:rPr>
          <w:rFonts w:ascii="Times New Roman" w:eastAsia="Times New Roman" w:hAnsi="Times New Roman" w:cs="Times New Roman"/>
          <w:color w:val="000000"/>
          <w:sz w:val="24"/>
          <w:szCs w:val="24"/>
          <w:lang w:eastAsia="tr-TR"/>
        </w:rPr>
        <w:t xml:space="preserve">) </w:t>
      </w:r>
      <w:r w:rsidR="00314A51">
        <w:rPr>
          <w:rFonts w:ascii="Times New Roman" w:eastAsia="Times New Roman" w:hAnsi="Times New Roman" w:cs="Times New Roman"/>
          <w:color w:val="000000"/>
          <w:sz w:val="24"/>
          <w:szCs w:val="24"/>
          <w:lang w:eastAsia="tr-TR"/>
        </w:rPr>
        <w:t>İ</w:t>
      </w:r>
      <w:r w:rsidR="001753AF">
        <w:rPr>
          <w:rFonts w:ascii="Times New Roman" w:eastAsia="Times New Roman" w:hAnsi="Times New Roman" w:cs="Times New Roman"/>
          <w:color w:val="000000"/>
          <w:sz w:val="24"/>
          <w:szCs w:val="24"/>
          <w:lang w:eastAsia="tr-TR"/>
        </w:rPr>
        <w:t>nşaatta kullanılan iş makinaları ve ekipmanlar</w:t>
      </w:r>
      <w:r w:rsidR="00285A6B">
        <w:rPr>
          <w:rFonts w:ascii="Times New Roman" w:eastAsia="Times New Roman" w:hAnsi="Times New Roman" w:cs="Times New Roman"/>
          <w:color w:val="000000"/>
          <w:sz w:val="24"/>
          <w:szCs w:val="24"/>
          <w:lang w:eastAsia="tr-TR"/>
        </w:rPr>
        <w:t xml:space="preserve"> (</w:t>
      </w:r>
      <w:proofErr w:type="gramStart"/>
      <w:r w:rsidR="00285A6B">
        <w:rPr>
          <w:rFonts w:ascii="Times New Roman" w:eastAsia="Times New Roman" w:hAnsi="Times New Roman" w:cs="Times New Roman"/>
          <w:color w:val="000000"/>
          <w:sz w:val="24"/>
          <w:szCs w:val="24"/>
          <w:lang w:eastAsia="tr-TR"/>
        </w:rPr>
        <w:t>enjeksiyon</w:t>
      </w:r>
      <w:proofErr w:type="gramEnd"/>
      <w:r w:rsidR="00285A6B">
        <w:rPr>
          <w:rFonts w:ascii="Times New Roman" w:eastAsia="Times New Roman" w:hAnsi="Times New Roman" w:cs="Times New Roman"/>
          <w:color w:val="000000"/>
          <w:sz w:val="24"/>
          <w:szCs w:val="24"/>
          <w:lang w:eastAsia="tr-TR"/>
        </w:rPr>
        <w:t xml:space="preserve">, beton ekipmanları </w:t>
      </w:r>
      <w:proofErr w:type="spellStart"/>
      <w:r w:rsidR="00285A6B">
        <w:rPr>
          <w:rFonts w:ascii="Times New Roman" w:eastAsia="Times New Roman" w:hAnsi="Times New Roman" w:cs="Times New Roman"/>
          <w:color w:val="000000"/>
          <w:sz w:val="24"/>
          <w:szCs w:val="24"/>
          <w:lang w:eastAsia="tr-TR"/>
        </w:rPr>
        <w:t>v</w:t>
      </w:r>
      <w:r w:rsidR="00B53D47">
        <w:rPr>
          <w:rFonts w:ascii="Times New Roman" w:eastAsia="Times New Roman" w:hAnsi="Times New Roman" w:cs="Times New Roman"/>
          <w:color w:val="000000"/>
          <w:sz w:val="24"/>
          <w:szCs w:val="24"/>
          <w:lang w:eastAsia="tr-TR"/>
        </w:rPr>
        <w:t>b</w:t>
      </w:r>
      <w:proofErr w:type="spellEnd"/>
      <w:r w:rsidR="00285A6B">
        <w:rPr>
          <w:rFonts w:ascii="Times New Roman" w:eastAsia="Times New Roman" w:hAnsi="Times New Roman" w:cs="Times New Roman"/>
          <w:color w:val="000000"/>
          <w:sz w:val="24"/>
          <w:szCs w:val="24"/>
          <w:lang w:eastAsia="tr-TR"/>
        </w:rPr>
        <w:t>)</w:t>
      </w:r>
    </w:p>
    <w:p w:rsidR="00285A6B" w:rsidRDefault="00157CC4" w:rsidP="001753AF">
      <w:pPr>
        <w:shd w:val="clear" w:color="auto" w:fill="FFFFFF"/>
        <w:spacing w:after="105"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Konularında özet bilgi ve değerlendirmeler, yaşanan sorunlar ve çözüm yolları, alınan tedbirler belirtilir.</w:t>
      </w:r>
      <w:r w:rsidR="001753AF">
        <w:rPr>
          <w:rFonts w:ascii="Times New Roman" w:eastAsia="Times New Roman" w:hAnsi="Times New Roman" w:cs="Times New Roman"/>
          <w:color w:val="000000"/>
          <w:sz w:val="24"/>
          <w:szCs w:val="24"/>
          <w:lang w:eastAsia="tr-TR"/>
        </w:rPr>
        <w:t xml:space="preserve"> </w:t>
      </w:r>
      <w:r w:rsidR="007C2768">
        <w:rPr>
          <w:rFonts w:ascii="Times New Roman" w:eastAsia="Times New Roman" w:hAnsi="Times New Roman" w:cs="Times New Roman"/>
          <w:color w:val="000000"/>
          <w:sz w:val="24"/>
          <w:szCs w:val="24"/>
          <w:lang w:eastAsia="tr-TR"/>
        </w:rPr>
        <w:t xml:space="preserve">Bu rapor </w:t>
      </w:r>
      <w:r w:rsidR="00467DD3">
        <w:rPr>
          <w:rFonts w:ascii="Times New Roman" w:eastAsia="Times New Roman" w:hAnsi="Times New Roman" w:cs="Times New Roman"/>
          <w:color w:val="000000"/>
          <w:sz w:val="24"/>
          <w:szCs w:val="24"/>
          <w:lang w:eastAsia="tr-TR"/>
        </w:rPr>
        <w:t>g</w:t>
      </w:r>
      <w:r w:rsidR="007C2768">
        <w:rPr>
          <w:rFonts w:ascii="Times New Roman" w:eastAsia="Times New Roman" w:hAnsi="Times New Roman" w:cs="Times New Roman"/>
          <w:color w:val="000000"/>
          <w:sz w:val="24"/>
          <w:szCs w:val="24"/>
          <w:lang w:eastAsia="tr-TR"/>
        </w:rPr>
        <w:t xml:space="preserve">eçici </w:t>
      </w:r>
      <w:r w:rsidR="00467DD3">
        <w:rPr>
          <w:rFonts w:ascii="Times New Roman" w:eastAsia="Times New Roman" w:hAnsi="Times New Roman" w:cs="Times New Roman"/>
          <w:color w:val="000000"/>
          <w:sz w:val="24"/>
          <w:szCs w:val="24"/>
          <w:lang w:eastAsia="tr-TR"/>
        </w:rPr>
        <w:t>k</w:t>
      </w:r>
      <w:r w:rsidR="007C2768">
        <w:rPr>
          <w:rFonts w:ascii="Times New Roman" w:eastAsia="Times New Roman" w:hAnsi="Times New Roman" w:cs="Times New Roman"/>
          <w:color w:val="000000"/>
          <w:sz w:val="24"/>
          <w:szCs w:val="24"/>
          <w:lang w:eastAsia="tr-TR"/>
        </w:rPr>
        <w:t xml:space="preserve">abul </w:t>
      </w:r>
      <w:proofErr w:type="spellStart"/>
      <w:r w:rsidR="00467DD3">
        <w:rPr>
          <w:rFonts w:ascii="Times New Roman" w:eastAsia="Times New Roman" w:hAnsi="Times New Roman" w:cs="Times New Roman"/>
          <w:color w:val="000000"/>
          <w:sz w:val="24"/>
          <w:szCs w:val="24"/>
          <w:lang w:eastAsia="tr-TR"/>
        </w:rPr>
        <w:t>h</w:t>
      </w:r>
      <w:r w:rsidR="007C2768">
        <w:rPr>
          <w:rFonts w:ascii="Times New Roman" w:eastAsia="Times New Roman" w:hAnsi="Times New Roman" w:cs="Times New Roman"/>
          <w:color w:val="000000"/>
          <w:sz w:val="24"/>
          <w:szCs w:val="24"/>
          <w:lang w:eastAsia="tr-TR"/>
        </w:rPr>
        <w:t>eyeti’ne</w:t>
      </w:r>
      <w:proofErr w:type="spellEnd"/>
      <w:r w:rsidR="007C2768">
        <w:rPr>
          <w:rFonts w:ascii="Times New Roman" w:eastAsia="Times New Roman" w:hAnsi="Times New Roman" w:cs="Times New Roman"/>
          <w:color w:val="000000"/>
          <w:sz w:val="24"/>
          <w:szCs w:val="24"/>
          <w:lang w:eastAsia="tr-TR"/>
        </w:rPr>
        <w:t xml:space="preserve"> kabul işlemleri öncesinde verilir.</w:t>
      </w:r>
    </w:p>
    <w:p w:rsidR="00285A6B" w:rsidRDefault="00285A6B" w:rsidP="001753AF">
      <w:pPr>
        <w:shd w:val="clear" w:color="auto" w:fill="FFFFFF"/>
        <w:spacing w:after="105"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 SYDF tarafından işin başından </w:t>
      </w:r>
      <w:r w:rsidR="00157CC4">
        <w:rPr>
          <w:rFonts w:ascii="Times New Roman" w:eastAsia="Times New Roman" w:hAnsi="Times New Roman" w:cs="Times New Roman"/>
          <w:color w:val="000000"/>
          <w:sz w:val="24"/>
          <w:szCs w:val="24"/>
          <w:lang w:eastAsia="tr-TR"/>
        </w:rPr>
        <w:t xml:space="preserve">sonuna kadar şantiyede yer alan ünitelerde yapılan inceleme, tespit, raporlama ve denetim faaliyetlerinin </w:t>
      </w:r>
      <w:r w:rsidR="007C2768">
        <w:rPr>
          <w:rFonts w:ascii="Times New Roman" w:eastAsia="Times New Roman" w:hAnsi="Times New Roman" w:cs="Times New Roman"/>
          <w:color w:val="000000"/>
          <w:sz w:val="24"/>
          <w:szCs w:val="24"/>
          <w:lang w:eastAsia="tr-TR"/>
        </w:rPr>
        <w:t xml:space="preserve">sonuçlarını içeren bir </w:t>
      </w:r>
      <w:r w:rsidR="00157CC4">
        <w:rPr>
          <w:rFonts w:ascii="Times New Roman" w:eastAsia="Times New Roman" w:hAnsi="Times New Roman" w:cs="Times New Roman"/>
          <w:color w:val="000000"/>
          <w:sz w:val="24"/>
          <w:szCs w:val="24"/>
          <w:lang w:eastAsia="tr-TR"/>
        </w:rPr>
        <w:t>“</w:t>
      </w:r>
      <w:r w:rsidR="00467DD3">
        <w:rPr>
          <w:rFonts w:ascii="Times New Roman" w:eastAsia="Times New Roman" w:hAnsi="Times New Roman" w:cs="Times New Roman"/>
          <w:color w:val="000000"/>
          <w:sz w:val="24"/>
          <w:szCs w:val="24"/>
          <w:lang w:eastAsia="tr-TR"/>
        </w:rPr>
        <w:t>i</w:t>
      </w:r>
      <w:r w:rsidR="00157CC4">
        <w:rPr>
          <w:rFonts w:ascii="Times New Roman" w:eastAsia="Times New Roman" w:hAnsi="Times New Roman" w:cs="Times New Roman"/>
          <w:color w:val="000000"/>
          <w:sz w:val="24"/>
          <w:szCs w:val="24"/>
          <w:lang w:eastAsia="tr-TR"/>
        </w:rPr>
        <w:t xml:space="preserve">ş </w:t>
      </w:r>
      <w:r w:rsidR="00467DD3">
        <w:rPr>
          <w:rFonts w:ascii="Times New Roman" w:eastAsia="Times New Roman" w:hAnsi="Times New Roman" w:cs="Times New Roman"/>
          <w:color w:val="000000"/>
          <w:sz w:val="24"/>
          <w:szCs w:val="24"/>
          <w:lang w:eastAsia="tr-TR"/>
        </w:rPr>
        <w:t>t</w:t>
      </w:r>
      <w:r w:rsidR="00157CC4">
        <w:rPr>
          <w:rFonts w:ascii="Times New Roman" w:eastAsia="Times New Roman" w:hAnsi="Times New Roman" w:cs="Times New Roman"/>
          <w:color w:val="000000"/>
          <w:sz w:val="24"/>
          <w:szCs w:val="24"/>
          <w:lang w:eastAsia="tr-TR"/>
        </w:rPr>
        <w:t xml:space="preserve">amamlama </w:t>
      </w:r>
      <w:r w:rsidR="00467DD3">
        <w:rPr>
          <w:rFonts w:ascii="Times New Roman" w:eastAsia="Times New Roman" w:hAnsi="Times New Roman" w:cs="Times New Roman"/>
          <w:color w:val="000000"/>
          <w:sz w:val="24"/>
          <w:szCs w:val="24"/>
          <w:lang w:eastAsia="tr-TR"/>
        </w:rPr>
        <w:t>r</w:t>
      </w:r>
      <w:r w:rsidR="00157CC4">
        <w:rPr>
          <w:rFonts w:ascii="Times New Roman" w:eastAsia="Times New Roman" w:hAnsi="Times New Roman" w:cs="Times New Roman"/>
          <w:color w:val="000000"/>
          <w:sz w:val="24"/>
          <w:szCs w:val="24"/>
          <w:lang w:eastAsia="tr-TR"/>
        </w:rPr>
        <w:t xml:space="preserve">aporu” </w:t>
      </w:r>
      <w:r w:rsidR="007C2768">
        <w:rPr>
          <w:rFonts w:ascii="Times New Roman" w:eastAsia="Times New Roman" w:hAnsi="Times New Roman" w:cs="Times New Roman"/>
          <w:color w:val="000000"/>
          <w:sz w:val="24"/>
          <w:szCs w:val="24"/>
          <w:lang w:eastAsia="tr-TR"/>
        </w:rPr>
        <w:t>ayrıca hazırlanır.</w:t>
      </w:r>
      <w:r w:rsidR="007C2768" w:rsidRPr="007C2768">
        <w:rPr>
          <w:rFonts w:ascii="Times New Roman" w:eastAsia="Times New Roman" w:hAnsi="Times New Roman" w:cs="Times New Roman"/>
          <w:color w:val="000000"/>
          <w:sz w:val="24"/>
          <w:szCs w:val="24"/>
          <w:lang w:eastAsia="tr-TR"/>
        </w:rPr>
        <w:t xml:space="preserve"> </w:t>
      </w:r>
      <w:r w:rsidR="007C2768">
        <w:rPr>
          <w:rFonts w:ascii="Times New Roman" w:eastAsia="Times New Roman" w:hAnsi="Times New Roman" w:cs="Times New Roman"/>
          <w:color w:val="000000"/>
          <w:sz w:val="24"/>
          <w:szCs w:val="24"/>
          <w:lang w:eastAsia="tr-TR"/>
        </w:rPr>
        <w:t xml:space="preserve">Bu rapor </w:t>
      </w:r>
      <w:r w:rsidR="00467DD3">
        <w:rPr>
          <w:rFonts w:ascii="Times New Roman" w:eastAsia="Times New Roman" w:hAnsi="Times New Roman" w:cs="Times New Roman"/>
          <w:color w:val="000000"/>
          <w:sz w:val="24"/>
          <w:szCs w:val="24"/>
          <w:lang w:eastAsia="tr-TR"/>
        </w:rPr>
        <w:t>g</w:t>
      </w:r>
      <w:r w:rsidR="007C2768">
        <w:rPr>
          <w:rFonts w:ascii="Times New Roman" w:eastAsia="Times New Roman" w:hAnsi="Times New Roman" w:cs="Times New Roman"/>
          <w:color w:val="000000"/>
          <w:sz w:val="24"/>
          <w:szCs w:val="24"/>
          <w:lang w:eastAsia="tr-TR"/>
        </w:rPr>
        <w:t xml:space="preserve">eçici </w:t>
      </w:r>
      <w:r w:rsidR="00467DD3">
        <w:rPr>
          <w:rFonts w:ascii="Times New Roman" w:eastAsia="Times New Roman" w:hAnsi="Times New Roman" w:cs="Times New Roman"/>
          <w:color w:val="000000"/>
          <w:sz w:val="24"/>
          <w:szCs w:val="24"/>
          <w:lang w:eastAsia="tr-TR"/>
        </w:rPr>
        <w:t>k</w:t>
      </w:r>
      <w:r w:rsidR="007C2768">
        <w:rPr>
          <w:rFonts w:ascii="Times New Roman" w:eastAsia="Times New Roman" w:hAnsi="Times New Roman" w:cs="Times New Roman"/>
          <w:color w:val="000000"/>
          <w:sz w:val="24"/>
          <w:szCs w:val="24"/>
          <w:lang w:eastAsia="tr-TR"/>
        </w:rPr>
        <w:t xml:space="preserve">abul </w:t>
      </w:r>
      <w:proofErr w:type="spellStart"/>
      <w:r w:rsidR="00467DD3">
        <w:rPr>
          <w:rFonts w:ascii="Times New Roman" w:eastAsia="Times New Roman" w:hAnsi="Times New Roman" w:cs="Times New Roman"/>
          <w:color w:val="000000"/>
          <w:sz w:val="24"/>
          <w:szCs w:val="24"/>
          <w:lang w:eastAsia="tr-TR"/>
        </w:rPr>
        <w:t>h</w:t>
      </w:r>
      <w:r w:rsidR="007C2768">
        <w:rPr>
          <w:rFonts w:ascii="Times New Roman" w:eastAsia="Times New Roman" w:hAnsi="Times New Roman" w:cs="Times New Roman"/>
          <w:color w:val="000000"/>
          <w:sz w:val="24"/>
          <w:szCs w:val="24"/>
          <w:lang w:eastAsia="tr-TR"/>
        </w:rPr>
        <w:t>eyeti’ne</w:t>
      </w:r>
      <w:proofErr w:type="spellEnd"/>
      <w:r w:rsidR="007C2768">
        <w:rPr>
          <w:rFonts w:ascii="Times New Roman" w:eastAsia="Times New Roman" w:hAnsi="Times New Roman" w:cs="Times New Roman"/>
          <w:color w:val="000000"/>
          <w:sz w:val="24"/>
          <w:szCs w:val="24"/>
          <w:lang w:eastAsia="tr-TR"/>
        </w:rPr>
        <w:t xml:space="preserve"> kabul işlemleri öncesinde verilir.</w:t>
      </w:r>
    </w:p>
    <w:p w:rsidR="00D943F1" w:rsidRDefault="00D7520D" w:rsidP="00C24CEF">
      <w:pPr>
        <w:shd w:val="clear" w:color="auto" w:fill="FFFFFF"/>
        <w:spacing w:after="105"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7C2768">
        <w:rPr>
          <w:rFonts w:ascii="Times New Roman" w:eastAsia="Times New Roman" w:hAnsi="Times New Roman" w:cs="Times New Roman"/>
          <w:color w:val="000000"/>
          <w:sz w:val="24"/>
          <w:szCs w:val="24"/>
          <w:lang w:eastAsia="tr-TR"/>
        </w:rPr>
        <w:t>3</w:t>
      </w:r>
      <w:r>
        <w:rPr>
          <w:rFonts w:ascii="Times New Roman" w:eastAsia="Times New Roman" w:hAnsi="Times New Roman" w:cs="Times New Roman"/>
          <w:color w:val="000000"/>
          <w:sz w:val="24"/>
          <w:szCs w:val="24"/>
          <w:lang w:eastAsia="tr-TR"/>
        </w:rPr>
        <w:t xml:space="preserve">) Uygulama aşamasında yapılacak tüm </w:t>
      </w:r>
      <w:proofErr w:type="spellStart"/>
      <w:r>
        <w:rPr>
          <w:rFonts w:ascii="Times New Roman" w:eastAsia="Times New Roman" w:hAnsi="Times New Roman" w:cs="Times New Roman"/>
          <w:color w:val="000000"/>
          <w:sz w:val="24"/>
          <w:szCs w:val="24"/>
          <w:lang w:eastAsia="tr-TR"/>
        </w:rPr>
        <w:t>jeoteknik</w:t>
      </w:r>
      <w:proofErr w:type="spellEnd"/>
      <w:r>
        <w:rPr>
          <w:rFonts w:ascii="Times New Roman" w:eastAsia="Times New Roman" w:hAnsi="Times New Roman" w:cs="Times New Roman"/>
          <w:color w:val="000000"/>
          <w:sz w:val="24"/>
          <w:szCs w:val="24"/>
          <w:lang w:eastAsia="tr-TR"/>
        </w:rPr>
        <w:t xml:space="preserve"> çalışmalara ait </w:t>
      </w:r>
      <w:r w:rsidR="003F1545">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Uygulama Aşaması </w:t>
      </w:r>
      <w:proofErr w:type="spellStart"/>
      <w:r>
        <w:rPr>
          <w:rFonts w:ascii="Times New Roman" w:eastAsia="Times New Roman" w:hAnsi="Times New Roman" w:cs="Times New Roman"/>
          <w:color w:val="000000"/>
          <w:sz w:val="24"/>
          <w:szCs w:val="24"/>
          <w:lang w:eastAsia="tr-TR"/>
        </w:rPr>
        <w:t>Jeoteknik</w:t>
      </w:r>
      <w:proofErr w:type="spellEnd"/>
      <w:r>
        <w:rPr>
          <w:rFonts w:ascii="Times New Roman" w:eastAsia="Times New Roman" w:hAnsi="Times New Roman" w:cs="Times New Roman"/>
          <w:color w:val="000000"/>
          <w:sz w:val="24"/>
          <w:szCs w:val="24"/>
          <w:lang w:eastAsia="tr-TR"/>
        </w:rPr>
        <w:t xml:space="preserve"> Etüt Raporu</w:t>
      </w:r>
      <w:r w:rsidR="003F1545">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ile </w:t>
      </w:r>
      <w:proofErr w:type="gramStart"/>
      <w:r>
        <w:rPr>
          <w:rFonts w:ascii="Times New Roman" w:eastAsia="Times New Roman" w:hAnsi="Times New Roman" w:cs="Times New Roman"/>
          <w:color w:val="000000"/>
          <w:sz w:val="24"/>
          <w:szCs w:val="24"/>
          <w:lang w:eastAsia="tr-TR"/>
        </w:rPr>
        <w:t>enjeksiyon</w:t>
      </w:r>
      <w:proofErr w:type="gramEnd"/>
      <w:r>
        <w:rPr>
          <w:rFonts w:ascii="Times New Roman" w:eastAsia="Times New Roman" w:hAnsi="Times New Roman" w:cs="Times New Roman"/>
          <w:color w:val="000000"/>
          <w:sz w:val="24"/>
          <w:szCs w:val="24"/>
          <w:lang w:eastAsia="tr-TR"/>
        </w:rPr>
        <w:t xml:space="preserve"> çalışmaları</w:t>
      </w:r>
      <w:r w:rsidR="001A7D92">
        <w:rPr>
          <w:rFonts w:ascii="Times New Roman" w:eastAsia="Times New Roman" w:hAnsi="Times New Roman" w:cs="Times New Roman"/>
          <w:color w:val="000000"/>
          <w:sz w:val="24"/>
          <w:szCs w:val="24"/>
          <w:lang w:eastAsia="tr-TR"/>
        </w:rPr>
        <w:t xml:space="preserve"> ve eğer yapılmış ise jet </w:t>
      </w:r>
      <w:proofErr w:type="spellStart"/>
      <w:r w:rsidR="001A7D92">
        <w:rPr>
          <w:rFonts w:ascii="Times New Roman" w:eastAsia="Times New Roman" w:hAnsi="Times New Roman" w:cs="Times New Roman"/>
          <w:color w:val="000000"/>
          <w:sz w:val="24"/>
          <w:szCs w:val="24"/>
          <w:lang w:eastAsia="tr-TR"/>
        </w:rPr>
        <w:t>grouting</w:t>
      </w:r>
      <w:proofErr w:type="spellEnd"/>
      <w:r w:rsidR="001A7D92">
        <w:rPr>
          <w:rFonts w:ascii="Times New Roman" w:eastAsia="Times New Roman" w:hAnsi="Times New Roman" w:cs="Times New Roman"/>
          <w:color w:val="000000"/>
          <w:sz w:val="24"/>
          <w:szCs w:val="24"/>
          <w:lang w:eastAsia="tr-TR"/>
        </w:rPr>
        <w:t xml:space="preserve">, </w:t>
      </w:r>
      <w:proofErr w:type="spellStart"/>
      <w:r w:rsidR="001A7D92">
        <w:rPr>
          <w:rFonts w:ascii="Times New Roman" w:eastAsia="Times New Roman" w:hAnsi="Times New Roman" w:cs="Times New Roman"/>
          <w:color w:val="000000"/>
          <w:sz w:val="24"/>
          <w:szCs w:val="24"/>
          <w:lang w:eastAsia="tr-TR"/>
        </w:rPr>
        <w:t>slurry</w:t>
      </w:r>
      <w:proofErr w:type="spellEnd"/>
      <w:r w:rsidR="001A7D92">
        <w:rPr>
          <w:rFonts w:ascii="Times New Roman" w:eastAsia="Times New Roman" w:hAnsi="Times New Roman" w:cs="Times New Roman"/>
          <w:color w:val="000000"/>
          <w:sz w:val="24"/>
          <w:szCs w:val="24"/>
          <w:lang w:eastAsia="tr-TR"/>
        </w:rPr>
        <w:t xml:space="preserve"> </w:t>
      </w:r>
      <w:proofErr w:type="spellStart"/>
      <w:r w:rsidR="001A7D92">
        <w:rPr>
          <w:rFonts w:ascii="Times New Roman" w:eastAsia="Times New Roman" w:hAnsi="Times New Roman" w:cs="Times New Roman"/>
          <w:color w:val="000000"/>
          <w:sz w:val="24"/>
          <w:szCs w:val="24"/>
          <w:lang w:eastAsia="tr-TR"/>
        </w:rPr>
        <w:t>trench</w:t>
      </w:r>
      <w:proofErr w:type="spellEnd"/>
      <w:r w:rsidR="001A7D92">
        <w:rPr>
          <w:rFonts w:ascii="Times New Roman" w:eastAsia="Times New Roman" w:hAnsi="Times New Roman" w:cs="Times New Roman"/>
          <w:color w:val="000000"/>
          <w:sz w:val="24"/>
          <w:szCs w:val="24"/>
          <w:lang w:eastAsia="tr-TR"/>
        </w:rPr>
        <w:t xml:space="preserve"> </w:t>
      </w:r>
      <w:r w:rsidR="007E0D83">
        <w:rPr>
          <w:rFonts w:ascii="Times New Roman" w:eastAsia="Times New Roman" w:hAnsi="Times New Roman" w:cs="Times New Roman"/>
          <w:color w:val="000000"/>
          <w:sz w:val="24"/>
          <w:szCs w:val="24"/>
          <w:lang w:eastAsia="tr-TR"/>
        </w:rPr>
        <w:t>vb</w:t>
      </w:r>
      <w:r w:rsidR="00467DD3">
        <w:rPr>
          <w:rFonts w:ascii="Times New Roman" w:eastAsia="Times New Roman" w:hAnsi="Times New Roman" w:cs="Times New Roman"/>
          <w:color w:val="000000"/>
          <w:sz w:val="24"/>
          <w:szCs w:val="24"/>
          <w:lang w:eastAsia="tr-TR"/>
        </w:rPr>
        <w:t>.</w:t>
      </w:r>
      <w:r w:rsidR="007E0D83">
        <w:rPr>
          <w:rFonts w:ascii="Times New Roman" w:eastAsia="Times New Roman" w:hAnsi="Times New Roman" w:cs="Times New Roman"/>
          <w:color w:val="000000"/>
          <w:sz w:val="24"/>
          <w:szCs w:val="24"/>
          <w:lang w:eastAsia="tr-TR"/>
        </w:rPr>
        <w:t xml:space="preserve"> </w:t>
      </w:r>
      <w:r w:rsidR="001A7D92">
        <w:rPr>
          <w:rFonts w:ascii="Times New Roman" w:eastAsia="Times New Roman" w:hAnsi="Times New Roman" w:cs="Times New Roman"/>
          <w:color w:val="000000"/>
          <w:sz w:val="24"/>
          <w:szCs w:val="24"/>
          <w:lang w:eastAsia="tr-TR"/>
        </w:rPr>
        <w:t>çalışmalara</w:t>
      </w:r>
      <w:r>
        <w:rPr>
          <w:rFonts w:ascii="Times New Roman" w:eastAsia="Times New Roman" w:hAnsi="Times New Roman" w:cs="Times New Roman"/>
          <w:color w:val="000000"/>
          <w:sz w:val="24"/>
          <w:szCs w:val="24"/>
          <w:lang w:eastAsia="tr-TR"/>
        </w:rPr>
        <w:t xml:space="preserve"> ait </w:t>
      </w:r>
      <w:r w:rsidR="003F1545">
        <w:rPr>
          <w:rFonts w:ascii="Times New Roman" w:eastAsia="Times New Roman" w:hAnsi="Times New Roman" w:cs="Times New Roman"/>
          <w:color w:val="000000"/>
          <w:sz w:val="24"/>
          <w:szCs w:val="24"/>
          <w:lang w:eastAsia="tr-TR"/>
        </w:rPr>
        <w:t>“</w:t>
      </w:r>
      <w:r w:rsidR="00467DD3">
        <w:rPr>
          <w:rFonts w:ascii="Times New Roman" w:eastAsia="Times New Roman" w:hAnsi="Times New Roman" w:cs="Times New Roman"/>
          <w:color w:val="000000"/>
          <w:sz w:val="24"/>
          <w:szCs w:val="24"/>
          <w:lang w:eastAsia="tr-TR"/>
        </w:rPr>
        <w:t>s</w:t>
      </w:r>
      <w:r>
        <w:rPr>
          <w:rFonts w:ascii="Times New Roman" w:eastAsia="Times New Roman" w:hAnsi="Times New Roman" w:cs="Times New Roman"/>
          <w:color w:val="000000"/>
          <w:sz w:val="24"/>
          <w:szCs w:val="24"/>
          <w:lang w:eastAsia="tr-TR"/>
        </w:rPr>
        <w:t xml:space="preserve">onuç </w:t>
      </w:r>
      <w:r w:rsidR="00467DD3">
        <w:rPr>
          <w:rFonts w:ascii="Times New Roman" w:eastAsia="Times New Roman" w:hAnsi="Times New Roman" w:cs="Times New Roman"/>
          <w:color w:val="000000"/>
          <w:sz w:val="24"/>
          <w:szCs w:val="24"/>
          <w:lang w:eastAsia="tr-TR"/>
        </w:rPr>
        <w:t>r</w:t>
      </w:r>
      <w:r>
        <w:rPr>
          <w:rFonts w:ascii="Times New Roman" w:eastAsia="Times New Roman" w:hAnsi="Times New Roman" w:cs="Times New Roman"/>
          <w:color w:val="000000"/>
          <w:sz w:val="24"/>
          <w:szCs w:val="24"/>
          <w:lang w:eastAsia="tr-TR"/>
        </w:rPr>
        <w:t>aporu</w:t>
      </w:r>
      <w:r w:rsidR="003F1545">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00467DD3">
        <w:rPr>
          <w:rFonts w:ascii="Times New Roman" w:eastAsia="Times New Roman" w:hAnsi="Times New Roman" w:cs="Times New Roman"/>
          <w:color w:val="000000"/>
          <w:sz w:val="24"/>
          <w:szCs w:val="24"/>
          <w:lang w:eastAsia="tr-TR"/>
        </w:rPr>
        <w:t>y</w:t>
      </w:r>
      <w:r>
        <w:rPr>
          <w:rFonts w:ascii="Times New Roman" w:eastAsia="Times New Roman" w:hAnsi="Times New Roman" w:cs="Times New Roman"/>
          <w:color w:val="000000"/>
          <w:sz w:val="24"/>
          <w:szCs w:val="24"/>
          <w:lang w:eastAsia="tr-TR"/>
        </w:rPr>
        <w:t>üklenici tarafından</w:t>
      </w:r>
      <w:r w:rsidR="003F1545">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00467DD3">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DSİ </w:t>
      </w:r>
      <w:proofErr w:type="spellStart"/>
      <w:r>
        <w:rPr>
          <w:rFonts w:ascii="Times New Roman" w:eastAsia="Times New Roman" w:hAnsi="Times New Roman" w:cs="Times New Roman"/>
          <w:color w:val="000000"/>
          <w:sz w:val="24"/>
          <w:szCs w:val="24"/>
          <w:lang w:eastAsia="tr-TR"/>
        </w:rPr>
        <w:t>Jeoteknik</w:t>
      </w:r>
      <w:proofErr w:type="spellEnd"/>
      <w:r>
        <w:rPr>
          <w:rFonts w:ascii="Times New Roman" w:eastAsia="Times New Roman" w:hAnsi="Times New Roman" w:cs="Times New Roman"/>
          <w:color w:val="000000"/>
          <w:sz w:val="24"/>
          <w:szCs w:val="24"/>
          <w:lang w:eastAsia="tr-TR"/>
        </w:rPr>
        <w:t xml:space="preserve"> Etüt Şartnamesi</w:t>
      </w:r>
      <w:r w:rsidR="00467DD3">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ve </w:t>
      </w:r>
      <w:r w:rsidR="00467DD3">
        <w:rPr>
          <w:rFonts w:ascii="Times New Roman" w:eastAsia="Times New Roman" w:hAnsi="Times New Roman" w:cs="Times New Roman"/>
          <w:color w:val="000000"/>
          <w:sz w:val="24"/>
          <w:szCs w:val="24"/>
          <w:lang w:eastAsia="tr-TR"/>
        </w:rPr>
        <w:t xml:space="preserve">“DSİ </w:t>
      </w:r>
      <w:r>
        <w:rPr>
          <w:rFonts w:ascii="Times New Roman" w:eastAsia="Times New Roman" w:hAnsi="Times New Roman" w:cs="Times New Roman"/>
          <w:color w:val="000000"/>
          <w:sz w:val="24"/>
          <w:szCs w:val="24"/>
          <w:lang w:eastAsia="tr-TR"/>
        </w:rPr>
        <w:t>Temel Sondaj ve Enjeksiyon Şartnamesi</w:t>
      </w:r>
      <w:r w:rsidR="00467DD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ne uygun olarak hazırlanır.</w:t>
      </w:r>
      <w:r w:rsidR="007C2768">
        <w:rPr>
          <w:rFonts w:ascii="Times New Roman" w:eastAsia="Times New Roman" w:hAnsi="Times New Roman" w:cs="Times New Roman"/>
          <w:color w:val="000000"/>
          <w:sz w:val="24"/>
          <w:szCs w:val="24"/>
          <w:lang w:eastAsia="tr-TR"/>
        </w:rPr>
        <w:t xml:space="preserve"> Bu rapor </w:t>
      </w:r>
      <w:r w:rsidR="00467DD3">
        <w:rPr>
          <w:rFonts w:ascii="Times New Roman" w:eastAsia="Times New Roman" w:hAnsi="Times New Roman" w:cs="Times New Roman"/>
          <w:color w:val="000000"/>
          <w:sz w:val="24"/>
          <w:szCs w:val="24"/>
          <w:lang w:eastAsia="tr-TR"/>
        </w:rPr>
        <w:t>g</w:t>
      </w:r>
      <w:r w:rsidR="007C2768">
        <w:rPr>
          <w:rFonts w:ascii="Times New Roman" w:eastAsia="Times New Roman" w:hAnsi="Times New Roman" w:cs="Times New Roman"/>
          <w:color w:val="000000"/>
          <w:sz w:val="24"/>
          <w:szCs w:val="24"/>
          <w:lang w:eastAsia="tr-TR"/>
        </w:rPr>
        <w:t xml:space="preserve">eçici </w:t>
      </w:r>
      <w:r w:rsidR="00467DD3">
        <w:rPr>
          <w:rFonts w:ascii="Times New Roman" w:eastAsia="Times New Roman" w:hAnsi="Times New Roman" w:cs="Times New Roman"/>
          <w:color w:val="000000"/>
          <w:sz w:val="24"/>
          <w:szCs w:val="24"/>
          <w:lang w:eastAsia="tr-TR"/>
        </w:rPr>
        <w:t>k</w:t>
      </w:r>
      <w:r w:rsidR="007C2768">
        <w:rPr>
          <w:rFonts w:ascii="Times New Roman" w:eastAsia="Times New Roman" w:hAnsi="Times New Roman" w:cs="Times New Roman"/>
          <w:color w:val="000000"/>
          <w:sz w:val="24"/>
          <w:szCs w:val="24"/>
          <w:lang w:eastAsia="tr-TR"/>
        </w:rPr>
        <w:t xml:space="preserve">abul </w:t>
      </w:r>
      <w:r w:rsidR="00467DD3">
        <w:rPr>
          <w:rFonts w:ascii="Times New Roman" w:eastAsia="Times New Roman" w:hAnsi="Times New Roman" w:cs="Times New Roman"/>
          <w:color w:val="000000"/>
          <w:sz w:val="24"/>
          <w:szCs w:val="24"/>
          <w:lang w:eastAsia="tr-TR"/>
        </w:rPr>
        <w:t>h</w:t>
      </w:r>
      <w:r w:rsidR="007C2768">
        <w:rPr>
          <w:rFonts w:ascii="Times New Roman" w:eastAsia="Times New Roman" w:hAnsi="Times New Roman" w:cs="Times New Roman"/>
          <w:color w:val="000000"/>
          <w:sz w:val="24"/>
          <w:szCs w:val="24"/>
          <w:lang w:eastAsia="tr-TR"/>
        </w:rPr>
        <w:t xml:space="preserve">eyeti, DSİ ve </w:t>
      </w:r>
      <w:proofErr w:type="spellStart"/>
      <w:r w:rsidR="007C2768">
        <w:rPr>
          <w:rFonts w:ascii="Times New Roman" w:eastAsia="Times New Roman" w:hAnsi="Times New Roman" w:cs="Times New Roman"/>
          <w:color w:val="000000"/>
          <w:sz w:val="24"/>
          <w:szCs w:val="24"/>
          <w:lang w:eastAsia="tr-TR"/>
        </w:rPr>
        <w:t>SYDF’ye</w:t>
      </w:r>
      <w:proofErr w:type="spellEnd"/>
      <w:r w:rsidR="007C2768">
        <w:rPr>
          <w:rFonts w:ascii="Times New Roman" w:eastAsia="Times New Roman" w:hAnsi="Times New Roman" w:cs="Times New Roman"/>
          <w:color w:val="000000"/>
          <w:sz w:val="24"/>
          <w:szCs w:val="24"/>
          <w:lang w:eastAsia="tr-TR"/>
        </w:rPr>
        <w:t xml:space="preserve"> kabul işlemleri öncesinde verilir. Yüklenici tarafından, geçici kabul ile kesin kabul tarihleri arasında yapılan </w:t>
      </w:r>
      <w:proofErr w:type="gramStart"/>
      <w:r w:rsidR="007C2768">
        <w:rPr>
          <w:rFonts w:ascii="Times New Roman" w:eastAsia="Times New Roman" w:hAnsi="Times New Roman" w:cs="Times New Roman"/>
          <w:color w:val="000000"/>
          <w:sz w:val="24"/>
          <w:szCs w:val="24"/>
          <w:lang w:eastAsia="tr-TR"/>
        </w:rPr>
        <w:t>enjeksiyon</w:t>
      </w:r>
      <w:proofErr w:type="gramEnd"/>
      <w:r w:rsidR="007C2768">
        <w:rPr>
          <w:rFonts w:ascii="Times New Roman" w:eastAsia="Times New Roman" w:hAnsi="Times New Roman" w:cs="Times New Roman"/>
          <w:color w:val="000000"/>
          <w:sz w:val="24"/>
          <w:szCs w:val="24"/>
          <w:lang w:eastAsia="tr-TR"/>
        </w:rPr>
        <w:t xml:space="preserve"> çalışmaları da göz önünde bulundurularak </w:t>
      </w:r>
      <w:r w:rsidR="00467DD3">
        <w:rPr>
          <w:rFonts w:ascii="Times New Roman" w:eastAsia="Times New Roman" w:hAnsi="Times New Roman" w:cs="Times New Roman"/>
          <w:color w:val="000000"/>
          <w:sz w:val="24"/>
          <w:szCs w:val="24"/>
          <w:lang w:eastAsia="tr-TR"/>
        </w:rPr>
        <w:t>e</w:t>
      </w:r>
      <w:r w:rsidR="007C2768">
        <w:rPr>
          <w:rFonts w:ascii="Times New Roman" w:eastAsia="Times New Roman" w:hAnsi="Times New Roman" w:cs="Times New Roman"/>
          <w:color w:val="000000"/>
          <w:sz w:val="24"/>
          <w:szCs w:val="24"/>
          <w:lang w:eastAsia="tr-TR"/>
        </w:rPr>
        <w:t xml:space="preserve">njeksiyon </w:t>
      </w:r>
      <w:r w:rsidR="00467DD3">
        <w:rPr>
          <w:rFonts w:ascii="Times New Roman" w:eastAsia="Times New Roman" w:hAnsi="Times New Roman" w:cs="Times New Roman"/>
          <w:color w:val="000000"/>
          <w:sz w:val="24"/>
          <w:szCs w:val="24"/>
          <w:lang w:eastAsia="tr-TR"/>
        </w:rPr>
        <w:t>s</w:t>
      </w:r>
      <w:r w:rsidR="007C2768">
        <w:rPr>
          <w:rFonts w:ascii="Times New Roman" w:eastAsia="Times New Roman" w:hAnsi="Times New Roman" w:cs="Times New Roman"/>
          <w:color w:val="000000"/>
          <w:sz w:val="24"/>
          <w:szCs w:val="24"/>
          <w:lang w:eastAsia="tr-TR"/>
        </w:rPr>
        <w:t xml:space="preserve">onuç </w:t>
      </w:r>
      <w:r w:rsidR="00467DD3">
        <w:rPr>
          <w:rFonts w:ascii="Times New Roman" w:eastAsia="Times New Roman" w:hAnsi="Times New Roman" w:cs="Times New Roman"/>
          <w:color w:val="000000"/>
          <w:sz w:val="24"/>
          <w:szCs w:val="24"/>
          <w:lang w:eastAsia="tr-TR"/>
        </w:rPr>
        <w:t>r</w:t>
      </w:r>
      <w:r w:rsidR="007C2768">
        <w:rPr>
          <w:rFonts w:ascii="Times New Roman" w:eastAsia="Times New Roman" w:hAnsi="Times New Roman" w:cs="Times New Roman"/>
          <w:color w:val="000000"/>
          <w:sz w:val="24"/>
          <w:szCs w:val="24"/>
          <w:lang w:eastAsia="tr-TR"/>
        </w:rPr>
        <w:t>aporu revize edil</w:t>
      </w:r>
      <w:r w:rsidR="003F1545">
        <w:rPr>
          <w:rFonts w:ascii="Times New Roman" w:eastAsia="Times New Roman" w:hAnsi="Times New Roman" w:cs="Times New Roman"/>
          <w:color w:val="000000"/>
          <w:sz w:val="24"/>
          <w:szCs w:val="24"/>
          <w:lang w:eastAsia="tr-TR"/>
        </w:rPr>
        <w:t xml:space="preserve">erek </w:t>
      </w:r>
      <w:r w:rsidR="00467DD3">
        <w:rPr>
          <w:rFonts w:ascii="Times New Roman" w:eastAsia="Times New Roman" w:hAnsi="Times New Roman" w:cs="Times New Roman"/>
          <w:color w:val="000000"/>
          <w:sz w:val="24"/>
          <w:szCs w:val="24"/>
          <w:lang w:eastAsia="tr-TR"/>
        </w:rPr>
        <w:t>k</w:t>
      </w:r>
      <w:r w:rsidR="003F1545">
        <w:rPr>
          <w:rFonts w:ascii="Times New Roman" w:eastAsia="Times New Roman" w:hAnsi="Times New Roman" w:cs="Times New Roman"/>
          <w:color w:val="000000"/>
          <w:sz w:val="24"/>
          <w:szCs w:val="24"/>
          <w:lang w:eastAsia="tr-TR"/>
        </w:rPr>
        <w:t xml:space="preserve">esin </w:t>
      </w:r>
      <w:r w:rsidR="00467DD3">
        <w:rPr>
          <w:rFonts w:ascii="Times New Roman" w:eastAsia="Times New Roman" w:hAnsi="Times New Roman" w:cs="Times New Roman"/>
          <w:color w:val="000000"/>
          <w:sz w:val="24"/>
          <w:szCs w:val="24"/>
          <w:lang w:eastAsia="tr-TR"/>
        </w:rPr>
        <w:t>k</w:t>
      </w:r>
      <w:r w:rsidR="003F1545">
        <w:rPr>
          <w:rFonts w:ascii="Times New Roman" w:eastAsia="Times New Roman" w:hAnsi="Times New Roman" w:cs="Times New Roman"/>
          <w:color w:val="000000"/>
          <w:sz w:val="24"/>
          <w:szCs w:val="24"/>
          <w:lang w:eastAsia="tr-TR"/>
        </w:rPr>
        <w:t xml:space="preserve">abul </w:t>
      </w:r>
      <w:r w:rsidR="00467DD3">
        <w:rPr>
          <w:rFonts w:ascii="Times New Roman" w:eastAsia="Times New Roman" w:hAnsi="Times New Roman" w:cs="Times New Roman"/>
          <w:color w:val="000000"/>
          <w:sz w:val="24"/>
          <w:szCs w:val="24"/>
          <w:lang w:eastAsia="tr-TR"/>
        </w:rPr>
        <w:t>h</w:t>
      </w:r>
      <w:r w:rsidR="003F1545">
        <w:rPr>
          <w:rFonts w:ascii="Times New Roman" w:eastAsia="Times New Roman" w:hAnsi="Times New Roman" w:cs="Times New Roman"/>
          <w:color w:val="000000"/>
          <w:sz w:val="24"/>
          <w:szCs w:val="24"/>
          <w:lang w:eastAsia="tr-TR"/>
        </w:rPr>
        <w:t xml:space="preserve">eyeti, DSİ ve </w:t>
      </w:r>
      <w:proofErr w:type="spellStart"/>
      <w:r w:rsidR="003F1545">
        <w:rPr>
          <w:rFonts w:ascii="Times New Roman" w:eastAsia="Times New Roman" w:hAnsi="Times New Roman" w:cs="Times New Roman"/>
          <w:color w:val="000000"/>
          <w:sz w:val="24"/>
          <w:szCs w:val="24"/>
          <w:lang w:eastAsia="tr-TR"/>
        </w:rPr>
        <w:t>SYDF’ye</w:t>
      </w:r>
      <w:proofErr w:type="spellEnd"/>
      <w:r w:rsidR="003F1545">
        <w:rPr>
          <w:rFonts w:ascii="Times New Roman" w:eastAsia="Times New Roman" w:hAnsi="Times New Roman" w:cs="Times New Roman"/>
          <w:color w:val="000000"/>
          <w:sz w:val="24"/>
          <w:szCs w:val="24"/>
          <w:lang w:eastAsia="tr-TR"/>
        </w:rPr>
        <w:t xml:space="preserve"> kabul işlemleri öncesinde verilir.</w:t>
      </w:r>
      <w:r w:rsidR="007C2768">
        <w:rPr>
          <w:rFonts w:ascii="Times New Roman" w:eastAsia="Times New Roman" w:hAnsi="Times New Roman" w:cs="Times New Roman"/>
          <w:color w:val="000000"/>
          <w:sz w:val="24"/>
          <w:szCs w:val="24"/>
          <w:lang w:eastAsia="tr-TR"/>
        </w:rPr>
        <w:t xml:space="preserve">  </w:t>
      </w:r>
    </w:p>
    <w:p w:rsidR="00B479BF" w:rsidRDefault="00B479BF" w:rsidP="00B479BF">
      <w:pPr>
        <w:shd w:val="clear" w:color="auto" w:fill="FFFFFF"/>
        <w:spacing w:after="0" w:line="240" w:lineRule="auto"/>
        <w:ind w:firstLine="708"/>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color w:val="000000"/>
          <w:sz w:val="24"/>
          <w:szCs w:val="24"/>
          <w:lang w:eastAsia="tr-TR"/>
        </w:rPr>
        <w:t>Baraj emniyeti</w:t>
      </w:r>
    </w:p>
    <w:p w:rsidR="00B479BF" w:rsidRPr="00B479BF" w:rsidRDefault="00C24CEF" w:rsidP="00B479BF">
      <w:pPr>
        <w:shd w:val="clear" w:color="auto" w:fill="FFFFFF"/>
        <w:spacing w:after="105"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MADDE</w:t>
      </w:r>
      <w:r w:rsidR="00521A7D" w:rsidRPr="00C24CEF">
        <w:rPr>
          <w:rFonts w:ascii="Times New Roman" w:eastAsia="Times New Roman" w:hAnsi="Times New Roman" w:cs="Times New Roman"/>
          <w:b/>
          <w:sz w:val="24"/>
          <w:szCs w:val="24"/>
          <w:lang w:eastAsia="tr-TR"/>
        </w:rPr>
        <w:t xml:space="preserve"> 1</w:t>
      </w:r>
      <w:r w:rsidR="008E2BB3" w:rsidRPr="00C24CEF">
        <w:rPr>
          <w:rFonts w:ascii="Times New Roman" w:eastAsia="Times New Roman" w:hAnsi="Times New Roman" w:cs="Times New Roman"/>
          <w:b/>
          <w:sz w:val="24"/>
          <w:szCs w:val="24"/>
          <w:lang w:eastAsia="tr-TR"/>
        </w:rPr>
        <w:t>8</w:t>
      </w:r>
      <w:r w:rsidRPr="00C24CEF">
        <w:rPr>
          <w:rFonts w:ascii="Times New Roman" w:eastAsia="Times New Roman" w:hAnsi="Times New Roman" w:cs="Times New Roman"/>
          <w:b/>
          <w:sz w:val="24"/>
          <w:szCs w:val="24"/>
          <w:lang w:eastAsia="tr-TR"/>
        </w:rPr>
        <w:t xml:space="preserve"> </w:t>
      </w:r>
      <w:r w:rsidR="00B479BF">
        <w:rPr>
          <w:rFonts w:ascii="Times New Roman" w:eastAsia="Times New Roman" w:hAnsi="Times New Roman" w:cs="Times New Roman"/>
          <w:b/>
          <w:color w:val="000000"/>
          <w:sz w:val="24"/>
          <w:szCs w:val="24"/>
          <w:lang w:eastAsia="tr-TR"/>
        </w:rPr>
        <w:t>-</w:t>
      </w:r>
      <w:r w:rsidR="00B479BF" w:rsidRPr="000302CF">
        <w:rPr>
          <w:rFonts w:ascii="Times New Roman" w:eastAsia="Times New Roman" w:hAnsi="Times New Roman" w:cs="Times New Roman"/>
          <w:b/>
          <w:color w:val="000000"/>
          <w:sz w:val="24"/>
          <w:szCs w:val="24"/>
          <w:lang w:eastAsia="tr-TR"/>
        </w:rPr>
        <w:t xml:space="preserve"> </w:t>
      </w:r>
      <w:r w:rsidR="00B479BF" w:rsidRPr="00AE5498">
        <w:rPr>
          <w:rFonts w:ascii="Times New Roman" w:eastAsia="Times New Roman" w:hAnsi="Times New Roman" w:cs="Times New Roman"/>
          <w:color w:val="000000"/>
          <w:sz w:val="24"/>
          <w:szCs w:val="24"/>
          <w:lang w:eastAsia="tr-TR"/>
        </w:rPr>
        <w:t>(1)</w:t>
      </w:r>
      <w:r w:rsidR="00B479BF">
        <w:rPr>
          <w:rFonts w:ascii="Times New Roman" w:eastAsia="Times New Roman" w:hAnsi="Times New Roman" w:cs="Times New Roman"/>
          <w:color w:val="000000"/>
          <w:sz w:val="24"/>
          <w:szCs w:val="24"/>
          <w:lang w:eastAsia="tr-TR"/>
        </w:rPr>
        <w:t xml:space="preserve"> </w:t>
      </w:r>
      <w:r w:rsidR="007E7C51">
        <w:rPr>
          <w:rFonts w:ascii="Times New Roman" w:eastAsia="Times New Roman" w:hAnsi="Times New Roman" w:cs="Times New Roman"/>
          <w:color w:val="000000"/>
          <w:sz w:val="24"/>
          <w:szCs w:val="24"/>
          <w:lang w:eastAsia="tr-TR"/>
        </w:rPr>
        <w:t xml:space="preserve">Proje </w:t>
      </w:r>
      <w:r w:rsidR="00467DD3">
        <w:rPr>
          <w:rFonts w:ascii="Times New Roman" w:eastAsia="Times New Roman" w:hAnsi="Times New Roman" w:cs="Times New Roman"/>
          <w:color w:val="000000"/>
          <w:sz w:val="24"/>
          <w:szCs w:val="24"/>
          <w:lang w:eastAsia="tr-TR"/>
        </w:rPr>
        <w:t>m</w:t>
      </w:r>
      <w:r w:rsidR="007E7C51">
        <w:rPr>
          <w:rFonts w:ascii="Times New Roman" w:eastAsia="Times New Roman" w:hAnsi="Times New Roman" w:cs="Times New Roman"/>
          <w:color w:val="000000"/>
          <w:sz w:val="24"/>
          <w:szCs w:val="24"/>
          <w:lang w:eastAsia="tr-TR"/>
        </w:rPr>
        <w:t xml:space="preserve">üellifi, </w:t>
      </w:r>
      <w:r w:rsidR="00467DD3">
        <w:rPr>
          <w:rFonts w:ascii="Times New Roman" w:eastAsia="Times New Roman" w:hAnsi="Times New Roman" w:cs="Times New Roman"/>
          <w:color w:val="000000"/>
          <w:sz w:val="24"/>
          <w:szCs w:val="24"/>
          <w:lang w:eastAsia="tr-TR"/>
        </w:rPr>
        <w:t>y</w:t>
      </w:r>
      <w:r w:rsidR="00B479BF">
        <w:rPr>
          <w:rFonts w:ascii="Times New Roman" w:eastAsia="Times New Roman" w:hAnsi="Times New Roman" w:cs="Times New Roman"/>
          <w:color w:val="000000"/>
          <w:sz w:val="24"/>
          <w:szCs w:val="24"/>
          <w:lang w:eastAsia="tr-TR"/>
        </w:rPr>
        <w:t xml:space="preserve">atırımcı </w:t>
      </w:r>
      <w:r w:rsidR="00DE0844">
        <w:rPr>
          <w:rFonts w:ascii="Times New Roman" w:eastAsia="Times New Roman" w:hAnsi="Times New Roman" w:cs="Times New Roman"/>
          <w:color w:val="000000"/>
          <w:sz w:val="24"/>
          <w:szCs w:val="24"/>
          <w:lang w:eastAsia="tr-TR"/>
        </w:rPr>
        <w:t xml:space="preserve">ve </w:t>
      </w:r>
      <w:r w:rsidR="00467DD3">
        <w:rPr>
          <w:rFonts w:ascii="Times New Roman" w:eastAsia="Times New Roman" w:hAnsi="Times New Roman" w:cs="Times New Roman"/>
          <w:color w:val="000000"/>
          <w:sz w:val="24"/>
          <w:szCs w:val="24"/>
          <w:lang w:eastAsia="tr-TR"/>
        </w:rPr>
        <w:t>y</w:t>
      </w:r>
      <w:r w:rsidR="00DE0844">
        <w:rPr>
          <w:rFonts w:ascii="Times New Roman" w:eastAsia="Times New Roman" w:hAnsi="Times New Roman" w:cs="Times New Roman"/>
          <w:color w:val="000000"/>
          <w:sz w:val="24"/>
          <w:szCs w:val="24"/>
          <w:lang w:eastAsia="tr-TR"/>
        </w:rPr>
        <w:t>ükleniciler, b</w:t>
      </w:r>
      <w:r w:rsidR="00B479BF" w:rsidRPr="00B479BF">
        <w:rPr>
          <w:rFonts w:ascii="Times New Roman" w:eastAsia="Times New Roman" w:hAnsi="Times New Roman" w:cs="Times New Roman"/>
          <w:color w:val="000000"/>
          <w:sz w:val="24"/>
          <w:szCs w:val="24"/>
          <w:lang w:eastAsia="tr-TR"/>
        </w:rPr>
        <w:t>araj emniyetinin</w:t>
      </w:r>
      <w:r w:rsidR="00B479BF">
        <w:rPr>
          <w:rFonts w:ascii="Times New Roman" w:eastAsia="Times New Roman" w:hAnsi="Times New Roman" w:cs="Times New Roman"/>
          <w:color w:val="000000"/>
          <w:sz w:val="24"/>
          <w:szCs w:val="24"/>
          <w:lang w:eastAsia="tr-TR"/>
        </w:rPr>
        <w:t xml:space="preserve"> </w:t>
      </w:r>
      <w:r w:rsidR="00B479BF" w:rsidRPr="00B479BF">
        <w:rPr>
          <w:rFonts w:ascii="Times New Roman" w:eastAsia="Times New Roman" w:hAnsi="Times New Roman" w:cs="Times New Roman"/>
          <w:color w:val="000000"/>
          <w:sz w:val="24"/>
          <w:szCs w:val="24"/>
          <w:lang w:eastAsia="tr-TR"/>
        </w:rPr>
        <w:t>sağlanması ve takibi ile ilgili olarak aşağıda belirtilen çalışmaları</w:t>
      </w:r>
      <w:r w:rsidR="00DE0844">
        <w:rPr>
          <w:rFonts w:ascii="Times New Roman" w:eastAsia="Times New Roman" w:hAnsi="Times New Roman" w:cs="Times New Roman"/>
          <w:color w:val="000000"/>
          <w:sz w:val="24"/>
          <w:szCs w:val="24"/>
          <w:lang w:eastAsia="tr-TR"/>
        </w:rPr>
        <w:t xml:space="preserve"> yapar.</w:t>
      </w:r>
    </w:p>
    <w:p w:rsidR="00B479BF" w:rsidRDefault="00DE0844" w:rsidP="00C24CEF">
      <w:pPr>
        <w:pStyle w:val="ListeParagraf"/>
        <w:numPr>
          <w:ilvl w:val="0"/>
          <w:numId w:val="46"/>
        </w:numPr>
        <w:shd w:val="clear" w:color="auto" w:fill="FFFFFF"/>
        <w:ind w:left="0" w:firstLine="709"/>
        <w:jc w:val="both"/>
        <w:rPr>
          <w:color w:val="000000"/>
        </w:rPr>
      </w:pPr>
      <w:r w:rsidRPr="00DE0844">
        <w:rPr>
          <w:color w:val="000000"/>
        </w:rPr>
        <w:t xml:space="preserve">Proje </w:t>
      </w:r>
      <w:r w:rsidR="00467DD3">
        <w:rPr>
          <w:color w:val="000000"/>
        </w:rPr>
        <w:t>m</w:t>
      </w:r>
      <w:r w:rsidRPr="00DE0844">
        <w:rPr>
          <w:color w:val="000000"/>
        </w:rPr>
        <w:t>üellifi, p</w:t>
      </w:r>
      <w:r w:rsidR="00B479BF" w:rsidRPr="00DE0844">
        <w:rPr>
          <w:color w:val="000000"/>
        </w:rPr>
        <w:t>rojelendirme aşamasında barajın, işletme süresi boyunca baraj emniyeti açısından</w:t>
      </w:r>
      <w:r w:rsidR="00F60EDC" w:rsidRPr="00DE0844">
        <w:rPr>
          <w:color w:val="000000"/>
        </w:rPr>
        <w:t xml:space="preserve"> </w:t>
      </w:r>
      <w:r w:rsidR="00B479BF" w:rsidRPr="00DE0844">
        <w:rPr>
          <w:color w:val="000000"/>
        </w:rPr>
        <w:t xml:space="preserve">takibini </w:t>
      </w:r>
      <w:r>
        <w:rPr>
          <w:color w:val="000000"/>
        </w:rPr>
        <w:t>s</w:t>
      </w:r>
      <w:r w:rsidR="00B479BF" w:rsidRPr="00DE0844">
        <w:rPr>
          <w:color w:val="000000"/>
        </w:rPr>
        <w:t>ağlayacak teknik açıdan gerekli ve yeterli miktarda ölçüm tesisini kapsayan</w:t>
      </w:r>
      <w:r w:rsidR="00F60EDC" w:rsidRPr="00DE0844">
        <w:rPr>
          <w:color w:val="000000"/>
        </w:rPr>
        <w:t xml:space="preserve"> </w:t>
      </w:r>
      <w:r>
        <w:rPr>
          <w:color w:val="000000"/>
        </w:rPr>
        <w:t xml:space="preserve">bir baraj </w:t>
      </w:r>
      <w:r w:rsidR="00B479BF" w:rsidRPr="00DE0844">
        <w:rPr>
          <w:color w:val="000000"/>
        </w:rPr>
        <w:t>gözlem sisteminin projelendirilmesi</w:t>
      </w:r>
      <w:r>
        <w:rPr>
          <w:color w:val="000000"/>
        </w:rPr>
        <w:t xml:space="preserve"> sağlar</w:t>
      </w:r>
      <w:r w:rsidR="00B479BF" w:rsidRPr="00DE0844">
        <w:rPr>
          <w:color w:val="000000"/>
        </w:rPr>
        <w:t xml:space="preserve"> ve </w:t>
      </w:r>
      <w:r w:rsidR="00467DD3">
        <w:rPr>
          <w:color w:val="000000"/>
        </w:rPr>
        <w:t>y</w:t>
      </w:r>
      <w:r>
        <w:rPr>
          <w:color w:val="000000"/>
        </w:rPr>
        <w:t xml:space="preserve">üklenici, </w:t>
      </w:r>
      <w:r w:rsidR="00B479BF" w:rsidRPr="00DE0844">
        <w:rPr>
          <w:color w:val="000000"/>
        </w:rPr>
        <w:t xml:space="preserve">bu projeler uyarınca inşaat aşamasında söz konusu ölçüm tesislerinin montajının ve </w:t>
      </w:r>
      <w:proofErr w:type="gramStart"/>
      <w:r w:rsidR="00B479BF" w:rsidRPr="00DE0844">
        <w:rPr>
          <w:color w:val="000000"/>
        </w:rPr>
        <w:t>kalibrasyonunun</w:t>
      </w:r>
      <w:proofErr w:type="gramEnd"/>
      <w:r w:rsidR="00B479BF" w:rsidRPr="00DE0844">
        <w:rPr>
          <w:color w:val="000000"/>
        </w:rPr>
        <w:t xml:space="preserve"> yapılması</w:t>
      </w:r>
      <w:r>
        <w:rPr>
          <w:color w:val="000000"/>
        </w:rPr>
        <w:t xml:space="preserve"> sağlar.</w:t>
      </w:r>
    </w:p>
    <w:p w:rsidR="005D26BB" w:rsidRDefault="00B479BF" w:rsidP="00E9634D">
      <w:pPr>
        <w:pStyle w:val="ListeParagraf"/>
        <w:shd w:val="clear" w:color="auto" w:fill="FFFFFF"/>
        <w:ind w:left="0" w:firstLine="708"/>
        <w:jc w:val="both"/>
        <w:rPr>
          <w:color w:val="000000"/>
        </w:rPr>
      </w:pPr>
      <w:r w:rsidRPr="00C24CEF">
        <w:rPr>
          <w:color w:val="000000"/>
        </w:rPr>
        <w:lastRenderedPageBreak/>
        <w:t>b) Barajda inşaat, su tutma ve işletme süresi boyunca belirlenen ve aşağıdaki tabloda belirtilen</w:t>
      </w:r>
      <w:r w:rsidR="00C24CEF">
        <w:rPr>
          <w:color w:val="000000"/>
        </w:rPr>
        <w:t xml:space="preserve"> </w:t>
      </w:r>
      <w:r w:rsidRPr="00C24CEF">
        <w:rPr>
          <w:color w:val="000000"/>
        </w:rPr>
        <w:t xml:space="preserve">ölçüm </w:t>
      </w:r>
      <w:proofErr w:type="gramStart"/>
      <w:r w:rsidRPr="00C24CEF">
        <w:rPr>
          <w:color w:val="000000"/>
        </w:rPr>
        <w:t>periyotları</w:t>
      </w:r>
      <w:proofErr w:type="gramEnd"/>
      <w:r w:rsidRPr="00C24CEF">
        <w:rPr>
          <w:color w:val="000000"/>
        </w:rPr>
        <w:t xml:space="preserve"> doğrultusunda ölçüm yapılması, yapılan ö</w:t>
      </w:r>
      <w:r w:rsidR="00C24CEF">
        <w:rPr>
          <w:color w:val="000000"/>
        </w:rPr>
        <w:t xml:space="preserve">lçüm sonuçlarının sayısal model </w:t>
      </w:r>
      <w:r w:rsidRPr="00C24CEF">
        <w:rPr>
          <w:color w:val="000000"/>
        </w:rPr>
        <w:t>çalışmasını da içerecek biçimde baraj tasarım kabulleri doğrultusunda yorumlanmasını içeren</w:t>
      </w:r>
      <w:r w:rsidR="00C24CEF">
        <w:rPr>
          <w:color w:val="000000"/>
        </w:rPr>
        <w:t xml:space="preserve"> </w:t>
      </w:r>
      <w:r w:rsidRPr="00C24CEF">
        <w:rPr>
          <w:color w:val="000000"/>
        </w:rPr>
        <w:t xml:space="preserve">Baraj Emniyet Raporunun </w:t>
      </w:r>
      <w:r w:rsidRPr="00C24CEF">
        <w:t xml:space="preserve">belirli periyotlarla hazırlanması ve DSİ Genel Müdürlüğü </w:t>
      </w:r>
      <w:r w:rsidR="00C24CEF">
        <w:t xml:space="preserve">Barajlar </w:t>
      </w:r>
      <w:r w:rsidR="00795432" w:rsidRPr="00C24CEF">
        <w:t xml:space="preserve">ve HES Dairesi Başkanlığı ile DSİ </w:t>
      </w:r>
      <w:r w:rsidR="00A95FE9" w:rsidRPr="00C24CEF">
        <w:t xml:space="preserve">Genel Müdürlüğü </w:t>
      </w:r>
      <w:r w:rsidR="00795432" w:rsidRPr="00C24CEF">
        <w:t xml:space="preserve">Hidroelektrik </w:t>
      </w:r>
      <w:r w:rsidR="00795432" w:rsidRPr="00C24CEF">
        <w:rPr>
          <w:color w:val="000000"/>
        </w:rPr>
        <w:t>Enerji Dairesi Başkanlığına</w:t>
      </w:r>
      <w:r w:rsidR="00C24CEF">
        <w:rPr>
          <w:color w:val="000000"/>
        </w:rPr>
        <w:t xml:space="preserve"> </w:t>
      </w:r>
      <w:r w:rsidRPr="00C24CEF">
        <w:rPr>
          <w:color w:val="000000"/>
        </w:rPr>
        <w:t>gönderilmesi</w:t>
      </w:r>
      <w:r w:rsidR="00DE0844" w:rsidRPr="00C24CEF">
        <w:rPr>
          <w:color w:val="000000"/>
        </w:rPr>
        <w:t xml:space="preserve"> gerekir. Bu hususlar </w:t>
      </w:r>
      <w:r w:rsidR="00467DD3" w:rsidRPr="00C24CEF">
        <w:rPr>
          <w:color w:val="000000"/>
        </w:rPr>
        <w:t>y</w:t>
      </w:r>
      <w:r w:rsidR="00DE0844" w:rsidRPr="00C24CEF">
        <w:rPr>
          <w:color w:val="000000"/>
        </w:rPr>
        <w:t xml:space="preserve">üklenici ve </w:t>
      </w:r>
      <w:r w:rsidR="00467DD3" w:rsidRPr="00C24CEF">
        <w:rPr>
          <w:color w:val="000000"/>
        </w:rPr>
        <w:t>y</w:t>
      </w:r>
      <w:r w:rsidR="00DE0844" w:rsidRPr="00C24CEF">
        <w:rPr>
          <w:color w:val="000000"/>
        </w:rPr>
        <w:t>atırımcı sorumluluğundadır.</w:t>
      </w:r>
    </w:p>
    <w:p w:rsidR="00786310" w:rsidRDefault="00786310" w:rsidP="00DE0844">
      <w:pPr>
        <w:shd w:val="clear" w:color="auto" w:fill="FFFFFF"/>
        <w:spacing w:after="0" w:line="240" w:lineRule="auto"/>
        <w:ind w:left="567" w:firstLine="6"/>
        <w:jc w:val="both"/>
        <w:rPr>
          <w:rFonts w:ascii="Times New Roman" w:eastAsia="Times New Roman" w:hAnsi="Times New Roman" w:cs="Times New Roman"/>
          <w:color w:val="000000"/>
          <w:sz w:val="24"/>
          <w:szCs w:val="24"/>
          <w:lang w:eastAsia="tr-TR"/>
        </w:rPr>
      </w:pPr>
    </w:p>
    <w:tbl>
      <w:tblPr>
        <w:tblStyle w:val="TabloKlavuzu2"/>
        <w:tblW w:w="4909" w:type="pct"/>
        <w:tblInd w:w="108" w:type="dxa"/>
        <w:tblLook w:val="04A0" w:firstRow="1" w:lastRow="0" w:firstColumn="1" w:lastColumn="0" w:noHBand="0" w:noVBand="1"/>
      </w:tblPr>
      <w:tblGrid>
        <w:gridCol w:w="381"/>
        <w:gridCol w:w="1525"/>
        <w:gridCol w:w="1162"/>
        <w:gridCol w:w="1189"/>
        <w:gridCol w:w="730"/>
        <w:gridCol w:w="730"/>
        <w:gridCol w:w="730"/>
        <w:gridCol w:w="749"/>
        <w:gridCol w:w="749"/>
        <w:gridCol w:w="1614"/>
      </w:tblGrid>
      <w:tr w:rsidR="005006C4" w:rsidRPr="005006C4" w:rsidTr="00E9634D">
        <w:tc>
          <w:tcPr>
            <w:tcW w:w="5000" w:type="pct"/>
            <w:gridSpan w:val="10"/>
          </w:tcPr>
          <w:p w:rsidR="005006C4" w:rsidRPr="009827C8" w:rsidRDefault="005006C4" w:rsidP="00E9634D">
            <w:pPr>
              <w:ind w:left="-250"/>
              <w:jc w:val="center"/>
              <w:rPr>
                <w:rFonts w:ascii="Times New Roman" w:hAnsi="Times New Roman" w:cs="Times New Roman"/>
                <w:b/>
                <w:sz w:val="16"/>
                <w:szCs w:val="16"/>
              </w:rPr>
            </w:pPr>
            <w:r w:rsidRPr="009827C8">
              <w:rPr>
                <w:rFonts w:ascii="Times New Roman" w:hAnsi="Times New Roman" w:cs="Times New Roman"/>
                <w:b/>
                <w:sz w:val="16"/>
                <w:szCs w:val="16"/>
              </w:rPr>
              <w:t xml:space="preserve">BARAJ </w:t>
            </w:r>
            <w:r w:rsidR="00E707F4" w:rsidRPr="009827C8">
              <w:rPr>
                <w:rFonts w:ascii="Times New Roman" w:hAnsi="Times New Roman" w:cs="Times New Roman"/>
                <w:b/>
                <w:sz w:val="16"/>
                <w:szCs w:val="16"/>
              </w:rPr>
              <w:t>EMNİYETİ</w:t>
            </w:r>
            <w:r w:rsidRPr="009827C8">
              <w:rPr>
                <w:rFonts w:ascii="Times New Roman" w:hAnsi="Times New Roman" w:cs="Times New Roman"/>
                <w:b/>
                <w:sz w:val="16"/>
                <w:szCs w:val="16"/>
              </w:rPr>
              <w:t xml:space="preserve"> ÖLÇÜMLERİ</w:t>
            </w:r>
          </w:p>
        </w:tc>
      </w:tr>
      <w:tr w:rsidR="005006C4" w:rsidRPr="005006C4" w:rsidTr="00E9634D">
        <w:tc>
          <w:tcPr>
            <w:tcW w:w="199" w:type="pct"/>
          </w:tcPr>
          <w:p w:rsidR="005006C4" w:rsidRPr="005006C4" w:rsidRDefault="005006C4" w:rsidP="005006C4">
            <w:pPr>
              <w:rPr>
                <w:rFonts w:ascii="Times New Roman" w:hAnsi="Times New Roman" w:cs="Times New Roman"/>
                <w:sz w:val="16"/>
                <w:szCs w:val="16"/>
              </w:rPr>
            </w:pPr>
          </w:p>
        </w:tc>
        <w:tc>
          <w:tcPr>
            <w:tcW w:w="797"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Ölçüm Parametresi</w:t>
            </w:r>
          </w:p>
        </w:tc>
        <w:tc>
          <w:tcPr>
            <w:tcW w:w="608"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Ölçüm Aletinin Adı</w:t>
            </w:r>
          </w:p>
        </w:tc>
        <w:tc>
          <w:tcPr>
            <w:tcW w:w="622"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Baraj Tipi</w:t>
            </w:r>
          </w:p>
        </w:tc>
        <w:tc>
          <w:tcPr>
            <w:tcW w:w="382"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İnşaat</w:t>
            </w:r>
          </w:p>
        </w:tc>
        <w:tc>
          <w:tcPr>
            <w:tcW w:w="382"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Su Tutma</w:t>
            </w:r>
          </w:p>
        </w:tc>
        <w:tc>
          <w:tcPr>
            <w:tcW w:w="382"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İlk Yıl</w:t>
            </w:r>
          </w:p>
        </w:tc>
        <w:tc>
          <w:tcPr>
            <w:tcW w:w="392"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İkinci ve Üçüncü Yıllar</w:t>
            </w:r>
          </w:p>
        </w:tc>
        <w:tc>
          <w:tcPr>
            <w:tcW w:w="392"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Düzenli Olarak İlk Üç Yıldan Sonra</w:t>
            </w:r>
          </w:p>
        </w:tc>
        <w:tc>
          <w:tcPr>
            <w:tcW w:w="842" w:type="pct"/>
            <w:vAlign w:val="center"/>
          </w:tcPr>
          <w:p w:rsidR="005006C4" w:rsidRPr="005006C4" w:rsidRDefault="005006C4" w:rsidP="005006C4">
            <w:pPr>
              <w:rPr>
                <w:rFonts w:ascii="Times New Roman" w:hAnsi="Times New Roman" w:cs="Times New Roman"/>
                <w:b/>
                <w:sz w:val="16"/>
                <w:szCs w:val="16"/>
              </w:rPr>
            </w:pPr>
            <w:r w:rsidRPr="005006C4">
              <w:rPr>
                <w:rFonts w:ascii="Times New Roman" w:hAnsi="Times New Roman" w:cs="Times New Roman"/>
                <w:b/>
                <w:sz w:val="16"/>
                <w:szCs w:val="16"/>
              </w:rPr>
              <w:t>İlave Durumlar</w:t>
            </w:r>
          </w:p>
        </w:tc>
      </w:tr>
      <w:tr w:rsidR="005006C4" w:rsidRPr="005006C4" w:rsidTr="00E9634D">
        <w:trPr>
          <w:trHeight w:val="1761"/>
        </w:trPr>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Yüzey </w:t>
            </w:r>
            <w:proofErr w:type="gramStart"/>
            <w:r w:rsidRPr="005006C4">
              <w:rPr>
                <w:rFonts w:ascii="Times New Roman" w:hAnsi="Times New Roman" w:cs="Times New Roman"/>
                <w:sz w:val="16"/>
                <w:szCs w:val="16"/>
              </w:rPr>
              <w:t>deplasmanı</w:t>
            </w:r>
            <w:proofErr w:type="gramEnd"/>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Harici Çökme </w:t>
            </w:r>
            <w:proofErr w:type="spellStart"/>
            <w:r w:rsidRPr="005006C4">
              <w:rPr>
                <w:rFonts w:ascii="Times New Roman" w:hAnsi="Times New Roman" w:cs="Times New Roman"/>
                <w:sz w:val="16"/>
                <w:szCs w:val="16"/>
              </w:rPr>
              <w:t>Röperleri</w:t>
            </w:r>
            <w:proofErr w:type="spellEnd"/>
          </w:p>
        </w:tc>
        <w:tc>
          <w:tcPr>
            <w:tcW w:w="622" w:type="pct"/>
            <w:vAlign w:val="center"/>
          </w:tcPr>
          <w:p w:rsidR="005006C4" w:rsidRPr="005006C4" w:rsidRDefault="005006C4" w:rsidP="00872A04">
            <w:pPr>
              <w:rPr>
                <w:rFonts w:ascii="Times New Roman" w:hAnsi="Times New Roman" w:cs="Times New Roman"/>
                <w:sz w:val="16"/>
                <w:szCs w:val="16"/>
              </w:rPr>
            </w:pPr>
            <w:r w:rsidRPr="005006C4">
              <w:rPr>
                <w:rFonts w:ascii="Times New Roman" w:hAnsi="Times New Roman" w:cs="Times New Roman"/>
                <w:sz w:val="16"/>
                <w:szCs w:val="16"/>
              </w:rPr>
              <w:t>ÖBK</w:t>
            </w:r>
            <w:r w:rsidR="00872A04">
              <w:rPr>
                <w:rFonts w:ascii="Times New Roman" w:hAnsi="Times New Roman" w:cs="Times New Roman"/>
                <w:sz w:val="16"/>
                <w:szCs w:val="16"/>
              </w:rPr>
              <w:t>B</w:t>
            </w:r>
            <w:r w:rsidRPr="005006C4">
              <w:rPr>
                <w:rFonts w:ascii="Times New Roman" w:hAnsi="Times New Roman" w:cs="Times New Roman"/>
                <w:sz w:val="16"/>
                <w:szCs w:val="16"/>
              </w:rPr>
              <w:t>-BETON-KİL</w:t>
            </w:r>
            <w:r w:rsidR="00872A04">
              <w:rPr>
                <w:rFonts w:ascii="Times New Roman" w:hAnsi="Times New Roman" w:cs="Times New Roman"/>
                <w:sz w:val="16"/>
                <w:szCs w:val="16"/>
              </w:rPr>
              <w:t xml:space="preserve"> ÇEKİRDEKLİ DOLGU</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Yılda 2 defa</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Yılda 2 defa</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 ) Normal ve maksimum su seviyesinde 3. Bir okuma alınır 2-) İlk rezervuar yükünün baraj davranışına olan etkisini görmek için, su tutma işleminin hemen öncesinde bir okuma alınır</w:t>
            </w:r>
          </w:p>
        </w:tc>
      </w:tr>
      <w:tr w:rsidR="005006C4" w:rsidRPr="005006C4" w:rsidTr="009827C8">
        <w:trPr>
          <w:trHeight w:val="2303"/>
        </w:trPr>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2</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Yeraltı su seviyesi, dolgudaki su seviyesi veya su basıncı</w:t>
            </w:r>
          </w:p>
        </w:tc>
        <w:tc>
          <w:tcPr>
            <w:tcW w:w="608" w:type="pct"/>
            <w:vAlign w:val="center"/>
          </w:tcPr>
          <w:p w:rsid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Rasat Kuyusu, Su Basınç Ölçer (Mansapta filtre </w:t>
            </w:r>
            <w:proofErr w:type="spellStart"/>
            <w:r w:rsidRPr="005006C4">
              <w:rPr>
                <w:rFonts w:ascii="Times New Roman" w:hAnsi="Times New Roman" w:cs="Times New Roman"/>
                <w:sz w:val="16"/>
                <w:szCs w:val="16"/>
              </w:rPr>
              <w:t>zonunun</w:t>
            </w:r>
            <w:proofErr w:type="spellEnd"/>
            <w:r w:rsidRPr="005006C4">
              <w:rPr>
                <w:rFonts w:ascii="Times New Roman" w:hAnsi="Times New Roman" w:cs="Times New Roman"/>
                <w:sz w:val="16"/>
                <w:szCs w:val="16"/>
              </w:rPr>
              <w:t xml:space="preserve"> tabanına konulur)</w:t>
            </w:r>
          </w:p>
          <w:p w:rsidR="005006C4" w:rsidRPr="005006C4" w:rsidRDefault="005006C4" w:rsidP="005006C4">
            <w:pPr>
              <w:rPr>
                <w:rFonts w:ascii="Times New Roman" w:hAnsi="Times New Roman" w:cs="Times New Roman"/>
                <w:sz w:val="16"/>
                <w:szCs w:val="16"/>
              </w:rPr>
            </w:pPr>
          </w:p>
        </w:tc>
        <w:tc>
          <w:tcPr>
            <w:tcW w:w="622" w:type="pct"/>
            <w:vAlign w:val="center"/>
          </w:tcPr>
          <w:p w:rsidR="005006C4" w:rsidRPr="005006C4" w:rsidRDefault="00872A04" w:rsidP="005006C4">
            <w:pPr>
              <w:rPr>
                <w:rFonts w:ascii="Times New Roman" w:hAnsi="Times New Roman" w:cs="Times New Roman"/>
                <w:sz w:val="16"/>
                <w:szCs w:val="16"/>
              </w:rPr>
            </w:pPr>
            <w:r w:rsidRPr="005006C4">
              <w:rPr>
                <w:rFonts w:ascii="Times New Roman" w:hAnsi="Times New Roman" w:cs="Times New Roman"/>
                <w:sz w:val="16"/>
                <w:szCs w:val="16"/>
              </w:rPr>
              <w:t>ÖBK</w:t>
            </w:r>
            <w:r>
              <w:rPr>
                <w:rFonts w:ascii="Times New Roman" w:hAnsi="Times New Roman" w:cs="Times New Roman"/>
                <w:sz w:val="16"/>
                <w:szCs w:val="16"/>
              </w:rPr>
              <w:t>B</w:t>
            </w:r>
            <w:r w:rsidRPr="005006C4">
              <w:rPr>
                <w:rFonts w:ascii="Times New Roman" w:hAnsi="Times New Roman" w:cs="Times New Roman"/>
                <w:sz w:val="16"/>
                <w:szCs w:val="16"/>
              </w:rPr>
              <w:t xml:space="preserve"> </w:t>
            </w:r>
            <w:r w:rsidR="005006C4" w:rsidRPr="005006C4">
              <w:rPr>
                <w:rFonts w:ascii="Times New Roman" w:hAnsi="Times New Roman" w:cs="Times New Roman"/>
                <w:sz w:val="16"/>
                <w:szCs w:val="16"/>
              </w:rPr>
              <w:t>-KİL</w:t>
            </w:r>
            <w:r>
              <w:rPr>
                <w:rFonts w:ascii="Times New Roman" w:hAnsi="Times New Roman" w:cs="Times New Roman"/>
                <w:sz w:val="16"/>
                <w:szCs w:val="16"/>
              </w:rPr>
              <w:t xml:space="preserve"> ÇEKİRDEKLİ DOLGU</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r>
              <w:rPr>
                <w:rFonts w:ascii="Times New Roman" w:hAnsi="Times New Roman" w:cs="Times New Roman"/>
                <w:sz w:val="16"/>
                <w:szCs w:val="16"/>
              </w:rPr>
              <w:t>-</w:t>
            </w: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Default="00467DD3" w:rsidP="005006C4">
            <w:pPr>
              <w:rPr>
                <w:rFonts w:ascii="Times New Roman" w:hAnsi="Times New Roman" w:cs="Times New Roman"/>
                <w:sz w:val="16"/>
                <w:szCs w:val="16"/>
              </w:rPr>
            </w:pPr>
          </w:p>
          <w:p w:rsidR="00467DD3" w:rsidRPr="005006C4" w:rsidRDefault="00467DD3" w:rsidP="005006C4">
            <w:pPr>
              <w:rPr>
                <w:rFonts w:ascii="Times New Roman" w:hAnsi="Times New Roman" w:cs="Times New Roman"/>
                <w:sz w:val="16"/>
                <w:szCs w:val="16"/>
              </w:rPr>
            </w:pPr>
          </w:p>
        </w:tc>
      </w:tr>
      <w:tr w:rsidR="005006C4" w:rsidRPr="005006C4" w:rsidTr="00E126E3">
        <w:trPr>
          <w:trHeight w:val="1812"/>
        </w:trPr>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3</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Farklı katmanlardaki veya gövde içerisindeki boşluk suyu basıncı, barajda temeldeki boşluk suyu basıncı, temeldeki veya gövdedeki sızma, su seviyesi kontrolü</w:t>
            </w:r>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Temel Tipi </w:t>
            </w:r>
            <w:proofErr w:type="spellStart"/>
            <w:r w:rsidRPr="005006C4">
              <w:rPr>
                <w:rFonts w:ascii="Times New Roman" w:hAnsi="Times New Roman" w:cs="Times New Roman"/>
                <w:sz w:val="16"/>
                <w:szCs w:val="16"/>
              </w:rPr>
              <w:t>Piyezometre</w:t>
            </w:r>
            <w:proofErr w:type="spellEnd"/>
            <w:r w:rsidRPr="005006C4">
              <w:rPr>
                <w:rFonts w:ascii="Times New Roman" w:hAnsi="Times New Roman" w:cs="Times New Roman"/>
                <w:sz w:val="16"/>
                <w:szCs w:val="16"/>
              </w:rPr>
              <w:t xml:space="preserve"> ( Gövde altı ve yamaçlarda temel delinip konulur), Gövde Tipi </w:t>
            </w:r>
            <w:proofErr w:type="spellStart"/>
            <w:r w:rsidRPr="005006C4">
              <w:rPr>
                <w:rFonts w:ascii="Times New Roman" w:hAnsi="Times New Roman" w:cs="Times New Roman"/>
                <w:sz w:val="16"/>
                <w:szCs w:val="16"/>
              </w:rPr>
              <w:t>Piyezometre</w:t>
            </w:r>
            <w:proofErr w:type="spellEnd"/>
          </w:p>
        </w:tc>
        <w:tc>
          <w:tcPr>
            <w:tcW w:w="622" w:type="pct"/>
            <w:vAlign w:val="center"/>
          </w:tcPr>
          <w:p w:rsidR="005006C4" w:rsidRPr="005006C4" w:rsidRDefault="00872A04" w:rsidP="005006C4">
            <w:pPr>
              <w:rPr>
                <w:rFonts w:ascii="Times New Roman" w:hAnsi="Times New Roman" w:cs="Times New Roman"/>
                <w:sz w:val="16"/>
                <w:szCs w:val="16"/>
              </w:rPr>
            </w:pPr>
            <w:r w:rsidRPr="005006C4">
              <w:rPr>
                <w:rFonts w:ascii="Times New Roman" w:hAnsi="Times New Roman" w:cs="Times New Roman"/>
                <w:sz w:val="16"/>
                <w:szCs w:val="16"/>
              </w:rPr>
              <w:t>ÖBK</w:t>
            </w:r>
            <w:r>
              <w:rPr>
                <w:rFonts w:ascii="Times New Roman" w:hAnsi="Times New Roman" w:cs="Times New Roman"/>
                <w:sz w:val="16"/>
                <w:szCs w:val="16"/>
              </w:rPr>
              <w:t>B</w:t>
            </w:r>
            <w:r w:rsidRPr="005006C4">
              <w:rPr>
                <w:rFonts w:ascii="Times New Roman" w:hAnsi="Times New Roman" w:cs="Times New Roman"/>
                <w:sz w:val="16"/>
                <w:szCs w:val="16"/>
              </w:rPr>
              <w:t xml:space="preserve"> </w:t>
            </w:r>
            <w:r w:rsidR="005006C4" w:rsidRPr="005006C4">
              <w:rPr>
                <w:rFonts w:ascii="Times New Roman" w:hAnsi="Times New Roman" w:cs="Times New Roman"/>
                <w:sz w:val="16"/>
                <w:szCs w:val="16"/>
              </w:rPr>
              <w:t>-BETON-KİL</w:t>
            </w:r>
            <w:r>
              <w:rPr>
                <w:rFonts w:ascii="Times New Roman" w:hAnsi="Times New Roman" w:cs="Times New Roman"/>
                <w:sz w:val="16"/>
                <w:szCs w:val="16"/>
              </w:rPr>
              <w:t xml:space="preserve"> ÇEKİRDEKLİ DOLGU</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E126E3">
            <w:pPr>
              <w:rPr>
                <w:rFonts w:ascii="Times New Roman" w:hAnsi="Times New Roman" w:cs="Times New Roman"/>
                <w:sz w:val="16"/>
                <w:szCs w:val="16"/>
              </w:rPr>
            </w:pPr>
            <w:r w:rsidRPr="005006C4">
              <w:rPr>
                <w:rFonts w:ascii="Times New Roman" w:hAnsi="Times New Roman" w:cs="Times New Roman"/>
                <w:sz w:val="16"/>
                <w:szCs w:val="16"/>
              </w:rPr>
              <w:t>15 günde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312C9A" w:rsidRDefault="00312C9A" w:rsidP="005006C4">
            <w:pPr>
              <w:rPr>
                <w:rFonts w:ascii="Times New Roman" w:hAnsi="Times New Roman" w:cs="Times New Roman"/>
                <w:sz w:val="16"/>
                <w:szCs w:val="16"/>
              </w:rPr>
            </w:pPr>
          </w:p>
          <w:p w:rsidR="00312C9A" w:rsidRDefault="00312C9A" w:rsidP="005006C4">
            <w:pPr>
              <w:rPr>
                <w:rFonts w:ascii="Times New Roman" w:hAnsi="Times New Roman" w:cs="Times New Roman"/>
                <w:sz w:val="16"/>
                <w:szCs w:val="16"/>
              </w:rPr>
            </w:pPr>
          </w:p>
          <w:p w:rsidR="00312C9A" w:rsidRDefault="00312C9A" w:rsidP="005006C4">
            <w:pPr>
              <w:rPr>
                <w:rFonts w:ascii="Times New Roman" w:hAnsi="Times New Roman" w:cs="Times New Roman"/>
                <w:sz w:val="16"/>
                <w:szCs w:val="16"/>
              </w:rPr>
            </w:pPr>
          </w:p>
          <w:p w:rsidR="00312C9A" w:rsidRDefault="00312C9A" w:rsidP="005006C4">
            <w:pPr>
              <w:rPr>
                <w:rFonts w:ascii="Times New Roman" w:hAnsi="Times New Roman" w:cs="Times New Roman"/>
                <w:sz w:val="16"/>
                <w:szCs w:val="16"/>
              </w:rPr>
            </w:pPr>
          </w:p>
          <w:p w:rsidR="00312C9A" w:rsidRDefault="00312C9A" w:rsidP="005006C4">
            <w:pPr>
              <w:rPr>
                <w:rFonts w:ascii="Times New Roman" w:hAnsi="Times New Roman" w:cs="Times New Roman"/>
                <w:sz w:val="16"/>
                <w:szCs w:val="16"/>
              </w:rPr>
            </w:pPr>
          </w:p>
          <w:p w:rsidR="00312C9A" w:rsidRDefault="00312C9A" w:rsidP="005006C4">
            <w:pPr>
              <w:rPr>
                <w:rFonts w:ascii="Times New Roman" w:hAnsi="Times New Roman" w:cs="Times New Roman"/>
                <w:sz w:val="16"/>
                <w:szCs w:val="16"/>
              </w:rPr>
            </w:pPr>
          </w:p>
          <w:p w:rsid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w:t>
            </w:r>
          </w:p>
          <w:p w:rsidR="004E74C6" w:rsidRDefault="004E74C6" w:rsidP="005006C4">
            <w:pPr>
              <w:rPr>
                <w:rFonts w:ascii="Times New Roman" w:hAnsi="Times New Roman" w:cs="Times New Roman"/>
                <w:sz w:val="16"/>
                <w:szCs w:val="16"/>
              </w:rPr>
            </w:pPr>
          </w:p>
          <w:p w:rsidR="004E74C6" w:rsidRDefault="004E74C6" w:rsidP="005006C4">
            <w:pPr>
              <w:rPr>
                <w:rFonts w:ascii="Times New Roman" w:hAnsi="Times New Roman" w:cs="Times New Roman"/>
                <w:sz w:val="16"/>
                <w:szCs w:val="16"/>
              </w:rPr>
            </w:pPr>
          </w:p>
          <w:p w:rsidR="004E74C6" w:rsidRDefault="004E74C6" w:rsidP="005006C4">
            <w:pPr>
              <w:rPr>
                <w:rFonts w:ascii="Times New Roman" w:hAnsi="Times New Roman" w:cs="Times New Roman"/>
                <w:sz w:val="16"/>
                <w:szCs w:val="16"/>
              </w:rPr>
            </w:pPr>
          </w:p>
          <w:p w:rsidR="004E74C6" w:rsidRDefault="004E74C6" w:rsidP="005006C4">
            <w:pPr>
              <w:rPr>
                <w:rFonts w:ascii="Times New Roman" w:hAnsi="Times New Roman" w:cs="Times New Roman"/>
                <w:sz w:val="16"/>
                <w:szCs w:val="16"/>
              </w:rPr>
            </w:pPr>
          </w:p>
          <w:p w:rsidR="004E74C6" w:rsidRDefault="004E74C6" w:rsidP="005006C4">
            <w:pPr>
              <w:rPr>
                <w:rFonts w:ascii="Times New Roman" w:hAnsi="Times New Roman" w:cs="Times New Roman"/>
                <w:sz w:val="16"/>
                <w:szCs w:val="16"/>
              </w:rPr>
            </w:pPr>
          </w:p>
          <w:p w:rsidR="004E74C6" w:rsidRPr="005006C4" w:rsidRDefault="004E74C6" w:rsidP="005006C4">
            <w:pPr>
              <w:rPr>
                <w:rFonts w:ascii="Times New Roman" w:hAnsi="Times New Roman" w:cs="Times New Roman"/>
                <w:sz w:val="16"/>
                <w:szCs w:val="16"/>
              </w:rPr>
            </w:pP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4</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Dolgudaki deformasyonlar, oturmalar</w:t>
            </w:r>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Hidrolik Oturma Ölçer</w:t>
            </w:r>
          </w:p>
        </w:tc>
        <w:tc>
          <w:tcPr>
            <w:tcW w:w="622" w:type="pct"/>
            <w:vAlign w:val="center"/>
          </w:tcPr>
          <w:p w:rsidR="005006C4" w:rsidRPr="005006C4" w:rsidRDefault="00872A04" w:rsidP="005006C4">
            <w:pPr>
              <w:rPr>
                <w:rFonts w:ascii="Times New Roman" w:hAnsi="Times New Roman" w:cs="Times New Roman"/>
                <w:sz w:val="16"/>
                <w:szCs w:val="16"/>
              </w:rPr>
            </w:pPr>
            <w:r w:rsidRPr="005006C4">
              <w:rPr>
                <w:rFonts w:ascii="Times New Roman" w:hAnsi="Times New Roman" w:cs="Times New Roman"/>
                <w:sz w:val="16"/>
                <w:szCs w:val="16"/>
              </w:rPr>
              <w:t>ÖBK</w:t>
            </w:r>
            <w:r>
              <w:rPr>
                <w:rFonts w:ascii="Times New Roman" w:hAnsi="Times New Roman" w:cs="Times New Roman"/>
                <w:sz w:val="16"/>
                <w:szCs w:val="16"/>
              </w:rPr>
              <w:t>B</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1-)İlk rezervuar yükünün baraj davranışına olan etkisini görmek için, su tutma işleminin hemen öncesinde bir okuma alınır</w:t>
            </w: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5</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Dolgu ağırlığından oluşan boşluk suyu basınçları ve </w:t>
            </w:r>
            <w:proofErr w:type="spellStart"/>
            <w:r w:rsidRPr="005006C4">
              <w:rPr>
                <w:rFonts w:ascii="Times New Roman" w:hAnsi="Times New Roman" w:cs="Times New Roman"/>
                <w:sz w:val="16"/>
                <w:szCs w:val="16"/>
              </w:rPr>
              <w:t>kemerleşme</w:t>
            </w:r>
            <w:proofErr w:type="spellEnd"/>
            <w:r w:rsidRPr="005006C4">
              <w:rPr>
                <w:rFonts w:ascii="Times New Roman" w:hAnsi="Times New Roman" w:cs="Times New Roman"/>
                <w:sz w:val="16"/>
                <w:szCs w:val="16"/>
              </w:rPr>
              <w:t xml:space="preserve"> ile boşluk suyu basıncı</w:t>
            </w:r>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Toplam Basınç Ölçer</w:t>
            </w:r>
            <w:r w:rsidR="00FF1CCC">
              <w:rPr>
                <w:rFonts w:ascii="Times New Roman" w:hAnsi="Times New Roman" w:cs="Times New Roman"/>
                <w:sz w:val="16"/>
                <w:szCs w:val="16"/>
              </w:rPr>
              <w:t xml:space="preserve"> (</w:t>
            </w:r>
            <w:proofErr w:type="spellStart"/>
            <w:r w:rsidR="00FF1CCC">
              <w:rPr>
                <w:rFonts w:ascii="Times New Roman" w:hAnsi="Times New Roman" w:cs="Times New Roman"/>
                <w:sz w:val="16"/>
                <w:szCs w:val="16"/>
              </w:rPr>
              <w:t>Pressure</w:t>
            </w:r>
            <w:proofErr w:type="spellEnd"/>
            <w:r w:rsidR="00FF1CCC">
              <w:rPr>
                <w:rFonts w:ascii="Times New Roman" w:hAnsi="Times New Roman" w:cs="Times New Roman"/>
                <w:sz w:val="16"/>
                <w:szCs w:val="16"/>
              </w:rPr>
              <w:t xml:space="preserve"> Cell)</w:t>
            </w:r>
          </w:p>
        </w:tc>
        <w:tc>
          <w:tcPr>
            <w:tcW w:w="622" w:type="pct"/>
            <w:vAlign w:val="center"/>
          </w:tcPr>
          <w:p w:rsidR="005006C4" w:rsidRPr="005006C4" w:rsidRDefault="00872A04" w:rsidP="005006C4">
            <w:pPr>
              <w:rPr>
                <w:rFonts w:ascii="Times New Roman" w:hAnsi="Times New Roman" w:cs="Times New Roman"/>
                <w:sz w:val="16"/>
                <w:szCs w:val="16"/>
              </w:rPr>
            </w:pPr>
            <w:r w:rsidRPr="005006C4">
              <w:rPr>
                <w:rFonts w:ascii="Times New Roman" w:hAnsi="Times New Roman" w:cs="Times New Roman"/>
                <w:sz w:val="16"/>
                <w:szCs w:val="16"/>
              </w:rPr>
              <w:t>ÖBK</w:t>
            </w:r>
            <w:r>
              <w:rPr>
                <w:rFonts w:ascii="Times New Roman" w:hAnsi="Times New Roman" w:cs="Times New Roman"/>
                <w:sz w:val="16"/>
                <w:szCs w:val="16"/>
              </w:rPr>
              <w:t>B</w:t>
            </w:r>
            <w:r w:rsidRPr="005006C4">
              <w:rPr>
                <w:rFonts w:ascii="Times New Roman" w:hAnsi="Times New Roman" w:cs="Times New Roman"/>
                <w:sz w:val="16"/>
                <w:szCs w:val="16"/>
              </w:rPr>
              <w:t xml:space="preserve"> </w:t>
            </w:r>
            <w:r w:rsidR="005006C4" w:rsidRPr="005006C4">
              <w:rPr>
                <w:rFonts w:ascii="Times New Roman" w:hAnsi="Times New Roman" w:cs="Times New Roman"/>
                <w:sz w:val="16"/>
                <w:szCs w:val="16"/>
              </w:rPr>
              <w:t>-BETON-KİL</w:t>
            </w:r>
            <w:r>
              <w:rPr>
                <w:rFonts w:ascii="Times New Roman" w:hAnsi="Times New Roman" w:cs="Times New Roman"/>
                <w:sz w:val="16"/>
                <w:szCs w:val="16"/>
              </w:rPr>
              <w:t xml:space="preserve"> ÇEKİRDEKLİ DOLGU</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1-)İlk rezervuar yükünün baraj davranışına olan etkisini görmek için, su tutma işleminin hemen öncesinde bir okuma alınır</w:t>
            </w: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6</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Beton bloklar arasındaki derz </w:t>
            </w:r>
            <w:r w:rsidRPr="005006C4">
              <w:rPr>
                <w:rFonts w:ascii="Times New Roman" w:hAnsi="Times New Roman" w:cs="Times New Roman"/>
                <w:sz w:val="16"/>
                <w:szCs w:val="16"/>
              </w:rPr>
              <w:lastRenderedPageBreak/>
              <w:t>açılma ve kapanmalarının ölçülmesi</w:t>
            </w:r>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lastRenderedPageBreak/>
              <w:t>Derz Ölçer</w:t>
            </w:r>
          </w:p>
        </w:tc>
        <w:tc>
          <w:tcPr>
            <w:tcW w:w="622" w:type="pct"/>
            <w:vAlign w:val="center"/>
          </w:tcPr>
          <w:p w:rsidR="005006C4" w:rsidRPr="005006C4" w:rsidRDefault="00872A04" w:rsidP="005006C4">
            <w:pPr>
              <w:rPr>
                <w:rFonts w:ascii="Times New Roman" w:hAnsi="Times New Roman" w:cs="Times New Roman"/>
                <w:sz w:val="16"/>
                <w:szCs w:val="16"/>
              </w:rPr>
            </w:pPr>
            <w:r w:rsidRPr="005006C4">
              <w:rPr>
                <w:rFonts w:ascii="Times New Roman" w:hAnsi="Times New Roman" w:cs="Times New Roman"/>
                <w:sz w:val="16"/>
                <w:szCs w:val="16"/>
              </w:rPr>
              <w:t>ÖBK</w:t>
            </w:r>
            <w:r>
              <w:rPr>
                <w:rFonts w:ascii="Times New Roman" w:hAnsi="Times New Roman" w:cs="Times New Roman"/>
                <w:sz w:val="16"/>
                <w:szCs w:val="16"/>
              </w:rPr>
              <w:t>B</w:t>
            </w:r>
            <w:r w:rsidRPr="005006C4">
              <w:rPr>
                <w:rFonts w:ascii="Times New Roman" w:hAnsi="Times New Roman" w:cs="Times New Roman"/>
                <w:sz w:val="16"/>
                <w:szCs w:val="16"/>
              </w:rPr>
              <w:t xml:space="preserve"> </w:t>
            </w:r>
            <w:r w:rsidR="005006C4" w:rsidRPr="005006C4">
              <w:rPr>
                <w:rFonts w:ascii="Times New Roman" w:hAnsi="Times New Roman" w:cs="Times New Roman"/>
                <w:sz w:val="16"/>
                <w:szCs w:val="16"/>
              </w:rPr>
              <w:t>-BETON</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1- ) Normal ve maksimum su </w:t>
            </w:r>
            <w:r w:rsidRPr="005006C4">
              <w:rPr>
                <w:rFonts w:ascii="Times New Roman" w:hAnsi="Times New Roman" w:cs="Times New Roman"/>
                <w:sz w:val="16"/>
                <w:szCs w:val="16"/>
              </w:rPr>
              <w:lastRenderedPageBreak/>
              <w:t>seviyesinde 3. Bir okuma alınır</w:t>
            </w: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lastRenderedPageBreak/>
              <w:t>7</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Baraj rezervuar su seviyesinin otomatik olarak izlenmesi</w:t>
            </w:r>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Rezervuar Su Seviye Ölçer</w:t>
            </w:r>
          </w:p>
        </w:tc>
        <w:tc>
          <w:tcPr>
            <w:tcW w:w="622" w:type="pct"/>
            <w:vAlign w:val="center"/>
          </w:tcPr>
          <w:p w:rsidR="005006C4" w:rsidRPr="005006C4" w:rsidRDefault="00872A04" w:rsidP="005006C4">
            <w:pPr>
              <w:rPr>
                <w:rFonts w:ascii="Times New Roman" w:hAnsi="Times New Roman" w:cs="Times New Roman"/>
                <w:sz w:val="16"/>
                <w:szCs w:val="16"/>
              </w:rPr>
            </w:pPr>
            <w:r w:rsidRPr="005006C4">
              <w:rPr>
                <w:rFonts w:ascii="Times New Roman" w:hAnsi="Times New Roman" w:cs="Times New Roman"/>
                <w:sz w:val="16"/>
                <w:szCs w:val="16"/>
              </w:rPr>
              <w:t>ÖBK</w:t>
            </w:r>
            <w:r>
              <w:rPr>
                <w:rFonts w:ascii="Times New Roman" w:hAnsi="Times New Roman" w:cs="Times New Roman"/>
                <w:sz w:val="16"/>
                <w:szCs w:val="16"/>
              </w:rPr>
              <w:t>B</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Günde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Günde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Günde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Günde bir</w:t>
            </w:r>
          </w:p>
        </w:tc>
        <w:tc>
          <w:tcPr>
            <w:tcW w:w="842" w:type="pct"/>
            <w:vAlign w:val="center"/>
          </w:tcPr>
          <w:p w:rsid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w:t>
            </w:r>
          </w:p>
          <w:p w:rsidR="002E66D3" w:rsidRDefault="002E66D3" w:rsidP="005006C4">
            <w:pPr>
              <w:rPr>
                <w:rFonts w:ascii="Times New Roman" w:hAnsi="Times New Roman" w:cs="Times New Roman"/>
                <w:sz w:val="16"/>
                <w:szCs w:val="16"/>
              </w:rPr>
            </w:pPr>
          </w:p>
          <w:p w:rsidR="002E66D3" w:rsidRDefault="002E66D3" w:rsidP="005006C4">
            <w:pPr>
              <w:rPr>
                <w:rFonts w:ascii="Times New Roman" w:hAnsi="Times New Roman" w:cs="Times New Roman"/>
                <w:sz w:val="16"/>
                <w:szCs w:val="16"/>
              </w:rPr>
            </w:pPr>
          </w:p>
          <w:p w:rsidR="002E66D3" w:rsidRDefault="002E66D3" w:rsidP="005006C4">
            <w:pPr>
              <w:rPr>
                <w:rFonts w:ascii="Times New Roman" w:hAnsi="Times New Roman" w:cs="Times New Roman"/>
                <w:sz w:val="16"/>
                <w:szCs w:val="16"/>
              </w:rPr>
            </w:pPr>
          </w:p>
          <w:p w:rsidR="002E66D3" w:rsidRPr="005006C4" w:rsidRDefault="002E66D3" w:rsidP="005006C4">
            <w:pPr>
              <w:rPr>
                <w:rFonts w:ascii="Times New Roman" w:hAnsi="Times New Roman" w:cs="Times New Roman"/>
                <w:sz w:val="16"/>
                <w:szCs w:val="16"/>
              </w:rPr>
            </w:pP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8</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Yerleştirilen kesitte ve derinlikte düşey ve yatay </w:t>
            </w:r>
            <w:proofErr w:type="gramStart"/>
            <w:r w:rsidRPr="005006C4">
              <w:rPr>
                <w:rFonts w:ascii="Times New Roman" w:hAnsi="Times New Roman" w:cs="Times New Roman"/>
                <w:sz w:val="16"/>
                <w:szCs w:val="16"/>
              </w:rPr>
              <w:t>deplasmanların</w:t>
            </w:r>
            <w:proofErr w:type="gramEnd"/>
            <w:r w:rsidRPr="005006C4">
              <w:rPr>
                <w:rFonts w:ascii="Times New Roman" w:hAnsi="Times New Roman" w:cs="Times New Roman"/>
                <w:sz w:val="16"/>
                <w:szCs w:val="16"/>
              </w:rPr>
              <w:t xml:space="preserve"> ölçülmesi</w:t>
            </w:r>
          </w:p>
        </w:tc>
        <w:tc>
          <w:tcPr>
            <w:tcW w:w="608" w:type="pct"/>
            <w:vAlign w:val="center"/>
          </w:tcPr>
          <w:p w:rsidR="005006C4" w:rsidRPr="005006C4" w:rsidRDefault="00FF1CCC" w:rsidP="005006C4">
            <w:pPr>
              <w:rPr>
                <w:rFonts w:ascii="Times New Roman" w:hAnsi="Times New Roman" w:cs="Times New Roman"/>
                <w:sz w:val="16"/>
                <w:szCs w:val="16"/>
              </w:rPr>
            </w:pPr>
            <w:proofErr w:type="spellStart"/>
            <w:r>
              <w:rPr>
                <w:rFonts w:ascii="Times New Roman" w:hAnsi="Times New Roman" w:cs="Times New Roman"/>
                <w:sz w:val="16"/>
                <w:szCs w:val="16"/>
              </w:rPr>
              <w:t>İ</w:t>
            </w:r>
            <w:r w:rsidR="005006C4" w:rsidRPr="005006C4">
              <w:rPr>
                <w:rFonts w:ascii="Times New Roman" w:hAnsi="Times New Roman" w:cs="Times New Roman"/>
                <w:sz w:val="16"/>
                <w:szCs w:val="16"/>
              </w:rPr>
              <w:t>nklinometre-Servo</w:t>
            </w:r>
            <w:proofErr w:type="spellEnd"/>
            <w:r w:rsidR="005006C4" w:rsidRPr="005006C4">
              <w:rPr>
                <w:rFonts w:ascii="Times New Roman" w:hAnsi="Times New Roman" w:cs="Times New Roman"/>
                <w:sz w:val="16"/>
                <w:szCs w:val="16"/>
              </w:rPr>
              <w:t xml:space="preserve"> </w:t>
            </w:r>
            <w:proofErr w:type="spellStart"/>
            <w:r w:rsidR="005006C4" w:rsidRPr="005006C4">
              <w:rPr>
                <w:rFonts w:ascii="Times New Roman" w:hAnsi="Times New Roman" w:cs="Times New Roman"/>
                <w:sz w:val="16"/>
                <w:szCs w:val="16"/>
              </w:rPr>
              <w:t>İnklinometre-Inplace</w:t>
            </w:r>
            <w:proofErr w:type="spellEnd"/>
            <w:r w:rsidR="005006C4" w:rsidRPr="005006C4">
              <w:rPr>
                <w:rFonts w:ascii="Times New Roman" w:hAnsi="Times New Roman" w:cs="Times New Roman"/>
                <w:sz w:val="16"/>
                <w:szCs w:val="16"/>
              </w:rPr>
              <w:t xml:space="preserve"> </w:t>
            </w:r>
            <w:proofErr w:type="spellStart"/>
            <w:r w:rsidR="005006C4" w:rsidRPr="005006C4">
              <w:rPr>
                <w:rFonts w:ascii="Times New Roman" w:hAnsi="Times New Roman" w:cs="Times New Roman"/>
                <w:sz w:val="16"/>
                <w:szCs w:val="16"/>
              </w:rPr>
              <w:t>İnklinometre</w:t>
            </w:r>
            <w:proofErr w:type="spellEnd"/>
          </w:p>
        </w:tc>
        <w:tc>
          <w:tcPr>
            <w:tcW w:w="622" w:type="pct"/>
            <w:vAlign w:val="center"/>
          </w:tcPr>
          <w:p w:rsidR="005006C4" w:rsidRPr="005006C4" w:rsidRDefault="00872A04" w:rsidP="005006C4">
            <w:pPr>
              <w:rPr>
                <w:rFonts w:ascii="Times New Roman" w:hAnsi="Times New Roman" w:cs="Times New Roman"/>
                <w:sz w:val="16"/>
                <w:szCs w:val="16"/>
              </w:rPr>
            </w:pPr>
            <w:r w:rsidRPr="005006C4">
              <w:rPr>
                <w:rFonts w:ascii="Times New Roman" w:hAnsi="Times New Roman" w:cs="Times New Roman"/>
                <w:sz w:val="16"/>
                <w:szCs w:val="16"/>
              </w:rPr>
              <w:t>ÖBK</w:t>
            </w:r>
            <w:r>
              <w:rPr>
                <w:rFonts w:ascii="Times New Roman" w:hAnsi="Times New Roman" w:cs="Times New Roman"/>
                <w:sz w:val="16"/>
                <w:szCs w:val="16"/>
              </w:rPr>
              <w:t>B</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Günlük</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 ) Normal ve maksimum su seviyesinde 3. Bir okuma alınır 2-) İlk rezervuar yükünün baraj davranışına olan etkisini görmek için, su tutma işleminin hemen öncesinde bir okuma alınır</w:t>
            </w:r>
          </w:p>
          <w:p w:rsidR="005006C4" w:rsidRPr="005006C4" w:rsidRDefault="005006C4" w:rsidP="005006C4">
            <w:pPr>
              <w:rPr>
                <w:rFonts w:ascii="Times New Roman" w:hAnsi="Times New Roman" w:cs="Times New Roman"/>
                <w:sz w:val="16"/>
                <w:szCs w:val="16"/>
              </w:rPr>
            </w:pPr>
          </w:p>
          <w:p w:rsidR="005006C4" w:rsidRPr="005006C4" w:rsidRDefault="005006C4" w:rsidP="005006C4">
            <w:pPr>
              <w:rPr>
                <w:rFonts w:ascii="Times New Roman" w:hAnsi="Times New Roman" w:cs="Times New Roman"/>
                <w:sz w:val="16"/>
                <w:szCs w:val="16"/>
              </w:rPr>
            </w:pPr>
          </w:p>
          <w:p w:rsidR="005006C4" w:rsidRPr="005006C4" w:rsidRDefault="005006C4" w:rsidP="005006C4">
            <w:pPr>
              <w:rPr>
                <w:rFonts w:ascii="Times New Roman" w:hAnsi="Times New Roman" w:cs="Times New Roman"/>
                <w:sz w:val="16"/>
                <w:szCs w:val="16"/>
              </w:rPr>
            </w:pPr>
          </w:p>
          <w:p w:rsidR="005006C4" w:rsidRPr="005006C4" w:rsidRDefault="005006C4" w:rsidP="005006C4">
            <w:pPr>
              <w:rPr>
                <w:rFonts w:ascii="Times New Roman" w:hAnsi="Times New Roman" w:cs="Times New Roman"/>
                <w:sz w:val="16"/>
                <w:szCs w:val="16"/>
              </w:rPr>
            </w:pPr>
          </w:p>
          <w:p w:rsidR="005006C4" w:rsidRPr="005006C4" w:rsidRDefault="005006C4" w:rsidP="005006C4">
            <w:pPr>
              <w:rPr>
                <w:rFonts w:ascii="Times New Roman" w:hAnsi="Times New Roman" w:cs="Times New Roman"/>
                <w:sz w:val="16"/>
                <w:szCs w:val="16"/>
              </w:rPr>
            </w:pP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9</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Beton barajlarda bloklar arasındaki düşey hareketin ölçülmesi</w:t>
            </w:r>
          </w:p>
        </w:tc>
        <w:tc>
          <w:tcPr>
            <w:tcW w:w="608" w:type="pct"/>
            <w:vAlign w:val="center"/>
          </w:tcPr>
          <w:p w:rsidR="005006C4" w:rsidRPr="005006C4" w:rsidRDefault="005006C4" w:rsidP="005006C4">
            <w:pPr>
              <w:rPr>
                <w:rFonts w:ascii="Times New Roman" w:hAnsi="Times New Roman" w:cs="Times New Roman"/>
                <w:sz w:val="16"/>
                <w:szCs w:val="16"/>
              </w:rPr>
            </w:pPr>
            <w:proofErr w:type="spellStart"/>
            <w:r w:rsidRPr="005006C4">
              <w:rPr>
                <w:rFonts w:ascii="Times New Roman" w:hAnsi="Times New Roman" w:cs="Times New Roman"/>
                <w:sz w:val="16"/>
                <w:szCs w:val="16"/>
              </w:rPr>
              <w:t>Pendulum</w:t>
            </w:r>
            <w:proofErr w:type="spellEnd"/>
            <w:r w:rsidR="00FF1CCC">
              <w:rPr>
                <w:rFonts w:ascii="Times New Roman" w:hAnsi="Times New Roman" w:cs="Times New Roman"/>
                <w:sz w:val="16"/>
                <w:szCs w:val="16"/>
              </w:rPr>
              <w:t xml:space="preserve">, Ters </w:t>
            </w:r>
            <w:proofErr w:type="spellStart"/>
            <w:r w:rsidR="00FF1CCC">
              <w:rPr>
                <w:rFonts w:ascii="Times New Roman" w:hAnsi="Times New Roman" w:cs="Times New Roman"/>
                <w:sz w:val="16"/>
                <w:szCs w:val="16"/>
              </w:rPr>
              <w:t>Pendulum</w:t>
            </w:r>
            <w:proofErr w:type="spellEnd"/>
          </w:p>
        </w:tc>
        <w:tc>
          <w:tcPr>
            <w:tcW w:w="62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BETON</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Günlük</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 ) Normal ve maksimum su seviyesinde 3. Bir okuma alınır 2-) İlk rezervuar yükünün baraj davranışına olan etkisini görmek için, su tutma işleminin hemen öncesinde bir okuma alınır</w:t>
            </w: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10</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Gövdedeki galerilerde ve projesinde gösterilen noktalarda </w:t>
            </w:r>
            <w:proofErr w:type="spellStart"/>
            <w:r w:rsidRPr="005006C4">
              <w:rPr>
                <w:rFonts w:ascii="Times New Roman" w:hAnsi="Times New Roman" w:cs="Times New Roman"/>
                <w:sz w:val="16"/>
                <w:szCs w:val="16"/>
              </w:rPr>
              <w:t>anoların</w:t>
            </w:r>
            <w:proofErr w:type="spellEnd"/>
            <w:r w:rsidRPr="005006C4">
              <w:rPr>
                <w:rFonts w:ascii="Times New Roman" w:hAnsi="Times New Roman" w:cs="Times New Roman"/>
                <w:sz w:val="16"/>
                <w:szCs w:val="16"/>
              </w:rPr>
              <w:t xml:space="preserve"> yatay ve düşey eğimlerinin ölçülmesi</w:t>
            </w:r>
          </w:p>
        </w:tc>
        <w:tc>
          <w:tcPr>
            <w:tcW w:w="608" w:type="pct"/>
            <w:vAlign w:val="center"/>
          </w:tcPr>
          <w:p w:rsidR="005006C4" w:rsidRPr="005006C4" w:rsidRDefault="005006C4" w:rsidP="005006C4">
            <w:pPr>
              <w:rPr>
                <w:rFonts w:ascii="Times New Roman" w:hAnsi="Times New Roman" w:cs="Times New Roman"/>
                <w:sz w:val="16"/>
                <w:szCs w:val="16"/>
              </w:rPr>
            </w:pPr>
            <w:proofErr w:type="spellStart"/>
            <w:r w:rsidRPr="005006C4">
              <w:rPr>
                <w:rFonts w:ascii="Times New Roman" w:hAnsi="Times New Roman" w:cs="Times New Roman"/>
                <w:sz w:val="16"/>
                <w:szCs w:val="16"/>
              </w:rPr>
              <w:t>Clinometer</w:t>
            </w:r>
            <w:proofErr w:type="spellEnd"/>
            <w:r w:rsidRPr="005006C4">
              <w:rPr>
                <w:rFonts w:ascii="Times New Roman" w:hAnsi="Times New Roman" w:cs="Times New Roman"/>
                <w:sz w:val="16"/>
                <w:szCs w:val="16"/>
              </w:rPr>
              <w:t xml:space="preserve"> (Remote ve </w:t>
            </w:r>
            <w:proofErr w:type="spellStart"/>
            <w:r w:rsidRPr="005006C4">
              <w:rPr>
                <w:rFonts w:ascii="Times New Roman" w:hAnsi="Times New Roman" w:cs="Times New Roman"/>
                <w:sz w:val="16"/>
                <w:szCs w:val="16"/>
              </w:rPr>
              <w:t>manual</w:t>
            </w:r>
            <w:proofErr w:type="spellEnd"/>
            <w:r w:rsidRPr="005006C4">
              <w:rPr>
                <w:rFonts w:ascii="Times New Roman" w:hAnsi="Times New Roman" w:cs="Times New Roman"/>
                <w:sz w:val="16"/>
                <w:szCs w:val="16"/>
              </w:rPr>
              <w:t xml:space="preserve"> ölçüm yapılan</w:t>
            </w:r>
            <w:r w:rsidR="00FF1CCC">
              <w:rPr>
                <w:rFonts w:ascii="Times New Roman" w:hAnsi="Times New Roman" w:cs="Times New Roman"/>
                <w:sz w:val="16"/>
                <w:szCs w:val="16"/>
              </w:rPr>
              <w:t xml:space="preserve"> </w:t>
            </w:r>
            <w:proofErr w:type="gramStart"/>
            <w:r w:rsidR="00FF1CCC">
              <w:rPr>
                <w:rFonts w:ascii="Times New Roman" w:hAnsi="Times New Roman" w:cs="Times New Roman"/>
                <w:sz w:val="16"/>
                <w:szCs w:val="16"/>
              </w:rPr>
              <w:t>eğim ölçerler</w:t>
            </w:r>
            <w:proofErr w:type="gramEnd"/>
            <w:r w:rsidRPr="005006C4">
              <w:rPr>
                <w:rFonts w:ascii="Times New Roman" w:hAnsi="Times New Roman" w:cs="Times New Roman"/>
                <w:sz w:val="16"/>
                <w:szCs w:val="16"/>
              </w:rPr>
              <w:t>)</w:t>
            </w:r>
          </w:p>
        </w:tc>
        <w:tc>
          <w:tcPr>
            <w:tcW w:w="62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BETON</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Günlük</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 ) Normal ve maksimum su seviyesinde 3. Bir okuma alınır 2-) İlk rezervuar yükünün baraj davranışına olan etkisini görmek için, su tutma işleminin hemen öncesinde bir okuma alınır</w:t>
            </w:r>
          </w:p>
        </w:tc>
      </w:tr>
      <w:tr w:rsidR="005006C4" w:rsidRPr="005006C4" w:rsidTr="00E9634D">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11</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Kaya ve gövde içindeki galerilerdeki akımın (debinin) ölçülmesi</w:t>
            </w:r>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V Ağızlı Debi Ölçer</w:t>
            </w:r>
          </w:p>
        </w:tc>
        <w:tc>
          <w:tcPr>
            <w:tcW w:w="62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BETON</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w:t>
            </w:r>
          </w:p>
        </w:tc>
      </w:tr>
      <w:tr w:rsidR="005006C4" w:rsidRPr="005006C4" w:rsidTr="00E9634D">
        <w:trPr>
          <w:trHeight w:val="2117"/>
        </w:trPr>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12</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Gövde içindeki betonun birim deformasyonlarının ve </w:t>
            </w:r>
            <w:proofErr w:type="spellStart"/>
            <w:r w:rsidRPr="005006C4">
              <w:rPr>
                <w:rFonts w:ascii="Times New Roman" w:hAnsi="Times New Roman" w:cs="Times New Roman"/>
                <w:sz w:val="16"/>
                <w:szCs w:val="16"/>
              </w:rPr>
              <w:t>zonlarının</w:t>
            </w:r>
            <w:proofErr w:type="spellEnd"/>
            <w:r w:rsidRPr="005006C4">
              <w:rPr>
                <w:rFonts w:ascii="Times New Roman" w:hAnsi="Times New Roman" w:cs="Times New Roman"/>
                <w:sz w:val="16"/>
                <w:szCs w:val="16"/>
              </w:rPr>
              <w:t xml:space="preserve"> ölçülmesi</w:t>
            </w:r>
          </w:p>
        </w:tc>
        <w:tc>
          <w:tcPr>
            <w:tcW w:w="608" w:type="pct"/>
            <w:vAlign w:val="center"/>
          </w:tcPr>
          <w:p w:rsidR="005006C4" w:rsidRPr="005006C4" w:rsidRDefault="005006C4" w:rsidP="005006C4">
            <w:pPr>
              <w:rPr>
                <w:rFonts w:ascii="Times New Roman" w:hAnsi="Times New Roman" w:cs="Times New Roman"/>
                <w:sz w:val="16"/>
                <w:szCs w:val="16"/>
              </w:rPr>
            </w:pPr>
            <w:proofErr w:type="spellStart"/>
            <w:r w:rsidRPr="005006C4">
              <w:rPr>
                <w:rFonts w:ascii="Times New Roman" w:hAnsi="Times New Roman" w:cs="Times New Roman"/>
                <w:sz w:val="16"/>
                <w:szCs w:val="16"/>
              </w:rPr>
              <w:t>Strainmeter</w:t>
            </w:r>
            <w:proofErr w:type="spellEnd"/>
            <w:r w:rsidRPr="005006C4">
              <w:rPr>
                <w:rFonts w:ascii="Times New Roman" w:hAnsi="Times New Roman" w:cs="Times New Roman"/>
                <w:sz w:val="16"/>
                <w:szCs w:val="16"/>
              </w:rPr>
              <w:t xml:space="preserve"> (betonun içine gömülürler veya yüzeyde bağlanırlar)</w:t>
            </w:r>
          </w:p>
        </w:tc>
        <w:tc>
          <w:tcPr>
            <w:tcW w:w="62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BETON</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Default="005006C4" w:rsidP="005006C4">
            <w:pPr>
              <w:rPr>
                <w:rFonts w:ascii="Times New Roman" w:hAnsi="Times New Roman" w:cs="Times New Roman"/>
                <w:sz w:val="16"/>
                <w:szCs w:val="16"/>
              </w:rPr>
            </w:pPr>
          </w:p>
          <w:p w:rsidR="00312C9A" w:rsidRPr="005006C4" w:rsidRDefault="00B97970" w:rsidP="005006C4">
            <w:pPr>
              <w:rPr>
                <w:rFonts w:ascii="Times New Roman" w:hAnsi="Times New Roman" w:cs="Times New Roman"/>
                <w:sz w:val="16"/>
                <w:szCs w:val="16"/>
              </w:rPr>
            </w:pPr>
            <w:r w:rsidRPr="005006C4">
              <w:rPr>
                <w:rFonts w:ascii="Times New Roman" w:hAnsi="Times New Roman" w:cs="Times New Roman"/>
                <w:sz w:val="16"/>
                <w:szCs w:val="16"/>
              </w:rPr>
              <w:t>-</w:t>
            </w:r>
          </w:p>
        </w:tc>
      </w:tr>
      <w:tr w:rsidR="005006C4" w:rsidRPr="005006C4" w:rsidTr="00B97970">
        <w:trPr>
          <w:trHeight w:val="3960"/>
        </w:trPr>
        <w:tc>
          <w:tcPr>
            <w:tcW w:w="199"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lastRenderedPageBreak/>
              <w:t>13</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Baraj temel ve </w:t>
            </w:r>
            <w:proofErr w:type="spellStart"/>
            <w:r w:rsidRPr="005006C4">
              <w:rPr>
                <w:rFonts w:ascii="Times New Roman" w:hAnsi="Times New Roman" w:cs="Times New Roman"/>
                <w:sz w:val="16"/>
                <w:szCs w:val="16"/>
              </w:rPr>
              <w:t>enstrümen</w:t>
            </w:r>
            <w:proofErr w:type="spellEnd"/>
            <w:r w:rsidRPr="005006C4">
              <w:rPr>
                <w:rFonts w:ascii="Times New Roman" w:hAnsi="Times New Roman" w:cs="Times New Roman"/>
                <w:sz w:val="16"/>
                <w:szCs w:val="16"/>
              </w:rPr>
              <w:t xml:space="preserve"> sıcaklığının ölçülmesi (toplanan veri miktarının azaltılması, kesinliği arttırmak ve sıcaklığın veri toplanmasına etkisinin anlaşılması için), sızıntı sıcaklığının ölçülmesi (sızıntı kaynağının belirlenmesi için)</w:t>
            </w:r>
          </w:p>
        </w:tc>
        <w:tc>
          <w:tcPr>
            <w:tcW w:w="608"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Sıcaklık Ölçer</w:t>
            </w:r>
          </w:p>
        </w:tc>
        <w:tc>
          <w:tcPr>
            <w:tcW w:w="62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BETON</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Günlük</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Günlük</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2E66D3" w:rsidRPr="005006C4" w:rsidRDefault="00B97970" w:rsidP="00B97970">
            <w:pPr>
              <w:rPr>
                <w:rFonts w:ascii="Times New Roman" w:hAnsi="Times New Roman" w:cs="Times New Roman"/>
                <w:sz w:val="16"/>
                <w:szCs w:val="16"/>
              </w:rPr>
            </w:pPr>
            <w:r w:rsidRPr="005006C4">
              <w:rPr>
                <w:rFonts w:ascii="Times New Roman" w:hAnsi="Times New Roman" w:cs="Times New Roman"/>
                <w:sz w:val="16"/>
                <w:szCs w:val="16"/>
              </w:rPr>
              <w:t>-</w:t>
            </w:r>
          </w:p>
        </w:tc>
      </w:tr>
      <w:tr w:rsidR="005006C4" w:rsidRPr="005006C4" w:rsidTr="00E9634D">
        <w:tc>
          <w:tcPr>
            <w:tcW w:w="199" w:type="pct"/>
            <w:vAlign w:val="center"/>
          </w:tcPr>
          <w:p w:rsidR="005006C4" w:rsidRPr="005006C4" w:rsidRDefault="005006C4" w:rsidP="00281D1B">
            <w:pPr>
              <w:jc w:val="both"/>
              <w:rPr>
                <w:rFonts w:ascii="Times New Roman" w:hAnsi="Times New Roman" w:cs="Times New Roman"/>
                <w:sz w:val="16"/>
                <w:szCs w:val="16"/>
              </w:rPr>
            </w:pPr>
            <w:r w:rsidRPr="005006C4">
              <w:rPr>
                <w:rFonts w:ascii="Times New Roman" w:hAnsi="Times New Roman" w:cs="Times New Roman"/>
                <w:sz w:val="16"/>
                <w:szCs w:val="16"/>
              </w:rPr>
              <w:t>14</w:t>
            </w:r>
          </w:p>
        </w:tc>
        <w:tc>
          <w:tcPr>
            <w:tcW w:w="797"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 xml:space="preserve">Barajın düşey deformasyonlarının (çökme, kabarma)ölçülmesi-Boruların üzerine </w:t>
            </w:r>
            <w:proofErr w:type="spellStart"/>
            <w:r w:rsidRPr="005006C4">
              <w:rPr>
                <w:rFonts w:ascii="Times New Roman" w:hAnsi="Times New Roman" w:cs="Times New Roman"/>
                <w:sz w:val="16"/>
                <w:szCs w:val="16"/>
              </w:rPr>
              <w:t>plate</w:t>
            </w:r>
            <w:proofErr w:type="spellEnd"/>
            <w:r w:rsidRPr="005006C4">
              <w:rPr>
                <w:rFonts w:ascii="Times New Roman" w:hAnsi="Times New Roman" w:cs="Times New Roman"/>
                <w:sz w:val="16"/>
                <w:szCs w:val="16"/>
              </w:rPr>
              <w:t xml:space="preserve"> </w:t>
            </w:r>
            <w:proofErr w:type="spellStart"/>
            <w:r w:rsidRPr="005006C4">
              <w:rPr>
                <w:rFonts w:ascii="Times New Roman" w:hAnsi="Times New Roman" w:cs="Times New Roman"/>
                <w:sz w:val="16"/>
                <w:szCs w:val="16"/>
              </w:rPr>
              <w:t>magnet</w:t>
            </w:r>
            <w:proofErr w:type="spellEnd"/>
            <w:r w:rsidRPr="005006C4">
              <w:rPr>
                <w:rFonts w:ascii="Times New Roman" w:hAnsi="Times New Roman" w:cs="Times New Roman"/>
                <w:sz w:val="16"/>
                <w:szCs w:val="16"/>
              </w:rPr>
              <w:t xml:space="preserve"> veya </w:t>
            </w:r>
            <w:proofErr w:type="spellStart"/>
            <w:r w:rsidRPr="005006C4">
              <w:rPr>
                <w:rFonts w:ascii="Times New Roman" w:hAnsi="Times New Roman" w:cs="Times New Roman"/>
                <w:sz w:val="16"/>
                <w:szCs w:val="16"/>
              </w:rPr>
              <w:t>spideer</w:t>
            </w:r>
            <w:proofErr w:type="spellEnd"/>
            <w:r w:rsidRPr="005006C4">
              <w:rPr>
                <w:rFonts w:ascii="Times New Roman" w:hAnsi="Times New Roman" w:cs="Times New Roman"/>
                <w:sz w:val="16"/>
                <w:szCs w:val="16"/>
              </w:rPr>
              <w:t xml:space="preserve"> </w:t>
            </w:r>
            <w:proofErr w:type="spellStart"/>
            <w:r w:rsidRPr="005006C4">
              <w:rPr>
                <w:rFonts w:ascii="Times New Roman" w:hAnsi="Times New Roman" w:cs="Times New Roman"/>
                <w:sz w:val="16"/>
                <w:szCs w:val="16"/>
              </w:rPr>
              <w:t>magnet</w:t>
            </w:r>
            <w:proofErr w:type="spellEnd"/>
            <w:r w:rsidRPr="005006C4">
              <w:rPr>
                <w:rFonts w:ascii="Times New Roman" w:hAnsi="Times New Roman" w:cs="Times New Roman"/>
                <w:sz w:val="16"/>
                <w:szCs w:val="16"/>
              </w:rPr>
              <w:t xml:space="preserve"> monte edilerek yatay </w:t>
            </w:r>
            <w:proofErr w:type="gramStart"/>
            <w:r w:rsidRPr="005006C4">
              <w:rPr>
                <w:rFonts w:ascii="Times New Roman" w:hAnsi="Times New Roman" w:cs="Times New Roman"/>
                <w:sz w:val="16"/>
                <w:szCs w:val="16"/>
              </w:rPr>
              <w:t>deplasmanların</w:t>
            </w:r>
            <w:proofErr w:type="gramEnd"/>
            <w:r w:rsidRPr="005006C4">
              <w:rPr>
                <w:rFonts w:ascii="Times New Roman" w:hAnsi="Times New Roman" w:cs="Times New Roman"/>
                <w:sz w:val="16"/>
                <w:szCs w:val="16"/>
              </w:rPr>
              <w:t xml:space="preserve"> ölçülmesi</w:t>
            </w:r>
          </w:p>
        </w:tc>
        <w:tc>
          <w:tcPr>
            <w:tcW w:w="608" w:type="pct"/>
            <w:vAlign w:val="center"/>
          </w:tcPr>
          <w:p w:rsidR="005006C4" w:rsidRPr="005006C4" w:rsidRDefault="005006C4" w:rsidP="005006C4">
            <w:pPr>
              <w:rPr>
                <w:rFonts w:ascii="Times New Roman" w:hAnsi="Times New Roman" w:cs="Times New Roman"/>
                <w:sz w:val="16"/>
                <w:szCs w:val="16"/>
              </w:rPr>
            </w:pPr>
            <w:proofErr w:type="spellStart"/>
            <w:r w:rsidRPr="005006C4">
              <w:rPr>
                <w:rFonts w:ascii="Times New Roman" w:hAnsi="Times New Roman" w:cs="Times New Roman"/>
                <w:sz w:val="16"/>
                <w:szCs w:val="16"/>
              </w:rPr>
              <w:t>Magentic</w:t>
            </w:r>
            <w:proofErr w:type="spellEnd"/>
            <w:r w:rsidRPr="005006C4">
              <w:rPr>
                <w:rFonts w:ascii="Times New Roman" w:hAnsi="Times New Roman" w:cs="Times New Roman"/>
                <w:sz w:val="16"/>
                <w:szCs w:val="16"/>
              </w:rPr>
              <w:t xml:space="preserve"> </w:t>
            </w:r>
            <w:proofErr w:type="spellStart"/>
            <w:r w:rsidRPr="005006C4">
              <w:rPr>
                <w:rFonts w:ascii="Times New Roman" w:hAnsi="Times New Roman" w:cs="Times New Roman"/>
                <w:sz w:val="16"/>
                <w:szCs w:val="16"/>
              </w:rPr>
              <w:t>Extensometer</w:t>
            </w:r>
            <w:proofErr w:type="spellEnd"/>
            <w:r w:rsidRPr="005006C4">
              <w:rPr>
                <w:rFonts w:ascii="Times New Roman" w:hAnsi="Times New Roman" w:cs="Times New Roman"/>
                <w:sz w:val="16"/>
                <w:szCs w:val="16"/>
              </w:rPr>
              <w:t xml:space="preserve">- Çift Yönlü </w:t>
            </w:r>
            <w:proofErr w:type="spellStart"/>
            <w:r w:rsidRPr="005006C4">
              <w:rPr>
                <w:rFonts w:ascii="Times New Roman" w:hAnsi="Times New Roman" w:cs="Times New Roman"/>
                <w:sz w:val="16"/>
                <w:szCs w:val="16"/>
              </w:rPr>
              <w:t>İnklinometer</w:t>
            </w:r>
            <w:proofErr w:type="spellEnd"/>
            <w:r w:rsidRPr="005006C4">
              <w:rPr>
                <w:rFonts w:ascii="Times New Roman" w:hAnsi="Times New Roman" w:cs="Times New Roman"/>
                <w:sz w:val="16"/>
                <w:szCs w:val="16"/>
              </w:rPr>
              <w:t xml:space="preserve"> Sistemi</w:t>
            </w:r>
          </w:p>
        </w:tc>
        <w:tc>
          <w:tcPr>
            <w:tcW w:w="62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KİL</w:t>
            </w:r>
            <w:r w:rsidR="00872A04">
              <w:rPr>
                <w:rFonts w:ascii="Times New Roman" w:hAnsi="Times New Roman" w:cs="Times New Roman"/>
                <w:sz w:val="16"/>
                <w:szCs w:val="16"/>
              </w:rPr>
              <w:t xml:space="preserve"> ÇEKİRDEKLİ DOLGU</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Haftada bir</w:t>
            </w:r>
          </w:p>
        </w:tc>
        <w:tc>
          <w:tcPr>
            <w:tcW w:w="38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15 günde bir</w:t>
            </w:r>
          </w:p>
          <w:p w:rsidR="005006C4" w:rsidRPr="005006C4" w:rsidRDefault="005006C4" w:rsidP="005006C4">
            <w:pPr>
              <w:rPr>
                <w:rFonts w:ascii="Times New Roman" w:hAnsi="Times New Roman" w:cs="Times New Roman"/>
                <w:sz w:val="16"/>
                <w:szCs w:val="16"/>
              </w:rPr>
            </w:pP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39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Ayda bir</w:t>
            </w:r>
          </w:p>
        </w:tc>
        <w:tc>
          <w:tcPr>
            <w:tcW w:w="842" w:type="pct"/>
            <w:vAlign w:val="center"/>
          </w:tcPr>
          <w:p w:rsidR="005006C4" w:rsidRPr="005006C4" w:rsidRDefault="005006C4" w:rsidP="005006C4">
            <w:pPr>
              <w:rPr>
                <w:rFonts w:ascii="Times New Roman" w:hAnsi="Times New Roman" w:cs="Times New Roman"/>
                <w:sz w:val="16"/>
                <w:szCs w:val="16"/>
              </w:rPr>
            </w:pPr>
            <w:r w:rsidRPr="005006C4">
              <w:rPr>
                <w:rFonts w:ascii="Times New Roman" w:hAnsi="Times New Roman" w:cs="Times New Roman"/>
                <w:sz w:val="16"/>
                <w:szCs w:val="16"/>
              </w:rPr>
              <w:t>1-)İlk rezervuar yükünün baraj davranışına olan etkisini görmek için, su tutma işleminin hemen öncesinde bir okuma alınır</w:t>
            </w:r>
          </w:p>
        </w:tc>
      </w:tr>
      <w:tr w:rsidR="009735B4" w:rsidRPr="005006C4" w:rsidTr="00E9634D">
        <w:trPr>
          <w:trHeight w:val="626"/>
        </w:trPr>
        <w:tc>
          <w:tcPr>
            <w:tcW w:w="5000" w:type="pct"/>
            <w:gridSpan w:val="10"/>
            <w:vAlign w:val="center"/>
          </w:tcPr>
          <w:p w:rsidR="009735B4" w:rsidRDefault="009735B4" w:rsidP="00281D1B">
            <w:pPr>
              <w:jc w:val="both"/>
              <w:rPr>
                <w:rFonts w:ascii="Times New Roman" w:hAnsi="Times New Roman" w:cs="Times New Roman"/>
                <w:sz w:val="20"/>
                <w:szCs w:val="20"/>
              </w:rPr>
            </w:pPr>
            <w:proofErr w:type="gramStart"/>
            <w:r w:rsidRPr="00281D1B">
              <w:rPr>
                <w:rFonts w:ascii="Times New Roman" w:hAnsi="Times New Roman" w:cs="Times New Roman"/>
                <w:b/>
                <w:sz w:val="20"/>
                <w:szCs w:val="20"/>
              </w:rPr>
              <w:t>Notlar :</w:t>
            </w:r>
            <w:r w:rsidRPr="009735B4">
              <w:rPr>
                <w:rFonts w:ascii="Times New Roman" w:hAnsi="Times New Roman" w:cs="Times New Roman"/>
                <w:sz w:val="20"/>
                <w:szCs w:val="20"/>
              </w:rPr>
              <w:t xml:space="preserve"> 1</w:t>
            </w:r>
            <w:proofErr w:type="gramEnd"/>
            <w:r w:rsidRPr="009735B4">
              <w:rPr>
                <w:rFonts w:ascii="Times New Roman" w:hAnsi="Times New Roman" w:cs="Times New Roman"/>
                <w:sz w:val="20"/>
                <w:szCs w:val="20"/>
              </w:rPr>
              <w:t xml:space="preserve">-Yukarıda belirtilen aralıklarla ölçüm tesislerinden alınan veriler baraj tasarım verileri göz önünde </w:t>
            </w:r>
          </w:p>
          <w:p w:rsidR="009735B4" w:rsidRPr="009735B4" w:rsidRDefault="009735B4" w:rsidP="00281D1B">
            <w:pPr>
              <w:jc w:val="both"/>
              <w:rPr>
                <w:rFonts w:ascii="Times New Roman" w:hAnsi="Times New Roman" w:cs="Times New Roman"/>
                <w:sz w:val="20"/>
                <w:szCs w:val="20"/>
              </w:rPr>
            </w:pPr>
            <w:r>
              <w:rPr>
                <w:rFonts w:ascii="Times New Roman" w:hAnsi="Times New Roman" w:cs="Times New Roman"/>
                <w:sz w:val="20"/>
                <w:szCs w:val="20"/>
              </w:rPr>
              <w:t xml:space="preserve">                </w:t>
            </w:r>
            <w:r w:rsidRPr="009735B4">
              <w:rPr>
                <w:rFonts w:ascii="Times New Roman" w:hAnsi="Times New Roman" w:cs="Times New Roman"/>
                <w:sz w:val="20"/>
                <w:szCs w:val="20"/>
              </w:rPr>
              <w:t xml:space="preserve">bulundurularak yorumlanır ve karşılaştırmalı sonuçlar 3 aylık </w:t>
            </w:r>
            <w:proofErr w:type="gramStart"/>
            <w:r w:rsidRPr="009735B4">
              <w:rPr>
                <w:rFonts w:ascii="Times New Roman" w:hAnsi="Times New Roman" w:cs="Times New Roman"/>
                <w:sz w:val="20"/>
                <w:szCs w:val="20"/>
              </w:rPr>
              <w:t>periyotlar  halinde</w:t>
            </w:r>
            <w:proofErr w:type="gramEnd"/>
            <w:r w:rsidRPr="009735B4">
              <w:rPr>
                <w:rFonts w:ascii="Times New Roman" w:hAnsi="Times New Roman" w:cs="Times New Roman"/>
                <w:sz w:val="20"/>
                <w:szCs w:val="20"/>
              </w:rPr>
              <w:t xml:space="preserve"> raporlanır.</w:t>
            </w:r>
          </w:p>
          <w:p w:rsidR="009735B4" w:rsidRPr="009735B4" w:rsidRDefault="009735B4" w:rsidP="00281D1B">
            <w:pPr>
              <w:ind w:left="708"/>
              <w:jc w:val="both"/>
              <w:rPr>
                <w:rFonts w:ascii="Times New Roman" w:hAnsi="Times New Roman" w:cs="Times New Roman"/>
                <w:sz w:val="20"/>
                <w:szCs w:val="20"/>
              </w:rPr>
            </w:pPr>
          </w:p>
          <w:p w:rsidR="009735B4" w:rsidRPr="009735B4" w:rsidRDefault="009735B4" w:rsidP="00281D1B">
            <w:pPr>
              <w:jc w:val="both"/>
              <w:rPr>
                <w:rFonts w:ascii="Times New Roman" w:hAnsi="Times New Roman" w:cs="Times New Roman"/>
                <w:sz w:val="20"/>
                <w:szCs w:val="20"/>
              </w:rPr>
            </w:pPr>
            <w:r w:rsidRPr="009735B4">
              <w:rPr>
                <w:rFonts w:ascii="Times New Roman" w:hAnsi="Times New Roman" w:cs="Times New Roman"/>
                <w:sz w:val="20"/>
                <w:szCs w:val="20"/>
              </w:rPr>
              <w:t xml:space="preserve">              2- ÖBKB = Ön </w:t>
            </w:r>
            <w:r w:rsidR="00467DD3">
              <w:rPr>
                <w:rFonts w:ascii="Times New Roman" w:hAnsi="Times New Roman" w:cs="Times New Roman"/>
                <w:sz w:val="20"/>
                <w:szCs w:val="20"/>
              </w:rPr>
              <w:t>y</w:t>
            </w:r>
            <w:r w:rsidRPr="009735B4">
              <w:rPr>
                <w:rFonts w:ascii="Times New Roman" w:hAnsi="Times New Roman" w:cs="Times New Roman"/>
                <w:sz w:val="20"/>
                <w:szCs w:val="20"/>
              </w:rPr>
              <w:t xml:space="preserve">üzü </w:t>
            </w:r>
            <w:r w:rsidR="00467DD3">
              <w:rPr>
                <w:rFonts w:ascii="Times New Roman" w:hAnsi="Times New Roman" w:cs="Times New Roman"/>
                <w:sz w:val="20"/>
                <w:szCs w:val="20"/>
              </w:rPr>
              <w:t>b</w:t>
            </w:r>
            <w:r w:rsidRPr="009735B4">
              <w:rPr>
                <w:rFonts w:ascii="Times New Roman" w:hAnsi="Times New Roman" w:cs="Times New Roman"/>
                <w:sz w:val="20"/>
                <w:szCs w:val="20"/>
              </w:rPr>
              <w:t xml:space="preserve">eton </w:t>
            </w:r>
            <w:r w:rsidR="00467DD3">
              <w:rPr>
                <w:rFonts w:ascii="Times New Roman" w:hAnsi="Times New Roman" w:cs="Times New Roman"/>
                <w:sz w:val="20"/>
                <w:szCs w:val="20"/>
              </w:rPr>
              <w:t>k</w:t>
            </w:r>
            <w:r w:rsidRPr="009735B4">
              <w:rPr>
                <w:rFonts w:ascii="Times New Roman" w:hAnsi="Times New Roman" w:cs="Times New Roman"/>
                <w:sz w:val="20"/>
                <w:szCs w:val="20"/>
              </w:rPr>
              <w:t xml:space="preserve">aplı </w:t>
            </w:r>
            <w:r w:rsidR="00467DD3">
              <w:rPr>
                <w:rFonts w:ascii="Times New Roman" w:hAnsi="Times New Roman" w:cs="Times New Roman"/>
                <w:sz w:val="20"/>
                <w:szCs w:val="20"/>
              </w:rPr>
              <w:t>b</w:t>
            </w:r>
            <w:r w:rsidRPr="009735B4">
              <w:rPr>
                <w:rFonts w:ascii="Times New Roman" w:hAnsi="Times New Roman" w:cs="Times New Roman"/>
                <w:sz w:val="20"/>
                <w:szCs w:val="20"/>
              </w:rPr>
              <w:t>araj</w:t>
            </w:r>
          </w:p>
          <w:p w:rsidR="009735B4" w:rsidRDefault="009735B4" w:rsidP="00281D1B">
            <w:pPr>
              <w:jc w:val="both"/>
              <w:rPr>
                <w:rFonts w:ascii="Times New Roman" w:hAnsi="Times New Roman" w:cs="Times New Roman"/>
                <w:sz w:val="20"/>
                <w:szCs w:val="20"/>
              </w:rPr>
            </w:pPr>
          </w:p>
          <w:p w:rsidR="009735B4" w:rsidRDefault="009735B4" w:rsidP="00281D1B">
            <w:pPr>
              <w:jc w:val="both"/>
              <w:rPr>
                <w:rFonts w:ascii="Times New Roman" w:hAnsi="Times New Roman" w:cs="Times New Roman"/>
                <w:sz w:val="20"/>
                <w:szCs w:val="20"/>
              </w:rPr>
            </w:pPr>
            <w:r>
              <w:rPr>
                <w:rFonts w:ascii="Times New Roman" w:hAnsi="Times New Roman" w:cs="Times New Roman"/>
                <w:sz w:val="20"/>
                <w:szCs w:val="20"/>
              </w:rPr>
              <w:t xml:space="preserve">            </w:t>
            </w:r>
            <w:r w:rsidRPr="009735B4">
              <w:rPr>
                <w:rFonts w:ascii="Times New Roman" w:hAnsi="Times New Roman" w:cs="Times New Roman"/>
                <w:sz w:val="20"/>
                <w:szCs w:val="20"/>
              </w:rPr>
              <w:t xml:space="preserve">  3- Tabloda yer almayan tipler ile ilgili ölçüm sistemleri ve </w:t>
            </w:r>
            <w:proofErr w:type="gramStart"/>
            <w:r w:rsidRPr="009735B4">
              <w:rPr>
                <w:rFonts w:ascii="Times New Roman" w:hAnsi="Times New Roman" w:cs="Times New Roman"/>
                <w:sz w:val="20"/>
                <w:szCs w:val="20"/>
              </w:rPr>
              <w:t>periyotları</w:t>
            </w:r>
            <w:proofErr w:type="gramEnd"/>
            <w:r w:rsidRPr="009735B4">
              <w:rPr>
                <w:rFonts w:ascii="Times New Roman" w:hAnsi="Times New Roman" w:cs="Times New Roman"/>
                <w:sz w:val="20"/>
                <w:szCs w:val="20"/>
              </w:rPr>
              <w:t xml:space="preserve"> DSİ Genel Müdürlüğü Barajlar ve </w:t>
            </w:r>
          </w:p>
          <w:p w:rsidR="009735B4" w:rsidRPr="009735B4" w:rsidRDefault="009735B4" w:rsidP="00281D1B">
            <w:pPr>
              <w:jc w:val="both"/>
              <w:rPr>
                <w:rFonts w:ascii="Times New Roman" w:hAnsi="Times New Roman" w:cs="Times New Roman"/>
                <w:sz w:val="20"/>
                <w:szCs w:val="20"/>
              </w:rPr>
            </w:pPr>
            <w:r>
              <w:rPr>
                <w:rFonts w:ascii="Times New Roman" w:hAnsi="Times New Roman" w:cs="Times New Roman"/>
                <w:sz w:val="20"/>
                <w:szCs w:val="20"/>
              </w:rPr>
              <w:t xml:space="preserve">                  </w:t>
            </w:r>
            <w:r w:rsidRPr="009735B4">
              <w:rPr>
                <w:rFonts w:ascii="Times New Roman" w:hAnsi="Times New Roman" w:cs="Times New Roman"/>
                <w:sz w:val="20"/>
                <w:szCs w:val="20"/>
              </w:rPr>
              <w:t>HES Dairesi Başkanlığı tarafından belirlenir.</w:t>
            </w:r>
          </w:p>
          <w:p w:rsidR="009735B4" w:rsidRPr="005006C4" w:rsidRDefault="009735B4" w:rsidP="00281D1B">
            <w:pPr>
              <w:jc w:val="both"/>
              <w:rPr>
                <w:rFonts w:ascii="Times New Roman" w:hAnsi="Times New Roman" w:cs="Times New Roman"/>
                <w:sz w:val="16"/>
                <w:szCs w:val="16"/>
              </w:rPr>
            </w:pPr>
          </w:p>
        </w:tc>
      </w:tr>
    </w:tbl>
    <w:p w:rsidR="005324A9" w:rsidRDefault="005324A9"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p>
    <w:p w:rsidR="005006C4" w:rsidRDefault="005006C4" w:rsidP="007C6D3C">
      <w:pPr>
        <w:shd w:val="clear" w:color="auto" w:fill="FFFFFF"/>
        <w:spacing w:after="0" w:line="240" w:lineRule="auto"/>
        <w:ind w:firstLine="57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c) </w:t>
      </w:r>
      <w:r w:rsidR="00DE0844">
        <w:rPr>
          <w:rFonts w:ascii="Times New Roman" w:eastAsia="Times New Roman" w:hAnsi="Times New Roman" w:cs="Times New Roman"/>
          <w:color w:val="000000"/>
          <w:sz w:val="24"/>
          <w:szCs w:val="24"/>
          <w:lang w:eastAsia="tr-TR"/>
        </w:rPr>
        <w:t xml:space="preserve"> Yatırımcı tarafından d</w:t>
      </w:r>
      <w:r w:rsidRPr="00B479BF">
        <w:rPr>
          <w:rFonts w:ascii="Times New Roman" w:eastAsia="Times New Roman" w:hAnsi="Times New Roman" w:cs="Times New Roman"/>
          <w:color w:val="000000"/>
          <w:sz w:val="24"/>
          <w:szCs w:val="24"/>
          <w:lang w:eastAsia="tr-TR"/>
        </w:rPr>
        <w:t>eprem, taşkın ve teknik bir probleme bağlı olarak oluşması muhtemel hasarların</w:t>
      </w:r>
      <w:r>
        <w:rPr>
          <w:rFonts w:ascii="Times New Roman" w:eastAsia="Times New Roman" w:hAnsi="Times New Roman" w:cs="Times New Roman"/>
          <w:color w:val="000000"/>
          <w:sz w:val="24"/>
          <w:szCs w:val="24"/>
          <w:lang w:eastAsia="tr-TR"/>
        </w:rPr>
        <w:t xml:space="preserve"> </w:t>
      </w:r>
      <w:r w:rsidRPr="00B479BF">
        <w:rPr>
          <w:rFonts w:ascii="Times New Roman" w:eastAsia="Times New Roman" w:hAnsi="Times New Roman" w:cs="Times New Roman"/>
          <w:color w:val="000000"/>
          <w:sz w:val="24"/>
          <w:szCs w:val="24"/>
          <w:lang w:eastAsia="tr-TR"/>
        </w:rPr>
        <w:t xml:space="preserve">dikkate alındığı yıkılma senaryolarının çalışılacağı </w:t>
      </w:r>
      <w:r w:rsidR="00467DD3">
        <w:rPr>
          <w:rFonts w:ascii="Times New Roman" w:eastAsia="Times New Roman" w:hAnsi="Times New Roman" w:cs="Times New Roman"/>
          <w:color w:val="000000"/>
          <w:sz w:val="24"/>
          <w:szCs w:val="24"/>
          <w:lang w:eastAsia="tr-TR"/>
        </w:rPr>
        <w:t>b</w:t>
      </w:r>
      <w:r w:rsidRPr="00B479BF">
        <w:rPr>
          <w:rFonts w:ascii="Times New Roman" w:eastAsia="Times New Roman" w:hAnsi="Times New Roman" w:cs="Times New Roman"/>
          <w:color w:val="000000"/>
          <w:sz w:val="24"/>
          <w:szCs w:val="24"/>
          <w:lang w:eastAsia="tr-TR"/>
        </w:rPr>
        <w:t xml:space="preserve">araj </w:t>
      </w:r>
      <w:r w:rsidR="00467DD3">
        <w:rPr>
          <w:rFonts w:ascii="Times New Roman" w:eastAsia="Times New Roman" w:hAnsi="Times New Roman" w:cs="Times New Roman"/>
          <w:color w:val="000000"/>
          <w:sz w:val="24"/>
          <w:szCs w:val="24"/>
          <w:lang w:eastAsia="tr-TR"/>
        </w:rPr>
        <w:t>y</w:t>
      </w:r>
      <w:r w:rsidRPr="00B479BF">
        <w:rPr>
          <w:rFonts w:ascii="Times New Roman" w:eastAsia="Times New Roman" w:hAnsi="Times New Roman" w:cs="Times New Roman"/>
          <w:color w:val="000000"/>
          <w:sz w:val="24"/>
          <w:szCs w:val="24"/>
          <w:lang w:eastAsia="tr-TR"/>
        </w:rPr>
        <w:t xml:space="preserve">ıkılma </w:t>
      </w:r>
      <w:r w:rsidR="00467DD3">
        <w:rPr>
          <w:rFonts w:ascii="Times New Roman" w:eastAsia="Times New Roman" w:hAnsi="Times New Roman" w:cs="Times New Roman"/>
          <w:color w:val="000000"/>
          <w:sz w:val="24"/>
          <w:szCs w:val="24"/>
          <w:lang w:eastAsia="tr-TR"/>
        </w:rPr>
        <w:t>a</w:t>
      </w:r>
      <w:r w:rsidRPr="00B479BF">
        <w:rPr>
          <w:rFonts w:ascii="Times New Roman" w:eastAsia="Times New Roman" w:hAnsi="Times New Roman" w:cs="Times New Roman"/>
          <w:color w:val="000000"/>
          <w:sz w:val="24"/>
          <w:szCs w:val="24"/>
          <w:lang w:eastAsia="tr-TR"/>
        </w:rPr>
        <w:t>nalizleri</w:t>
      </w:r>
      <w:r w:rsidR="00DE0844">
        <w:rPr>
          <w:rFonts w:ascii="Times New Roman" w:eastAsia="Times New Roman" w:hAnsi="Times New Roman" w:cs="Times New Roman"/>
          <w:color w:val="000000"/>
          <w:sz w:val="24"/>
          <w:szCs w:val="24"/>
          <w:lang w:eastAsia="tr-TR"/>
        </w:rPr>
        <w:t xml:space="preserve"> hazırlatılır. Bu analizlerde</w:t>
      </w:r>
      <w:r>
        <w:rPr>
          <w:rFonts w:ascii="Times New Roman" w:eastAsia="Times New Roman" w:hAnsi="Times New Roman" w:cs="Times New Roman"/>
          <w:color w:val="000000"/>
          <w:sz w:val="24"/>
          <w:szCs w:val="24"/>
          <w:lang w:eastAsia="tr-TR"/>
        </w:rPr>
        <w:t xml:space="preserve">, </w:t>
      </w:r>
      <w:r w:rsidRPr="00B479BF">
        <w:rPr>
          <w:rFonts w:ascii="Times New Roman" w:eastAsia="Times New Roman" w:hAnsi="Times New Roman" w:cs="Times New Roman"/>
          <w:color w:val="000000"/>
          <w:sz w:val="24"/>
          <w:szCs w:val="24"/>
          <w:lang w:eastAsia="tr-TR"/>
        </w:rPr>
        <w:t>baraja ait risk durumu</w:t>
      </w:r>
      <w:r w:rsidR="00DE0844">
        <w:rPr>
          <w:rFonts w:ascii="Times New Roman" w:eastAsia="Times New Roman" w:hAnsi="Times New Roman" w:cs="Times New Roman"/>
          <w:color w:val="000000"/>
          <w:sz w:val="24"/>
          <w:szCs w:val="24"/>
          <w:lang w:eastAsia="tr-TR"/>
        </w:rPr>
        <w:t xml:space="preserve"> ile </w:t>
      </w:r>
      <w:r w:rsidRPr="00B479BF">
        <w:rPr>
          <w:rFonts w:ascii="Times New Roman" w:eastAsia="Times New Roman" w:hAnsi="Times New Roman" w:cs="Times New Roman"/>
          <w:color w:val="000000"/>
          <w:sz w:val="24"/>
          <w:szCs w:val="24"/>
          <w:lang w:eastAsia="tr-TR"/>
        </w:rPr>
        <w:t>mansapta oluşacak can ve mal kayıpları</w:t>
      </w:r>
      <w:r>
        <w:rPr>
          <w:rFonts w:ascii="Times New Roman" w:eastAsia="Times New Roman" w:hAnsi="Times New Roman" w:cs="Times New Roman"/>
          <w:color w:val="000000"/>
          <w:sz w:val="24"/>
          <w:szCs w:val="24"/>
          <w:lang w:eastAsia="tr-TR"/>
        </w:rPr>
        <w:t xml:space="preserve"> </w:t>
      </w:r>
      <w:r w:rsidR="00DE0844">
        <w:rPr>
          <w:rFonts w:ascii="Times New Roman" w:eastAsia="Times New Roman" w:hAnsi="Times New Roman" w:cs="Times New Roman"/>
          <w:color w:val="000000"/>
          <w:sz w:val="24"/>
          <w:szCs w:val="24"/>
          <w:lang w:eastAsia="tr-TR"/>
        </w:rPr>
        <w:t xml:space="preserve">tespit edilir </w:t>
      </w:r>
      <w:r w:rsidRPr="00B479BF">
        <w:rPr>
          <w:rFonts w:ascii="Times New Roman" w:eastAsia="Times New Roman" w:hAnsi="Times New Roman" w:cs="Times New Roman"/>
          <w:color w:val="000000"/>
          <w:sz w:val="24"/>
          <w:szCs w:val="24"/>
          <w:lang w:eastAsia="tr-TR"/>
        </w:rPr>
        <w:t xml:space="preserve">ve bu tespitler uyarınca </w:t>
      </w:r>
      <w:r w:rsidR="00467DD3">
        <w:rPr>
          <w:rFonts w:ascii="Times New Roman" w:eastAsia="Times New Roman" w:hAnsi="Times New Roman" w:cs="Times New Roman"/>
          <w:color w:val="000000"/>
          <w:sz w:val="24"/>
          <w:szCs w:val="24"/>
          <w:lang w:eastAsia="tr-TR"/>
        </w:rPr>
        <w:t>y</w:t>
      </w:r>
      <w:r w:rsidR="00DE0844">
        <w:rPr>
          <w:rFonts w:ascii="Times New Roman" w:eastAsia="Times New Roman" w:hAnsi="Times New Roman" w:cs="Times New Roman"/>
          <w:color w:val="000000"/>
          <w:sz w:val="24"/>
          <w:szCs w:val="24"/>
          <w:lang w:eastAsia="tr-TR"/>
        </w:rPr>
        <w:t xml:space="preserve">atırımcı tarafından </w:t>
      </w:r>
      <w:r w:rsidR="00467DD3">
        <w:rPr>
          <w:rFonts w:ascii="Times New Roman" w:eastAsia="Times New Roman" w:hAnsi="Times New Roman" w:cs="Times New Roman"/>
          <w:color w:val="000000"/>
          <w:sz w:val="24"/>
          <w:szCs w:val="24"/>
          <w:lang w:eastAsia="tr-TR"/>
        </w:rPr>
        <w:t>a</w:t>
      </w:r>
      <w:r w:rsidRPr="00B479BF">
        <w:rPr>
          <w:rFonts w:ascii="Times New Roman" w:eastAsia="Times New Roman" w:hAnsi="Times New Roman" w:cs="Times New Roman"/>
          <w:color w:val="000000"/>
          <w:sz w:val="24"/>
          <w:szCs w:val="24"/>
          <w:lang w:eastAsia="tr-TR"/>
        </w:rPr>
        <w:t xml:space="preserve">cil </w:t>
      </w:r>
      <w:r w:rsidR="00467DD3">
        <w:rPr>
          <w:rFonts w:ascii="Times New Roman" w:eastAsia="Times New Roman" w:hAnsi="Times New Roman" w:cs="Times New Roman"/>
          <w:color w:val="000000"/>
          <w:sz w:val="24"/>
          <w:szCs w:val="24"/>
          <w:lang w:eastAsia="tr-TR"/>
        </w:rPr>
        <w:t>e</w:t>
      </w:r>
      <w:r w:rsidRPr="00B479BF">
        <w:rPr>
          <w:rFonts w:ascii="Times New Roman" w:eastAsia="Times New Roman" w:hAnsi="Times New Roman" w:cs="Times New Roman"/>
          <w:color w:val="000000"/>
          <w:sz w:val="24"/>
          <w:szCs w:val="24"/>
          <w:lang w:eastAsia="tr-TR"/>
        </w:rPr>
        <w:t xml:space="preserve">ylem </w:t>
      </w:r>
      <w:r w:rsidR="00467DD3">
        <w:rPr>
          <w:rFonts w:ascii="Times New Roman" w:eastAsia="Times New Roman" w:hAnsi="Times New Roman" w:cs="Times New Roman"/>
          <w:color w:val="000000"/>
          <w:sz w:val="24"/>
          <w:szCs w:val="24"/>
          <w:lang w:eastAsia="tr-TR"/>
        </w:rPr>
        <w:t>p</w:t>
      </w:r>
      <w:r w:rsidRPr="00B479BF">
        <w:rPr>
          <w:rFonts w:ascii="Times New Roman" w:eastAsia="Times New Roman" w:hAnsi="Times New Roman" w:cs="Times New Roman"/>
          <w:color w:val="000000"/>
          <w:sz w:val="24"/>
          <w:szCs w:val="24"/>
          <w:lang w:eastAsia="tr-TR"/>
        </w:rPr>
        <w:t>lanları</w:t>
      </w:r>
      <w:r w:rsidR="00DE0844">
        <w:rPr>
          <w:rFonts w:ascii="Times New Roman" w:eastAsia="Times New Roman" w:hAnsi="Times New Roman" w:cs="Times New Roman"/>
          <w:color w:val="000000"/>
          <w:sz w:val="24"/>
          <w:szCs w:val="24"/>
          <w:lang w:eastAsia="tr-TR"/>
        </w:rPr>
        <w:t xml:space="preserve"> </w:t>
      </w:r>
      <w:r w:rsidRPr="00B479BF">
        <w:rPr>
          <w:rFonts w:ascii="Times New Roman" w:eastAsia="Times New Roman" w:hAnsi="Times New Roman" w:cs="Times New Roman"/>
          <w:color w:val="000000"/>
          <w:sz w:val="24"/>
          <w:szCs w:val="24"/>
          <w:lang w:eastAsia="tr-TR"/>
        </w:rPr>
        <w:t>hazırla</w:t>
      </w:r>
      <w:r w:rsidR="00DE0844">
        <w:rPr>
          <w:rFonts w:ascii="Times New Roman" w:eastAsia="Times New Roman" w:hAnsi="Times New Roman" w:cs="Times New Roman"/>
          <w:color w:val="000000"/>
          <w:sz w:val="24"/>
          <w:szCs w:val="24"/>
          <w:lang w:eastAsia="tr-TR"/>
        </w:rPr>
        <w:t xml:space="preserve">tılır ve </w:t>
      </w:r>
      <w:r w:rsidR="00467DD3">
        <w:rPr>
          <w:rFonts w:ascii="Times New Roman" w:eastAsia="Times New Roman" w:hAnsi="Times New Roman" w:cs="Times New Roman"/>
          <w:color w:val="000000"/>
          <w:sz w:val="24"/>
          <w:szCs w:val="24"/>
          <w:lang w:eastAsia="tr-TR"/>
        </w:rPr>
        <w:t>e</w:t>
      </w:r>
      <w:r w:rsidRPr="00B479BF">
        <w:rPr>
          <w:rFonts w:ascii="Times New Roman" w:eastAsia="Times New Roman" w:hAnsi="Times New Roman" w:cs="Times New Roman"/>
          <w:color w:val="000000"/>
          <w:sz w:val="24"/>
          <w:szCs w:val="24"/>
          <w:lang w:eastAsia="tr-TR"/>
        </w:rPr>
        <w:t xml:space="preserve">rken </w:t>
      </w:r>
      <w:r w:rsidR="00467DD3">
        <w:rPr>
          <w:rFonts w:ascii="Times New Roman" w:eastAsia="Times New Roman" w:hAnsi="Times New Roman" w:cs="Times New Roman"/>
          <w:color w:val="000000"/>
          <w:sz w:val="24"/>
          <w:szCs w:val="24"/>
          <w:lang w:eastAsia="tr-TR"/>
        </w:rPr>
        <w:t>u</w:t>
      </w:r>
      <w:r w:rsidRPr="00B479BF">
        <w:rPr>
          <w:rFonts w:ascii="Times New Roman" w:eastAsia="Times New Roman" w:hAnsi="Times New Roman" w:cs="Times New Roman"/>
          <w:color w:val="000000"/>
          <w:sz w:val="24"/>
          <w:szCs w:val="24"/>
          <w:lang w:eastAsia="tr-TR"/>
        </w:rPr>
        <w:t>yarı</w:t>
      </w:r>
      <w:r>
        <w:rPr>
          <w:rFonts w:ascii="Times New Roman" w:eastAsia="Times New Roman" w:hAnsi="Times New Roman" w:cs="Times New Roman"/>
          <w:color w:val="000000"/>
          <w:sz w:val="24"/>
          <w:szCs w:val="24"/>
          <w:lang w:eastAsia="tr-TR"/>
        </w:rPr>
        <w:t xml:space="preserve"> </w:t>
      </w:r>
      <w:r w:rsidR="00467DD3">
        <w:rPr>
          <w:rFonts w:ascii="Times New Roman" w:eastAsia="Times New Roman" w:hAnsi="Times New Roman" w:cs="Times New Roman"/>
          <w:color w:val="000000"/>
          <w:sz w:val="24"/>
          <w:szCs w:val="24"/>
          <w:lang w:eastAsia="tr-TR"/>
        </w:rPr>
        <w:t>s</w:t>
      </w:r>
      <w:r w:rsidRPr="00B479BF">
        <w:rPr>
          <w:rFonts w:ascii="Times New Roman" w:eastAsia="Times New Roman" w:hAnsi="Times New Roman" w:cs="Times New Roman"/>
          <w:color w:val="000000"/>
          <w:sz w:val="24"/>
          <w:szCs w:val="24"/>
          <w:lang w:eastAsia="tr-TR"/>
        </w:rPr>
        <w:t>istemleri</w:t>
      </w:r>
      <w:r w:rsidR="00DE0844">
        <w:rPr>
          <w:rFonts w:ascii="Times New Roman" w:eastAsia="Times New Roman" w:hAnsi="Times New Roman" w:cs="Times New Roman"/>
          <w:color w:val="000000"/>
          <w:sz w:val="24"/>
          <w:szCs w:val="24"/>
          <w:lang w:eastAsia="tr-TR"/>
        </w:rPr>
        <w:t xml:space="preserve"> kurulur</w:t>
      </w:r>
      <w:r w:rsidR="006E48C5">
        <w:rPr>
          <w:rFonts w:ascii="Times New Roman" w:eastAsia="Times New Roman" w:hAnsi="Times New Roman" w:cs="Times New Roman"/>
          <w:color w:val="000000"/>
          <w:sz w:val="24"/>
          <w:szCs w:val="24"/>
          <w:lang w:eastAsia="tr-TR"/>
        </w:rPr>
        <w:t>.</w:t>
      </w:r>
    </w:p>
    <w:p w:rsid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p>
    <w:p w:rsidR="005006C4" w:rsidRDefault="00F60EDC" w:rsidP="007C6D3C">
      <w:pPr>
        <w:shd w:val="clear" w:color="auto" w:fill="FFFFFF"/>
        <w:spacing w:after="0" w:line="240" w:lineRule="auto"/>
        <w:ind w:firstLine="573"/>
        <w:jc w:val="both"/>
        <w:rPr>
          <w:rFonts w:ascii="Times New Roman" w:hAnsi="Times New Roman" w:cs="Times New Roman"/>
          <w:color w:val="000000"/>
          <w:sz w:val="24"/>
          <w:szCs w:val="24"/>
        </w:rPr>
      </w:pPr>
      <w:r>
        <w:rPr>
          <w:color w:val="000000"/>
        </w:rPr>
        <w:t xml:space="preserve">ç)   </w:t>
      </w:r>
      <w:r w:rsidR="00C7188C" w:rsidRPr="00F60EDC">
        <w:rPr>
          <w:rFonts w:ascii="Times New Roman" w:hAnsi="Times New Roman" w:cs="Times New Roman"/>
          <w:color w:val="000000"/>
          <w:sz w:val="24"/>
          <w:szCs w:val="24"/>
        </w:rPr>
        <w:t xml:space="preserve">Yatırımcı, aşağıda liste halinde verilen </w:t>
      </w:r>
      <w:r w:rsidR="00C7188C" w:rsidRPr="007C6D3C">
        <w:rPr>
          <w:rFonts w:ascii="Times New Roman" w:hAnsi="Times New Roman" w:cs="Times New Roman"/>
          <w:sz w:val="24"/>
          <w:szCs w:val="24"/>
        </w:rPr>
        <w:t>d</w:t>
      </w:r>
      <w:r w:rsidR="00C07155" w:rsidRPr="007C6D3C">
        <w:rPr>
          <w:rFonts w:ascii="Times New Roman" w:hAnsi="Times New Roman" w:cs="Times New Roman"/>
          <w:sz w:val="24"/>
          <w:szCs w:val="24"/>
        </w:rPr>
        <w:t>o</w:t>
      </w:r>
      <w:r w:rsidR="00C7188C" w:rsidRPr="007C6D3C">
        <w:rPr>
          <w:rFonts w:ascii="Times New Roman" w:hAnsi="Times New Roman" w:cs="Times New Roman"/>
          <w:sz w:val="24"/>
          <w:szCs w:val="24"/>
        </w:rPr>
        <w:t xml:space="preserve">kümanları içeren bir </w:t>
      </w:r>
      <w:r w:rsidR="00467DD3" w:rsidRPr="007C6D3C">
        <w:rPr>
          <w:rFonts w:ascii="Times New Roman" w:hAnsi="Times New Roman" w:cs="Times New Roman"/>
          <w:sz w:val="24"/>
          <w:szCs w:val="24"/>
        </w:rPr>
        <w:t>b</w:t>
      </w:r>
      <w:r w:rsidR="00C7188C" w:rsidRPr="007C6D3C">
        <w:rPr>
          <w:rFonts w:ascii="Times New Roman" w:hAnsi="Times New Roman" w:cs="Times New Roman"/>
          <w:sz w:val="24"/>
          <w:szCs w:val="24"/>
        </w:rPr>
        <w:t xml:space="preserve">araj </w:t>
      </w:r>
      <w:r w:rsidR="00467DD3" w:rsidRPr="007C6D3C">
        <w:rPr>
          <w:rFonts w:ascii="Times New Roman" w:hAnsi="Times New Roman" w:cs="Times New Roman"/>
          <w:sz w:val="24"/>
          <w:szCs w:val="24"/>
        </w:rPr>
        <w:t>e</w:t>
      </w:r>
      <w:r w:rsidR="00C7188C" w:rsidRPr="007C6D3C">
        <w:rPr>
          <w:rFonts w:ascii="Times New Roman" w:hAnsi="Times New Roman" w:cs="Times New Roman"/>
          <w:sz w:val="24"/>
          <w:szCs w:val="24"/>
        </w:rPr>
        <w:t xml:space="preserve">mniyet </w:t>
      </w:r>
      <w:r w:rsidR="00467DD3" w:rsidRPr="007C6D3C">
        <w:rPr>
          <w:rFonts w:ascii="Times New Roman" w:hAnsi="Times New Roman" w:cs="Times New Roman"/>
          <w:sz w:val="24"/>
          <w:szCs w:val="24"/>
        </w:rPr>
        <w:t>d</w:t>
      </w:r>
      <w:r w:rsidR="00C7188C" w:rsidRPr="007C6D3C">
        <w:rPr>
          <w:rFonts w:ascii="Times New Roman" w:hAnsi="Times New Roman" w:cs="Times New Roman"/>
          <w:sz w:val="24"/>
          <w:szCs w:val="24"/>
        </w:rPr>
        <w:t xml:space="preserve">osyasını oluşturur. Yatırımcı tarafından, </w:t>
      </w:r>
      <w:r w:rsidR="00467DD3" w:rsidRPr="007C6D3C">
        <w:rPr>
          <w:rFonts w:ascii="Times New Roman" w:hAnsi="Times New Roman" w:cs="Times New Roman"/>
          <w:sz w:val="24"/>
          <w:szCs w:val="24"/>
        </w:rPr>
        <w:t>b</w:t>
      </w:r>
      <w:r w:rsidR="00C7188C" w:rsidRPr="007C6D3C">
        <w:rPr>
          <w:rFonts w:ascii="Times New Roman" w:hAnsi="Times New Roman" w:cs="Times New Roman"/>
          <w:sz w:val="24"/>
          <w:szCs w:val="24"/>
        </w:rPr>
        <w:t xml:space="preserve">araj </w:t>
      </w:r>
      <w:r w:rsidR="00467DD3" w:rsidRPr="007C6D3C">
        <w:rPr>
          <w:rFonts w:ascii="Times New Roman" w:hAnsi="Times New Roman" w:cs="Times New Roman"/>
          <w:sz w:val="24"/>
          <w:szCs w:val="24"/>
        </w:rPr>
        <w:t>e</w:t>
      </w:r>
      <w:r w:rsidR="00C7188C" w:rsidRPr="007C6D3C">
        <w:rPr>
          <w:rFonts w:ascii="Times New Roman" w:hAnsi="Times New Roman" w:cs="Times New Roman"/>
          <w:sz w:val="24"/>
          <w:szCs w:val="24"/>
        </w:rPr>
        <w:t xml:space="preserve">mniyet </w:t>
      </w:r>
      <w:r w:rsidR="00467DD3" w:rsidRPr="007C6D3C">
        <w:rPr>
          <w:rFonts w:ascii="Times New Roman" w:hAnsi="Times New Roman" w:cs="Times New Roman"/>
          <w:sz w:val="24"/>
          <w:szCs w:val="24"/>
        </w:rPr>
        <w:t>dosyası</w:t>
      </w:r>
      <w:r w:rsidR="00C7188C" w:rsidRPr="007C6D3C">
        <w:rPr>
          <w:rFonts w:ascii="Times New Roman" w:hAnsi="Times New Roman" w:cs="Times New Roman"/>
          <w:sz w:val="24"/>
          <w:szCs w:val="24"/>
        </w:rPr>
        <w:t xml:space="preserve">nın bir nüshası baraj yerinde bulundurulur, diğer </w:t>
      </w:r>
      <w:r w:rsidR="00380561" w:rsidRPr="007C6D3C">
        <w:rPr>
          <w:rFonts w:ascii="Times New Roman" w:hAnsi="Times New Roman" w:cs="Times New Roman"/>
          <w:sz w:val="24"/>
          <w:szCs w:val="24"/>
        </w:rPr>
        <w:t>nüshasından birer takım ise</w:t>
      </w:r>
      <w:r w:rsidR="00C7188C" w:rsidRPr="007C6D3C">
        <w:rPr>
          <w:rFonts w:ascii="Times New Roman" w:hAnsi="Times New Roman" w:cs="Times New Roman"/>
          <w:sz w:val="24"/>
          <w:szCs w:val="24"/>
        </w:rPr>
        <w:t xml:space="preserve"> DSİ Genel Müdürlüğü Baraj</w:t>
      </w:r>
      <w:r w:rsidR="00380561" w:rsidRPr="007C6D3C">
        <w:rPr>
          <w:rFonts w:ascii="Times New Roman" w:hAnsi="Times New Roman" w:cs="Times New Roman"/>
          <w:sz w:val="24"/>
          <w:szCs w:val="24"/>
        </w:rPr>
        <w:t xml:space="preserve">lar ve HES Dairesi Başkanlığı ve DSİ </w:t>
      </w:r>
      <w:r w:rsidR="00C07155" w:rsidRPr="007C6D3C">
        <w:rPr>
          <w:rFonts w:ascii="Times New Roman" w:hAnsi="Times New Roman" w:cs="Times New Roman"/>
          <w:sz w:val="24"/>
          <w:szCs w:val="24"/>
        </w:rPr>
        <w:t xml:space="preserve">Genel Müdürlüğü </w:t>
      </w:r>
      <w:r w:rsidR="00380561" w:rsidRPr="007C6D3C">
        <w:rPr>
          <w:rFonts w:ascii="Times New Roman" w:hAnsi="Times New Roman" w:cs="Times New Roman"/>
          <w:sz w:val="24"/>
          <w:szCs w:val="24"/>
        </w:rPr>
        <w:t>Hidroelektrik Enerji Dairesi Başkanlığına</w:t>
      </w:r>
      <w:r w:rsidR="00C7188C" w:rsidRPr="007C6D3C">
        <w:rPr>
          <w:rFonts w:ascii="Times New Roman" w:hAnsi="Times New Roman" w:cs="Times New Roman"/>
          <w:sz w:val="24"/>
          <w:szCs w:val="24"/>
        </w:rPr>
        <w:t xml:space="preserve"> gönderilir. Baraj </w:t>
      </w:r>
      <w:r w:rsidR="00467DD3" w:rsidRPr="007C6D3C">
        <w:rPr>
          <w:rFonts w:ascii="Times New Roman" w:hAnsi="Times New Roman" w:cs="Times New Roman"/>
          <w:sz w:val="24"/>
          <w:szCs w:val="24"/>
        </w:rPr>
        <w:t>e</w:t>
      </w:r>
      <w:r w:rsidR="00C7188C" w:rsidRPr="007C6D3C">
        <w:rPr>
          <w:rFonts w:ascii="Times New Roman" w:hAnsi="Times New Roman" w:cs="Times New Roman"/>
          <w:sz w:val="24"/>
          <w:szCs w:val="24"/>
        </w:rPr>
        <w:t xml:space="preserve">mniyet </w:t>
      </w:r>
      <w:r w:rsidR="00467DD3" w:rsidRPr="007C6D3C">
        <w:rPr>
          <w:rFonts w:ascii="Times New Roman" w:hAnsi="Times New Roman" w:cs="Times New Roman"/>
          <w:sz w:val="24"/>
          <w:szCs w:val="24"/>
        </w:rPr>
        <w:t>d</w:t>
      </w:r>
      <w:r w:rsidR="00C7188C" w:rsidRPr="007C6D3C">
        <w:rPr>
          <w:rFonts w:ascii="Times New Roman" w:hAnsi="Times New Roman" w:cs="Times New Roman"/>
          <w:sz w:val="24"/>
          <w:szCs w:val="24"/>
        </w:rPr>
        <w:t>osyası DSİ Genel Müdürlüğü tarafından tasdik edil</w:t>
      </w:r>
      <w:r w:rsidR="005947C4" w:rsidRPr="007C6D3C">
        <w:rPr>
          <w:rFonts w:ascii="Times New Roman" w:hAnsi="Times New Roman" w:cs="Times New Roman"/>
          <w:sz w:val="24"/>
          <w:szCs w:val="24"/>
        </w:rPr>
        <w:t>ir.</w:t>
      </w:r>
      <w:r w:rsidR="00DF6C0C" w:rsidRPr="007C6D3C">
        <w:rPr>
          <w:rFonts w:ascii="Times New Roman" w:hAnsi="Times New Roman" w:cs="Times New Roman"/>
          <w:sz w:val="24"/>
          <w:szCs w:val="24"/>
        </w:rPr>
        <w:t xml:space="preserve"> </w:t>
      </w:r>
      <w:r w:rsidR="005006C4" w:rsidRPr="007C6D3C">
        <w:rPr>
          <w:rFonts w:ascii="Times New Roman" w:hAnsi="Times New Roman" w:cs="Times New Roman"/>
          <w:sz w:val="24"/>
          <w:szCs w:val="24"/>
        </w:rPr>
        <w:t xml:space="preserve">Baraj </w:t>
      </w:r>
      <w:r w:rsidR="00467DD3" w:rsidRPr="007C6D3C">
        <w:rPr>
          <w:rFonts w:ascii="Times New Roman" w:hAnsi="Times New Roman" w:cs="Times New Roman"/>
          <w:sz w:val="24"/>
          <w:szCs w:val="24"/>
        </w:rPr>
        <w:t>e</w:t>
      </w:r>
      <w:r w:rsidR="005006C4" w:rsidRPr="007C6D3C">
        <w:rPr>
          <w:rFonts w:ascii="Times New Roman" w:hAnsi="Times New Roman" w:cs="Times New Roman"/>
          <w:sz w:val="24"/>
          <w:szCs w:val="24"/>
        </w:rPr>
        <w:t xml:space="preserve">mniyet </w:t>
      </w:r>
      <w:r w:rsidR="00467DD3" w:rsidRPr="007C6D3C">
        <w:rPr>
          <w:rFonts w:ascii="Times New Roman" w:hAnsi="Times New Roman" w:cs="Times New Roman"/>
          <w:sz w:val="24"/>
          <w:szCs w:val="24"/>
        </w:rPr>
        <w:t>d</w:t>
      </w:r>
      <w:r w:rsidR="005006C4" w:rsidRPr="007C6D3C">
        <w:rPr>
          <w:rFonts w:ascii="Times New Roman" w:hAnsi="Times New Roman" w:cs="Times New Roman"/>
          <w:sz w:val="24"/>
          <w:szCs w:val="24"/>
        </w:rPr>
        <w:t xml:space="preserve">osyasında </w:t>
      </w:r>
      <w:r w:rsidR="00467DD3" w:rsidRPr="007C6D3C">
        <w:rPr>
          <w:rFonts w:ascii="Times New Roman" w:hAnsi="Times New Roman" w:cs="Times New Roman"/>
          <w:sz w:val="24"/>
          <w:szCs w:val="24"/>
        </w:rPr>
        <w:t>b</w:t>
      </w:r>
      <w:r w:rsidR="005006C4" w:rsidRPr="007C6D3C">
        <w:rPr>
          <w:rFonts w:ascii="Times New Roman" w:hAnsi="Times New Roman" w:cs="Times New Roman"/>
          <w:sz w:val="24"/>
          <w:szCs w:val="24"/>
        </w:rPr>
        <w:t xml:space="preserve">ulunması </w:t>
      </w:r>
      <w:r w:rsidR="00467DD3" w:rsidRPr="007C6D3C">
        <w:rPr>
          <w:rFonts w:ascii="Times New Roman" w:hAnsi="Times New Roman" w:cs="Times New Roman"/>
          <w:sz w:val="24"/>
          <w:szCs w:val="24"/>
        </w:rPr>
        <w:t>g</w:t>
      </w:r>
      <w:r w:rsidR="005006C4" w:rsidRPr="007C6D3C">
        <w:rPr>
          <w:rFonts w:ascii="Times New Roman" w:hAnsi="Times New Roman" w:cs="Times New Roman"/>
          <w:sz w:val="24"/>
          <w:szCs w:val="24"/>
        </w:rPr>
        <w:t xml:space="preserve">ereken </w:t>
      </w:r>
      <w:r w:rsidR="00467DD3" w:rsidRPr="007C6D3C">
        <w:rPr>
          <w:rFonts w:ascii="Times New Roman" w:hAnsi="Times New Roman" w:cs="Times New Roman"/>
          <w:sz w:val="24"/>
          <w:szCs w:val="24"/>
        </w:rPr>
        <w:t>d</w:t>
      </w:r>
      <w:r w:rsidR="00C07155" w:rsidRPr="007C6D3C">
        <w:rPr>
          <w:rFonts w:ascii="Times New Roman" w:hAnsi="Times New Roman" w:cs="Times New Roman"/>
          <w:sz w:val="24"/>
          <w:szCs w:val="24"/>
        </w:rPr>
        <w:t>o</w:t>
      </w:r>
      <w:r w:rsidR="005006C4" w:rsidRPr="007C6D3C">
        <w:rPr>
          <w:rFonts w:ascii="Times New Roman" w:hAnsi="Times New Roman" w:cs="Times New Roman"/>
          <w:sz w:val="24"/>
          <w:szCs w:val="24"/>
        </w:rPr>
        <w:t>kümanlar</w:t>
      </w:r>
      <w:r w:rsidR="005006C4" w:rsidRPr="007C6D3C">
        <w:rPr>
          <w:rFonts w:ascii="Times New Roman" w:hAnsi="Times New Roman" w:cs="Times New Roman"/>
          <w:color w:val="000000"/>
          <w:sz w:val="24"/>
          <w:szCs w:val="24"/>
        </w:rPr>
        <w:t>;</w:t>
      </w:r>
    </w:p>
    <w:p w:rsidR="00DF6C0C" w:rsidRDefault="00DF6C0C" w:rsidP="00DF6C0C">
      <w:pPr>
        <w:shd w:val="clear" w:color="auto" w:fill="FFFFFF"/>
        <w:spacing w:after="0" w:line="240" w:lineRule="auto"/>
        <w:ind w:left="942" w:hanging="369"/>
        <w:jc w:val="both"/>
        <w:rPr>
          <w:rFonts w:ascii="Times New Roman" w:hAnsi="Times New Roman" w:cs="Times New Roman"/>
          <w:color w:val="000000"/>
          <w:sz w:val="24"/>
          <w:szCs w:val="24"/>
        </w:rPr>
      </w:pP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005006C4" w:rsidRPr="005006C4">
        <w:rPr>
          <w:rFonts w:ascii="Times New Roman" w:eastAsia="Times New Roman" w:hAnsi="Times New Roman" w:cs="Times New Roman"/>
          <w:color w:val="000000"/>
          <w:sz w:val="24"/>
          <w:szCs w:val="24"/>
          <w:lang w:eastAsia="tr-TR"/>
        </w:rPr>
        <w:t xml:space="preserve"> Baraj </w:t>
      </w:r>
      <w:r w:rsidR="00467DD3">
        <w:rPr>
          <w:rFonts w:ascii="Times New Roman" w:eastAsia="Times New Roman" w:hAnsi="Times New Roman" w:cs="Times New Roman"/>
          <w:color w:val="000000"/>
          <w:sz w:val="24"/>
          <w:szCs w:val="24"/>
          <w:lang w:eastAsia="tr-TR"/>
        </w:rPr>
        <w:t>e</w:t>
      </w:r>
      <w:r w:rsidR="005006C4" w:rsidRPr="005006C4">
        <w:rPr>
          <w:rFonts w:ascii="Times New Roman" w:eastAsia="Times New Roman" w:hAnsi="Times New Roman" w:cs="Times New Roman"/>
          <w:color w:val="000000"/>
          <w:sz w:val="24"/>
          <w:szCs w:val="24"/>
          <w:lang w:eastAsia="tr-TR"/>
        </w:rPr>
        <w:t xml:space="preserve">mniyeti </w:t>
      </w:r>
      <w:r w:rsidR="00467DD3">
        <w:rPr>
          <w:rFonts w:ascii="Times New Roman" w:eastAsia="Times New Roman" w:hAnsi="Times New Roman" w:cs="Times New Roman"/>
          <w:color w:val="000000"/>
          <w:sz w:val="24"/>
          <w:szCs w:val="24"/>
          <w:lang w:eastAsia="tr-TR"/>
        </w:rPr>
        <w:t>b</w:t>
      </w:r>
      <w:r w:rsidR="005006C4" w:rsidRPr="005006C4">
        <w:rPr>
          <w:rFonts w:ascii="Times New Roman" w:eastAsia="Times New Roman" w:hAnsi="Times New Roman" w:cs="Times New Roman"/>
          <w:color w:val="000000"/>
          <w:sz w:val="24"/>
          <w:szCs w:val="24"/>
          <w:lang w:eastAsia="tr-TR"/>
        </w:rPr>
        <w:t xml:space="preserve">ilgi </w:t>
      </w:r>
      <w:r w:rsidR="00467DD3">
        <w:rPr>
          <w:rFonts w:ascii="Times New Roman" w:eastAsia="Times New Roman" w:hAnsi="Times New Roman" w:cs="Times New Roman"/>
          <w:color w:val="000000"/>
          <w:sz w:val="24"/>
          <w:szCs w:val="24"/>
          <w:lang w:eastAsia="tr-TR"/>
        </w:rPr>
        <w:t>f</w:t>
      </w:r>
      <w:r w:rsidR="005006C4" w:rsidRPr="005006C4">
        <w:rPr>
          <w:rFonts w:ascii="Times New Roman" w:eastAsia="Times New Roman" w:hAnsi="Times New Roman" w:cs="Times New Roman"/>
          <w:color w:val="000000"/>
          <w:sz w:val="24"/>
          <w:szCs w:val="24"/>
          <w:lang w:eastAsia="tr-TR"/>
        </w:rPr>
        <w:t>ormu</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5006C4" w:rsidRPr="005006C4">
        <w:rPr>
          <w:rFonts w:ascii="Times New Roman" w:eastAsia="Times New Roman" w:hAnsi="Times New Roman" w:cs="Times New Roman"/>
          <w:color w:val="000000"/>
          <w:sz w:val="24"/>
          <w:szCs w:val="24"/>
          <w:lang w:eastAsia="tr-TR"/>
        </w:rPr>
        <w:t xml:space="preserve"> Baraja ait </w:t>
      </w:r>
      <w:r w:rsidR="00467DD3">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 xml:space="preserve">isk </w:t>
      </w:r>
      <w:r w:rsidR="00467DD3">
        <w:rPr>
          <w:rFonts w:ascii="Times New Roman" w:eastAsia="Times New Roman" w:hAnsi="Times New Roman" w:cs="Times New Roman"/>
          <w:color w:val="000000"/>
          <w:sz w:val="24"/>
          <w:szCs w:val="24"/>
          <w:lang w:eastAsia="tr-TR"/>
        </w:rPr>
        <w:t>p</w:t>
      </w:r>
      <w:r w:rsidR="005006C4" w:rsidRPr="005006C4">
        <w:rPr>
          <w:rFonts w:ascii="Times New Roman" w:eastAsia="Times New Roman" w:hAnsi="Times New Roman" w:cs="Times New Roman"/>
          <w:color w:val="000000"/>
          <w:sz w:val="24"/>
          <w:szCs w:val="24"/>
          <w:lang w:eastAsia="tr-TR"/>
        </w:rPr>
        <w:t xml:space="preserve">otansiyeli </w:t>
      </w:r>
      <w:r w:rsidR="00467DD3">
        <w:rPr>
          <w:rFonts w:ascii="Times New Roman" w:eastAsia="Times New Roman" w:hAnsi="Times New Roman" w:cs="Times New Roman"/>
          <w:color w:val="000000"/>
          <w:sz w:val="24"/>
          <w:szCs w:val="24"/>
          <w:lang w:eastAsia="tr-TR"/>
        </w:rPr>
        <w:t>s</w:t>
      </w:r>
      <w:r w:rsidR="005006C4" w:rsidRPr="005006C4">
        <w:rPr>
          <w:rFonts w:ascii="Times New Roman" w:eastAsia="Times New Roman" w:hAnsi="Times New Roman" w:cs="Times New Roman"/>
          <w:color w:val="000000"/>
          <w:sz w:val="24"/>
          <w:szCs w:val="24"/>
          <w:lang w:eastAsia="tr-TR"/>
        </w:rPr>
        <w:t xml:space="preserve">ınıflandırma </w:t>
      </w:r>
      <w:r w:rsidR="00467DD3">
        <w:rPr>
          <w:rFonts w:ascii="Times New Roman" w:eastAsia="Times New Roman" w:hAnsi="Times New Roman" w:cs="Times New Roman"/>
          <w:color w:val="000000"/>
          <w:sz w:val="24"/>
          <w:szCs w:val="24"/>
          <w:lang w:eastAsia="tr-TR"/>
        </w:rPr>
        <w:t>t</w:t>
      </w:r>
      <w:r w:rsidR="005006C4" w:rsidRPr="005006C4">
        <w:rPr>
          <w:rFonts w:ascii="Times New Roman" w:eastAsia="Times New Roman" w:hAnsi="Times New Roman" w:cs="Times New Roman"/>
          <w:color w:val="000000"/>
          <w:sz w:val="24"/>
          <w:szCs w:val="24"/>
          <w:lang w:eastAsia="tr-TR"/>
        </w:rPr>
        <w:t>ablosu</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r w:rsidR="005006C4" w:rsidRPr="005006C4">
        <w:rPr>
          <w:rFonts w:ascii="Times New Roman" w:eastAsia="Times New Roman" w:hAnsi="Times New Roman" w:cs="Times New Roman"/>
          <w:color w:val="000000"/>
          <w:sz w:val="24"/>
          <w:szCs w:val="24"/>
          <w:lang w:eastAsia="tr-TR"/>
        </w:rPr>
        <w:t xml:space="preserve"> Planlama </w:t>
      </w:r>
      <w:r w:rsidR="00467DD3">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aporu</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005006C4" w:rsidRPr="005006C4">
        <w:rPr>
          <w:rFonts w:ascii="Times New Roman" w:eastAsia="Times New Roman" w:hAnsi="Times New Roman" w:cs="Times New Roman"/>
          <w:color w:val="000000"/>
          <w:sz w:val="24"/>
          <w:szCs w:val="24"/>
          <w:lang w:eastAsia="tr-TR"/>
        </w:rPr>
        <w:t xml:space="preserve"> Baraj yeri ve civarına ait </w:t>
      </w:r>
      <w:r w:rsidR="00661510">
        <w:rPr>
          <w:rFonts w:ascii="Times New Roman" w:eastAsia="Times New Roman" w:hAnsi="Times New Roman" w:cs="Times New Roman"/>
          <w:color w:val="000000"/>
          <w:sz w:val="24"/>
          <w:szCs w:val="24"/>
          <w:lang w:eastAsia="tr-TR"/>
        </w:rPr>
        <w:t>j</w:t>
      </w:r>
      <w:r w:rsidR="005006C4" w:rsidRPr="005006C4">
        <w:rPr>
          <w:rFonts w:ascii="Times New Roman" w:eastAsia="Times New Roman" w:hAnsi="Times New Roman" w:cs="Times New Roman"/>
          <w:color w:val="000000"/>
          <w:sz w:val="24"/>
          <w:szCs w:val="24"/>
          <w:lang w:eastAsia="tr-TR"/>
        </w:rPr>
        <w:t xml:space="preserve">eoloji </w:t>
      </w:r>
      <w:r w:rsidR="00661510">
        <w:rPr>
          <w:rFonts w:ascii="Times New Roman" w:eastAsia="Times New Roman" w:hAnsi="Times New Roman" w:cs="Times New Roman"/>
          <w:color w:val="000000"/>
          <w:sz w:val="24"/>
          <w:szCs w:val="24"/>
          <w:lang w:eastAsia="tr-TR"/>
        </w:rPr>
        <w:t xml:space="preserve">ve jeofizik </w:t>
      </w:r>
      <w:r w:rsidR="005006C4" w:rsidRPr="005006C4">
        <w:rPr>
          <w:rFonts w:ascii="Times New Roman" w:eastAsia="Times New Roman" w:hAnsi="Times New Roman" w:cs="Times New Roman"/>
          <w:color w:val="000000"/>
          <w:sz w:val="24"/>
          <w:szCs w:val="24"/>
          <w:lang w:eastAsia="tr-TR"/>
        </w:rPr>
        <w:t xml:space="preserve">ile ilgili </w:t>
      </w:r>
      <w:r w:rsidR="00661510">
        <w:rPr>
          <w:rFonts w:ascii="Times New Roman" w:eastAsia="Times New Roman" w:hAnsi="Times New Roman" w:cs="Times New Roman"/>
          <w:color w:val="000000"/>
          <w:sz w:val="24"/>
          <w:szCs w:val="24"/>
          <w:lang w:eastAsia="tr-TR"/>
        </w:rPr>
        <w:t>p</w:t>
      </w:r>
      <w:r w:rsidR="005006C4" w:rsidRPr="005006C4">
        <w:rPr>
          <w:rFonts w:ascii="Times New Roman" w:eastAsia="Times New Roman" w:hAnsi="Times New Roman" w:cs="Times New Roman"/>
          <w:color w:val="000000"/>
          <w:sz w:val="24"/>
          <w:szCs w:val="24"/>
          <w:lang w:eastAsia="tr-TR"/>
        </w:rPr>
        <w:t xml:space="preserve">roje ve </w:t>
      </w:r>
      <w:r w:rsidR="00661510">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aporlar</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005006C4" w:rsidRPr="005006C4">
        <w:rPr>
          <w:rFonts w:ascii="Times New Roman" w:eastAsia="Times New Roman" w:hAnsi="Times New Roman" w:cs="Times New Roman"/>
          <w:color w:val="000000"/>
          <w:sz w:val="24"/>
          <w:szCs w:val="24"/>
          <w:lang w:eastAsia="tr-TR"/>
        </w:rPr>
        <w:t xml:space="preserve"> Kat’i </w:t>
      </w:r>
      <w:r w:rsidR="00467DD3">
        <w:rPr>
          <w:rFonts w:ascii="Times New Roman" w:eastAsia="Times New Roman" w:hAnsi="Times New Roman" w:cs="Times New Roman"/>
          <w:color w:val="000000"/>
          <w:sz w:val="24"/>
          <w:szCs w:val="24"/>
          <w:lang w:eastAsia="tr-TR"/>
        </w:rPr>
        <w:t>p</w:t>
      </w:r>
      <w:r w:rsidR="005006C4" w:rsidRPr="005006C4">
        <w:rPr>
          <w:rFonts w:ascii="Times New Roman" w:eastAsia="Times New Roman" w:hAnsi="Times New Roman" w:cs="Times New Roman"/>
          <w:color w:val="000000"/>
          <w:sz w:val="24"/>
          <w:szCs w:val="24"/>
          <w:lang w:eastAsia="tr-TR"/>
        </w:rPr>
        <w:t xml:space="preserve">roje ve ilgili </w:t>
      </w:r>
      <w:r w:rsidR="00467DD3">
        <w:rPr>
          <w:rFonts w:ascii="Times New Roman" w:eastAsia="Times New Roman" w:hAnsi="Times New Roman" w:cs="Times New Roman"/>
          <w:color w:val="000000"/>
          <w:sz w:val="24"/>
          <w:szCs w:val="24"/>
          <w:lang w:eastAsia="tr-TR"/>
        </w:rPr>
        <w:t>h</w:t>
      </w:r>
      <w:r w:rsidR="005006C4" w:rsidRPr="005006C4">
        <w:rPr>
          <w:rFonts w:ascii="Times New Roman" w:eastAsia="Times New Roman" w:hAnsi="Times New Roman" w:cs="Times New Roman"/>
          <w:color w:val="000000"/>
          <w:sz w:val="24"/>
          <w:szCs w:val="24"/>
          <w:lang w:eastAsia="tr-TR"/>
        </w:rPr>
        <w:t xml:space="preserve">esap ve </w:t>
      </w:r>
      <w:r w:rsidR="00467DD3">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aporlar</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r w:rsidR="005006C4" w:rsidRPr="005006C4">
        <w:rPr>
          <w:rFonts w:ascii="Times New Roman" w:eastAsia="Times New Roman" w:hAnsi="Times New Roman" w:cs="Times New Roman"/>
          <w:color w:val="000000"/>
          <w:sz w:val="24"/>
          <w:szCs w:val="24"/>
          <w:lang w:eastAsia="tr-TR"/>
        </w:rPr>
        <w:t xml:space="preserve"> Model </w:t>
      </w:r>
      <w:r w:rsidR="00467DD3">
        <w:rPr>
          <w:rFonts w:ascii="Times New Roman" w:eastAsia="Times New Roman" w:hAnsi="Times New Roman" w:cs="Times New Roman"/>
          <w:color w:val="000000"/>
          <w:sz w:val="24"/>
          <w:szCs w:val="24"/>
          <w:lang w:eastAsia="tr-TR"/>
        </w:rPr>
        <w:t>d</w:t>
      </w:r>
      <w:r w:rsidR="005006C4" w:rsidRPr="005006C4">
        <w:rPr>
          <w:rFonts w:ascii="Times New Roman" w:eastAsia="Times New Roman" w:hAnsi="Times New Roman" w:cs="Times New Roman"/>
          <w:color w:val="000000"/>
          <w:sz w:val="24"/>
          <w:szCs w:val="24"/>
          <w:lang w:eastAsia="tr-TR"/>
        </w:rPr>
        <w:t xml:space="preserve">eney </w:t>
      </w:r>
      <w:r w:rsidR="00467DD3">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aporları</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r w:rsidR="005006C4" w:rsidRPr="005006C4">
        <w:rPr>
          <w:rFonts w:ascii="Times New Roman" w:eastAsia="Times New Roman" w:hAnsi="Times New Roman" w:cs="Times New Roman"/>
          <w:color w:val="000000"/>
          <w:sz w:val="24"/>
          <w:szCs w:val="24"/>
          <w:lang w:eastAsia="tr-TR"/>
        </w:rPr>
        <w:t xml:space="preserve"> Uygulama </w:t>
      </w:r>
      <w:r w:rsidR="00467DD3">
        <w:rPr>
          <w:rFonts w:ascii="Times New Roman" w:eastAsia="Times New Roman" w:hAnsi="Times New Roman" w:cs="Times New Roman"/>
          <w:color w:val="000000"/>
          <w:sz w:val="24"/>
          <w:szCs w:val="24"/>
          <w:lang w:eastAsia="tr-TR"/>
        </w:rPr>
        <w:t>p</w:t>
      </w:r>
      <w:r w:rsidR="005006C4" w:rsidRPr="005006C4">
        <w:rPr>
          <w:rFonts w:ascii="Times New Roman" w:eastAsia="Times New Roman" w:hAnsi="Times New Roman" w:cs="Times New Roman"/>
          <w:color w:val="000000"/>
          <w:sz w:val="24"/>
          <w:szCs w:val="24"/>
          <w:lang w:eastAsia="tr-TR"/>
        </w:rPr>
        <w:t xml:space="preserve">rojeleri ve ilgili </w:t>
      </w:r>
      <w:r w:rsidR="00467DD3">
        <w:rPr>
          <w:rFonts w:ascii="Times New Roman" w:eastAsia="Times New Roman" w:hAnsi="Times New Roman" w:cs="Times New Roman"/>
          <w:color w:val="000000"/>
          <w:sz w:val="24"/>
          <w:szCs w:val="24"/>
          <w:lang w:eastAsia="tr-TR"/>
        </w:rPr>
        <w:t>h</w:t>
      </w:r>
      <w:r w:rsidR="005006C4" w:rsidRPr="005006C4">
        <w:rPr>
          <w:rFonts w:ascii="Times New Roman" w:eastAsia="Times New Roman" w:hAnsi="Times New Roman" w:cs="Times New Roman"/>
          <w:color w:val="000000"/>
          <w:sz w:val="24"/>
          <w:szCs w:val="24"/>
          <w:lang w:eastAsia="tr-TR"/>
        </w:rPr>
        <w:t xml:space="preserve">esap ve </w:t>
      </w:r>
      <w:r w:rsidR="00467DD3">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aporlar</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r w:rsidR="005006C4" w:rsidRPr="005006C4">
        <w:rPr>
          <w:rFonts w:ascii="Times New Roman" w:eastAsia="Times New Roman" w:hAnsi="Times New Roman" w:cs="Times New Roman"/>
          <w:color w:val="000000"/>
          <w:sz w:val="24"/>
          <w:szCs w:val="24"/>
          <w:lang w:eastAsia="tr-TR"/>
        </w:rPr>
        <w:t xml:space="preserve"> Proje </w:t>
      </w:r>
      <w:proofErr w:type="gramStart"/>
      <w:r w:rsidR="00467DD3">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evizyonları</w:t>
      </w:r>
      <w:proofErr w:type="gramEnd"/>
      <w:r w:rsidR="005006C4" w:rsidRPr="005006C4">
        <w:rPr>
          <w:rFonts w:ascii="Times New Roman" w:eastAsia="Times New Roman" w:hAnsi="Times New Roman" w:cs="Times New Roman"/>
          <w:color w:val="000000"/>
          <w:sz w:val="24"/>
          <w:szCs w:val="24"/>
          <w:lang w:eastAsia="tr-TR"/>
        </w:rPr>
        <w:t xml:space="preserve"> ve </w:t>
      </w:r>
      <w:r w:rsidR="00467DD3">
        <w:rPr>
          <w:rFonts w:ascii="Times New Roman" w:eastAsia="Times New Roman" w:hAnsi="Times New Roman" w:cs="Times New Roman"/>
          <w:color w:val="000000"/>
          <w:sz w:val="24"/>
          <w:szCs w:val="24"/>
          <w:lang w:eastAsia="tr-TR"/>
        </w:rPr>
        <w:t>n</w:t>
      </w:r>
      <w:r w:rsidR="005006C4" w:rsidRPr="005006C4">
        <w:rPr>
          <w:rFonts w:ascii="Times New Roman" w:eastAsia="Times New Roman" w:hAnsi="Times New Roman" w:cs="Times New Roman"/>
          <w:color w:val="000000"/>
          <w:sz w:val="24"/>
          <w:szCs w:val="24"/>
          <w:lang w:eastAsia="tr-TR"/>
        </w:rPr>
        <w:t>edenleri</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r w:rsidR="007C6D3C">
        <w:rPr>
          <w:rFonts w:ascii="Times New Roman" w:eastAsia="Times New Roman" w:hAnsi="Times New Roman" w:cs="Times New Roman"/>
          <w:color w:val="000000"/>
          <w:sz w:val="24"/>
          <w:szCs w:val="24"/>
          <w:lang w:eastAsia="tr-TR"/>
        </w:rPr>
        <w:t xml:space="preserve"> </w:t>
      </w:r>
      <w:r w:rsidR="005006C4" w:rsidRPr="005006C4">
        <w:rPr>
          <w:rFonts w:ascii="Times New Roman" w:eastAsia="Times New Roman" w:hAnsi="Times New Roman" w:cs="Times New Roman"/>
          <w:color w:val="000000"/>
          <w:sz w:val="24"/>
          <w:szCs w:val="24"/>
          <w:lang w:eastAsia="tr-TR"/>
        </w:rPr>
        <w:t>Bayındırlık İşleri Genel Şartnamesi, Bölüm –II</w:t>
      </w:r>
      <w:r w:rsidR="007C6D3C">
        <w:rPr>
          <w:rFonts w:ascii="Times New Roman" w:eastAsia="Times New Roman" w:hAnsi="Times New Roman" w:cs="Times New Roman"/>
          <w:color w:val="000000"/>
          <w:sz w:val="24"/>
          <w:szCs w:val="24"/>
          <w:lang w:eastAsia="tr-TR"/>
        </w:rPr>
        <w:t>I, Madde-10’a göre hazırlanması gereken</w:t>
      </w:r>
      <w:r w:rsidR="00467DD3">
        <w:rPr>
          <w:rFonts w:ascii="Times New Roman" w:eastAsia="Times New Roman" w:hAnsi="Times New Roman" w:cs="Times New Roman"/>
          <w:color w:val="000000"/>
          <w:sz w:val="24"/>
          <w:szCs w:val="24"/>
          <w:lang w:eastAsia="tr-TR"/>
        </w:rPr>
        <w:t xml:space="preserve"> n</w:t>
      </w:r>
      <w:r w:rsidR="005006C4" w:rsidRPr="005006C4">
        <w:rPr>
          <w:rFonts w:ascii="Times New Roman" w:eastAsia="Times New Roman" w:hAnsi="Times New Roman" w:cs="Times New Roman"/>
          <w:color w:val="000000"/>
          <w:sz w:val="24"/>
          <w:szCs w:val="24"/>
          <w:lang w:eastAsia="tr-TR"/>
        </w:rPr>
        <w:t>ihai (</w:t>
      </w:r>
      <w:r w:rsidR="00467DD3">
        <w:rPr>
          <w:rFonts w:ascii="Times New Roman" w:eastAsia="Times New Roman" w:hAnsi="Times New Roman" w:cs="Times New Roman"/>
          <w:color w:val="000000"/>
          <w:sz w:val="24"/>
          <w:szCs w:val="24"/>
          <w:lang w:eastAsia="tr-TR"/>
        </w:rPr>
        <w:t>a</w:t>
      </w:r>
      <w:r w:rsidR="005006C4" w:rsidRPr="005006C4">
        <w:rPr>
          <w:rFonts w:ascii="Times New Roman" w:eastAsia="Times New Roman" w:hAnsi="Times New Roman" w:cs="Times New Roman"/>
          <w:color w:val="000000"/>
          <w:sz w:val="24"/>
          <w:szCs w:val="24"/>
          <w:lang w:eastAsia="tr-TR"/>
        </w:rPr>
        <w:t>s-</w:t>
      </w:r>
      <w:proofErr w:type="spellStart"/>
      <w:r w:rsidR="005006C4" w:rsidRPr="005006C4">
        <w:rPr>
          <w:rFonts w:ascii="Times New Roman" w:eastAsia="Times New Roman" w:hAnsi="Times New Roman" w:cs="Times New Roman"/>
          <w:color w:val="000000"/>
          <w:sz w:val="24"/>
          <w:szCs w:val="24"/>
          <w:lang w:eastAsia="tr-TR"/>
        </w:rPr>
        <w:t>built</w:t>
      </w:r>
      <w:proofErr w:type="spellEnd"/>
      <w:r w:rsidR="005006C4" w:rsidRPr="005006C4">
        <w:rPr>
          <w:rFonts w:ascii="Times New Roman" w:eastAsia="Times New Roman" w:hAnsi="Times New Roman" w:cs="Times New Roman"/>
          <w:color w:val="000000"/>
          <w:sz w:val="24"/>
          <w:szCs w:val="24"/>
          <w:lang w:eastAsia="tr-TR"/>
        </w:rPr>
        <w:t xml:space="preserve">) </w:t>
      </w:r>
      <w:r w:rsidR="00467DD3">
        <w:rPr>
          <w:rFonts w:ascii="Times New Roman" w:eastAsia="Times New Roman" w:hAnsi="Times New Roman" w:cs="Times New Roman"/>
          <w:color w:val="000000"/>
          <w:sz w:val="24"/>
          <w:szCs w:val="24"/>
          <w:lang w:eastAsia="tr-TR"/>
        </w:rPr>
        <w:t>p</w:t>
      </w:r>
      <w:r w:rsidR="005006C4" w:rsidRPr="005006C4">
        <w:rPr>
          <w:rFonts w:ascii="Times New Roman" w:eastAsia="Times New Roman" w:hAnsi="Times New Roman" w:cs="Times New Roman"/>
          <w:color w:val="000000"/>
          <w:sz w:val="24"/>
          <w:szCs w:val="24"/>
          <w:lang w:eastAsia="tr-TR"/>
        </w:rPr>
        <w:t>rojeler</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lastRenderedPageBreak/>
        <w:t>10</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İnşaat </w:t>
      </w:r>
      <w:r w:rsidR="00467DD3">
        <w:rPr>
          <w:rFonts w:ascii="Times New Roman" w:eastAsia="Times New Roman" w:hAnsi="Times New Roman" w:cs="Times New Roman"/>
          <w:color w:val="000000"/>
          <w:sz w:val="24"/>
          <w:szCs w:val="24"/>
          <w:lang w:eastAsia="tr-TR"/>
        </w:rPr>
        <w:t>s</w:t>
      </w:r>
      <w:r w:rsidRPr="005006C4">
        <w:rPr>
          <w:rFonts w:ascii="Times New Roman" w:eastAsia="Times New Roman" w:hAnsi="Times New Roman" w:cs="Times New Roman"/>
          <w:color w:val="000000"/>
          <w:sz w:val="24"/>
          <w:szCs w:val="24"/>
          <w:lang w:eastAsia="tr-TR"/>
        </w:rPr>
        <w:t>onu (</w:t>
      </w:r>
      <w:r w:rsidR="00467DD3">
        <w:rPr>
          <w:rFonts w:ascii="Times New Roman" w:eastAsia="Times New Roman" w:hAnsi="Times New Roman" w:cs="Times New Roman"/>
          <w:color w:val="000000"/>
          <w:sz w:val="24"/>
          <w:szCs w:val="24"/>
          <w:lang w:eastAsia="tr-TR"/>
        </w:rPr>
        <w:t>i</w:t>
      </w:r>
      <w:r w:rsidRPr="005006C4">
        <w:rPr>
          <w:rFonts w:ascii="Times New Roman" w:eastAsia="Times New Roman" w:hAnsi="Times New Roman" w:cs="Times New Roman"/>
          <w:color w:val="000000"/>
          <w:sz w:val="24"/>
          <w:szCs w:val="24"/>
          <w:lang w:eastAsia="tr-TR"/>
        </w:rPr>
        <w:t xml:space="preserve">ş </w:t>
      </w:r>
      <w:r w:rsidR="00467DD3">
        <w:rPr>
          <w:rFonts w:ascii="Times New Roman" w:eastAsia="Times New Roman" w:hAnsi="Times New Roman" w:cs="Times New Roman"/>
          <w:color w:val="000000"/>
          <w:sz w:val="24"/>
          <w:szCs w:val="24"/>
          <w:lang w:eastAsia="tr-TR"/>
        </w:rPr>
        <w:t>b</w:t>
      </w:r>
      <w:r w:rsidRPr="005006C4">
        <w:rPr>
          <w:rFonts w:ascii="Times New Roman" w:eastAsia="Times New Roman" w:hAnsi="Times New Roman" w:cs="Times New Roman"/>
          <w:color w:val="000000"/>
          <w:sz w:val="24"/>
          <w:szCs w:val="24"/>
          <w:lang w:eastAsia="tr-TR"/>
        </w:rPr>
        <w:t xml:space="preserve">itirme) </w:t>
      </w:r>
      <w:r w:rsidR="00782022">
        <w:rPr>
          <w:rFonts w:ascii="Times New Roman" w:eastAsia="Times New Roman" w:hAnsi="Times New Roman" w:cs="Times New Roman"/>
          <w:color w:val="000000"/>
          <w:sz w:val="24"/>
          <w:szCs w:val="24"/>
          <w:lang w:eastAsia="tr-TR"/>
        </w:rPr>
        <w:t>r</w:t>
      </w:r>
      <w:r w:rsidRPr="005006C4">
        <w:rPr>
          <w:rFonts w:ascii="Times New Roman" w:eastAsia="Times New Roman" w:hAnsi="Times New Roman" w:cs="Times New Roman"/>
          <w:color w:val="000000"/>
          <w:sz w:val="24"/>
          <w:szCs w:val="24"/>
          <w:lang w:eastAsia="tr-TR"/>
        </w:rPr>
        <w:t>aporları</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11</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İş </w:t>
      </w:r>
      <w:r w:rsidR="00467DD3">
        <w:rPr>
          <w:rFonts w:ascii="Times New Roman" w:eastAsia="Times New Roman" w:hAnsi="Times New Roman" w:cs="Times New Roman"/>
          <w:color w:val="000000"/>
          <w:sz w:val="24"/>
          <w:szCs w:val="24"/>
          <w:lang w:eastAsia="tr-TR"/>
        </w:rPr>
        <w:t>i</w:t>
      </w:r>
      <w:r w:rsidRPr="005006C4">
        <w:rPr>
          <w:rFonts w:ascii="Times New Roman" w:eastAsia="Times New Roman" w:hAnsi="Times New Roman" w:cs="Times New Roman"/>
          <w:color w:val="000000"/>
          <w:sz w:val="24"/>
          <w:szCs w:val="24"/>
          <w:lang w:eastAsia="tr-TR"/>
        </w:rPr>
        <w:t xml:space="preserve">lerleme </w:t>
      </w:r>
      <w:r w:rsidR="00467DD3">
        <w:rPr>
          <w:rFonts w:ascii="Times New Roman" w:eastAsia="Times New Roman" w:hAnsi="Times New Roman" w:cs="Times New Roman"/>
          <w:color w:val="000000"/>
          <w:sz w:val="24"/>
          <w:szCs w:val="24"/>
          <w:lang w:eastAsia="tr-TR"/>
        </w:rPr>
        <w:t>r</w:t>
      </w:r>
      <w:r w:rsidRPr="005006C4">
        <w:rPr>
          <w:rFonts w:ascii="Times New Roman" w:eastAsia="Times New Roman" w:hAnsi="Times New Roman" w:cs="Times New Roman"/>
          <w:color w:val="000000"/>
          <w:sz w:val="24"/>
          <w:szCs w:val="24"/>
          <w:lang w:eastAsia="tr-TR"/>
        </w:rPr>
        <w:t>aporları</w:t>
      </w:r>
      <w:r w:rsidR="00467DD3">
        <w:rPr>
          <w:rFonts w:ascii="Times New Roman" w:eastAsia="Times New Roman" w:hAnsi="Times New Roman" w:cs="Times New Roman"/>
          <w:color w:val="000000"/>
          <w:sz w:val="24"/>
          <w:szCs w:val="24"/>
          <w:lang w:eastAsia="tr-TR"/>
        </w:rPr>
        <w:t xml:space="preserve"> (aylık)</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12</w:t>
      </w:r>
      <w:r w:rsidR="002A45C6">
        <w:rPr>
          <w:rFonts w:ascii="Times New Roman" w:eastAsia="Times New Roman" w:hAnsi="Times New Roman" w:cs="Times New Roman"/>
          <w:color w:val="000000"/>
          <w:sz w:val="24"/>
          <w:szCs w:val="24"/>
          <w:lang w:eastAsia="tr-TR"/>
        </w:rPr>
        <w:t>)</w:t>
      </w:r>
      <w:r w:rsidR="00314AB4">
        <w:rPr>
          <w:rFonts w:ascii="Times New Roman" w:eastAsia="Times New Roman" w:hAnsi="Times New Roman" w:cs="Times New Roman"/>
          <w:color w:val="000000"/>
          <w:sz w:val="24"/>
          <w:szCs w:val="24"/>
          <w:lang w:eastAsia="tr-TR"/>
        </w:rPr>
        <w:t xml:space="preserve"> İnşaat</w:t>
      </w:r>
      <w:r w:rsidRPr="005006C4">
        <w:rPr>
          <w:rFonts w:ascii="Times New Roman" w:eastAsia="Times New Roman" w:hAnsi="Times New Roman" w:cs="Times New Roman"/>
          <w:color w:val="000000"/>
          <w:sz w:val="24"/>
          <w:szCs w:val="24"/>
          <w:lang w:eastAsia="tr-TR"/>
        </w:rPr>
        <w:t xml:space="preserve">, </w:t>
      </w:r>
      <w:r w:rsidR="00467DD3">
        <w:rPr>
          <w:rFonts w:ascii="Times New Roman" w:eastAsia="Times New Roman" w:hAnsi="Times New Roman" w:cs="Times New Roman"/>
          <w:color w:val="000000"/>
          <w:sz w:val="24"/>
          <w:szCs w:val="24"/>
          <w:lang w:eastAsia="tr-TR"/>
        </w:rPr>
        <w:t>s</w:t>
      </w:r>
      <w:r w:rsidRPr="005006C4">
        <w:rPr>
          <w:rFonts w:ascii="Times New Roman" w:eastAsia="Times New Roman" w:hAnsi="Times New Roman" w:cs="Times New Roman"/>
          <w:color w:val="000000"/>
          <w:sz w:val="24"/>
          <w:szCs w:val="24"/>
          <w:lang w:eastAsia="tr-TR"/>
        </w:rPr>
        <w:t xml:space="preserve">u </w:t>
      </w:r>
      <w:r w:rsidR="00467DD3">
        <w:rPr>
          <w:rFonts w:ascii="Times New Roman" w:eastAsia="Times New Roman" w:hAnsi="Times New Roman" w:cs="Times New Roman"/>
          <w:color w:val="000000"/>
          <w:sz w:val="24"/>
          <w:szCs w:val="24"/>
          <w:lang w:eastAsia="tr-TR"/>
        </w:rPr>
        <w:t>t</w:t>
      </w:r>
      <w:r w:rsidRPr="005006C4">
        <w:rPr>
          <w:rFonts w:ascii="Times New Roman" w:eastAsia="Times New Roman" w:hAnsi="Times New Roman" w:cs="Times New Roman"/>
          <w:color w:val="000000"/>
          <w:sz w:val="24"/>
          <w:szCs w:val="24"/>
          <w:lang w:eastAsia="tr-TR"/>
        </w:rPr>
        <w:t xml:space="preserve">utma ve </w:t>
      </w:r>
      <w:r w:rsidR="00467DD3">
        <w:rPr>
          <w:rFonts w:ascii="Times New Roman" w:eastAsia="Times New Roman" w:hAnsi="Times New Roman" w:cs="Times New Roman"/>
          <w:color w:val="000000"/>
          <w:sz w:val="24"/>
          <w:szCs w:val="24"/>
          <w:lang w:eastAsia="tr-TR"/>
        </w:rPr>
        <w:t>i</w:t>
      </w:r>
      <w:r w:rsidRPr="005006C4">
        <w:rPr>
          <w:rFonts w:ascii="Times New Roman" w:eastAsia="Times New Roman" w:hAnsi="Times New Roman" w:cs="Times New Roman"/>
          <w:color w:val="000000"/>
          <w:sz w:val="24"/>
          <w:szCs w:val="24"/>
          <w:lang w:eastAsia="tr-TR"/>
        </w:rPr>
        <w:t xml:space="preserve">şletme aşamalarında </w:t>
      </w:r>
      <w:r w:rsidR="00467DD3">
        <w:rPr>
          <w:rFonts w:ascii="Times New Roman" w:eastAsia="Times New Roman" w:hAnsi="Times New Roman" w:cs="Times New Roman"/>
          <w:color w:val="000000"/>
          <w:sz w:val="24"/>
          <w:szCs w:val="24"/>
          <w:lang w:eastAsia="tr-TR"/>
        </w:rPr>
        <w:t>t</w:t>
      </w:r>
      <w:r w:rsidRPr="005006C4">
        <w:rPr>
          <w:rFonts w:ascii="Times New Roman" w:eastAsia="Times New Roman" w:hAnsi="Times New Roman" w:cs="Times New Roman"/>
          <w:color w:val="000000"/>
          <w:sz w:val="24"/>
          <w:szCs w:val="24"/>
          <w:lang w:eastAsia="tr-TR"/>
        </w:rPr>
        <w:t xml:space="preserve">utulan </w:t>
      </w:r>
      <w:r w:rsidR="00467DD3">
        <w:rPr>
          <w:rFonts w:ascii="Times New Roman" w:eastAsia="Times New Roman" w:hAnsi="Times New Roman" w:cs="Times New Roman"/>
          <w:color w:val="000000"/>
          <w:sz w:val="24"/>
          <w:szCs w:val="24"/>
          <w:lang w:eastAsia="tr-TR"/>
        </w:rPr>
        <w:t>k</w:t>
      </w:r>
      <w:r w:rsidRPr="005006C4">
        <w:rPr>
          <w:rFonts w:ascii="Times New Roman" w:eastAsia="Times New Roman" w:hAnsi="Times New Roman" w:cs="Times New Roman"/>
          <w:color w:val="000000"/>
          <w:sz w:val="24"/>
          <w:szCs w:val="24"/>
          <w:lang w:eastAsia="tr-TR"/>
        </w:rPr>
        <w:t>ayıtlar (</w:t>
      </w:r>
      <w:r w:rsidR="00467DD3">
        <w:rPr>
          <w:rFonts w:ascii="Times New Roman" w:eastAsia="Times New Roman" w:hAnsi="Times New Roman" w:cs="Times New Roman"/>
          <w:color w:val="000000"/>
          <w:sz w:val="24"/>
          <w:szCs w:val="24"/>
          <w:lang w:eastAsia="tr-TR"/>
        </w:rPr>
        <w:t>g</w:t>
      </w:r>
      <w:r w:rsidR="007C6D3C">
        <w:rPr>
          <w:rFonts w:ascii="Times New Roman" w:eastAsia="Times New Roman" w:hAnsi="Times New Roman" w:cs="Times New Roman"/>
          <w:color w:val="000000"/>
          <w:sz w:val="24"/>
          <w:szCs w:val="24"/>
          <w:lang w:eastAsia="tr-TR"/>
        </w:rPr>
        <w:t xml:space="preserve">özlemler, </w:t>
      </w:r>
      <w:r w:rsidR="00467DD3">
        <w:rPr>
          <w:rFonts w:ascii="Times New Roman" w:eastAsia="Times New Roman" w:hAnsi="Times New Roman" w:cs="Times New Roman"/>
          <w:color w:val="000000"/>
          <w:sz w:val="24"/>
          <w:szCs w:val="24"/>
          <w:lang w:eastAsia="tr-TR"/>
        </w:rPr>
        <w:t>f</w:t>
      </w:r>
      <w:r w:rsidRPr="005006C4">
        <w:rPr>
          <w:rFonts w:ascii="Times New Roman" w:eastAsia="Times New Roman" w:hAnsi="Times New Roman" w:cs="Times New Roman"/>
          <w:color w:val="000000"/>
          <w:sz w:val="24"/>
          <w:szCs w:val="24"/>
          <w:lang w:eastAsia="tr-TR"/>
        </w:rPr>
        <w:t xml:space="preserve">otoğraf, </w:t>
      </w:r>
      <w:r w:rsidR="00467DD3">
        <w:rPr>
          <w:rFonts w:ascii="Times New Roman" w:eastAsia="Times New Roman" w:hAnsi="Times New Roman" w:cs="Times New Roman"/>
          <w:color w:val="000000"/>
          <w:sz w:val="24"/>
          <w:szCs w:val="24"/>
          <w:lang w:eastAsia="tr-TR"/>
        </w:rPr>
        <w:t>v</w:t>
      </w:r>
      <w:r w:rsidRPr="005006C4">
        <w:rPr>
          <w:rFonts w:ascii="Times New Roman" w:eastAsia="Times New Roman" w:hAnsi="Times New Roman" w:cs="Times New Roman"/>
          <w:color w:val="000000"/>
          <w:sz w:val="24"/>
          <w:szCs w:val="24"/>
          <w:lang w:eastAsia="tr-TR"/>
        </w:rPr>
        <w:t xml:space="preserve">ideo, </w:t>
      </w:r>
      <w:r w:rsidR="00927F7E">
        <w:rPr>
          <w:rFonts w:ascii="Times New Roman" w:eastAsia="Times New Roman" w:hAnsi="Times New Roman" w:cs="Times New Roman"/>
          <w:color w:val="000000"/>
          <w:sz w:val="24"/>
          <w:szCs w:val="24"/>
          <w:lang w:eastAsia="tr-TR"/>
        </w:rPr>
        <w:t>vb</w:t>
      </w:r>
      <w:r w:rsidR="00467DD3">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w:t>
      </w:r>
      <w:r w:rsidR="00782022">
        <w:rPr>
          <w:rFonts w:ascii="Times New Roman" w:eastAsia="Times New Roman" w:hAnsi="Times New Roman" w:cs="Times New Roman"/>
          <w:color w:val="000000"/>
          <w:sz w:val="24"/>
          <w:szCs w:val="24"/>
          <w:lang w:eastAsia="tr-TR"/>
        </w:rPr>
        <w:t>,</w:t>
      </w:r>
    </w:p>
    <w:p w:rsidR="00DF6C0C"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13</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Önemli </w:t>
      </w:r>
      <w:r w:rsidR="00467DD3">
        <w:rPr>
          <w:rFonts w:ascii="Times New Roman" w:eastAsia="Times New Roman" w:hAnsi="Times New Roman" w:cs="Times New Roman"/>
          <w:color w:val="000000"/>
          <w:sz w:val="24"/>
          <w:szCs w:val="24"/>
          <w:lang w:eastAsia="tr-TR"/>
        </w:rPr>
        <w:t>o</w:t>
      </w:r>
      <w:r w:rsidRPr="005006C4">
        <w:rPr>
          <w:rFonts w:ascii="Times New Roman" w:eastAsia="Times New Roman" w:hAnsi="Times New Roman" w:cs="Times New Roman"/>
          <w:color w:val="000000"/>
          <w:sz w:val="24"/>
          <w:szCs w:val="24"/>
          <w:lang w:eastAsia="tr-TR"/>
        </w:rPr>
        <w:t xml:space="preserve">narımlara ait </w:t>
      </w:r>
      <w:r w:rsidR="00467DD3">
        <w:rPr>
          <w:rFonts w:ascii="Times New Roman" w:eastAsia="Times New Roman" w:hAnsi="Times New Roman" w:cs="Times New Roman"/>
          <w:color w:val="000000"/>
          <w:sz w:val="24"/>
          <w:szCs w:val="24"/>
          <w:lang w:eastAsia="tr-TR"/>
        </w:rPr>
        <w:t>p</w:t>
      </w:r>
      <w:r w:rsidRPr="005006C4">
        <w:rPr>
          <w:rFonts w:ascii="Times New Roman" w:eastAsia="Times New Roman" w:hAnsi="Times New Roman" w:cs="Times New Roman"/>
          <w:color w:val="000000"/>
          <w:sz w:val="24"/>
          <w:szCs w:val="24"/>
          <w:lang w:eastAsia="tr-TR"/>
        </w:rPr>
        <w:t xml:space="preserve">roje, </w:t>
      </w:r>
      <w:r w:rsidR="00467DD3">
        <w:rPr>
          <w:rFonts w:ascii="Times New Roman" w:eastAsia="Times New Roman" w:hAnsi="Times New Roman" w:cs="Times New Roman"/>
          <w:color w:val="000000"/>
          <w:sz w:val="24"/>
          <w:szCs w:val="24"/>
          <w:lang w:eastAsia="tr-TR"/>
        </w:rPr>
        <w:t>r</w:t>
      </w:r>
      <w:r w:rsidRPr="005006C4">
        <w:rPr>
          <w:rFonts w:ascii="Times New Roman" w:eastAsia="Times New Roman" w:hAnsi="Times New Roman" w:cs="Times New Roman"/>
          <w:color w:val="000000"/>
          <w:sz w:val="24"/>
          <w:szCs w:val="24"/>
          <w:lang w:eastAsia="tr-TR"/>
        </w:rPr>
        <w:t xml:space="preserve">apor ve </w:t>
      </w:r>
      <w:r w:rsidR="00467DD3">
        <w:rPr>
          <w:rFonts w:ascii="Times New Roman" w:eastAsia="Times New Roman" w:hAnsi="Times New Roman" w:cs="Times New Roman"/>
          <w:color w:val="000000"/>
          <w:sz w:val="24"/>
          <w:szCs w:val="24"/>
          <w:lang w:eastAsia="tr-TR"/>
        </w:rPr>
        <w:t>k</w:t>
      </w:r>
      <w:r w:rsidR="005B25D2">
        <w:rPr>
          <w:rFonts w:ascii="Times New Roman" w:eastAsia="Times New Roman" w:hAnsi="Times New Roman" w:cs="Times New Roman"/>
          <w:color w:val="000000"/>
          <w:sz w:val="24"/>
          <w:szCs w:val="24"/>
          <w:lang w:eastAsia="tr-TR"/>
        </w:rPr>
        <w:t>ayıtlar (f</w:t>
      </w:r>
      <w:r w:rsidRPr="005006C4">
        <w:rPr>
          <w:rFonts w:ascii="Times New Roman" w:eastAsia="Times New Roman" w:hAnsi="Times New Roman" w:cs="Times New Roman"/>
          <w:color w:val="000000"/>
          <w:sz w:val="24"/>
          <w:szCs w:val="24"/>
          <w:lang w:eastAsia="tr-TR"/>
        </w:rPr>
        <w:t xml:space="preserve">otoğraf, </w:t>
      </w:r>
      <w:r w:rsidR="005B25D2">
        <w:rPr>
          <w:rFonts w:ascii="Times New Roman" w:eastAsia="Times New Roman" w:hAnsi="Times New Roman" w:cs="Times New Roman"/>
          <w:color w:val="000000"/>
          <w:sz w:val="24"/>
          <w:szCs w:val="24"/>
          <w:lang w:eastAsia="tr-TR"/>
        </w:rPr>
        <w:t>v</w:t>
      </w:r>
      <w:r w:rsidRPr="005006C4">
        <w:rPr>
          <w:rFonts w:ascii="Times New Roman" w:eastAsia="Times New Roman" w:hAnsi="Times New Roman" w:cs="Times New Roman"/>
          <w:color w:val="000000"/>
          <w:sz w:val="24"/>
          <w:szCs w:val="24"/>
          <w:lang w:eastAsia="tr-TR"/>
        </w:rPr>
        <w:t xml:space="preserve">ideo, </w:t>
      </w:r>
      <w:r w:rsidR="00927F7E">
        <w:rPr>
          <w:rFonts w:ascii="Times New Roman" w:eastAsia="Times New Roman" w:hAnsi="Times New Roman" w:cs="Times New Roman"/>
          <w:color w:val="000000"/>
          <w:sz w:val="24"/>
          <w:szCs w:val="24"/>
          <w:lang w:eastAsia="tr-TR"/>
        </w:rPr>
        <w:t>vb</w:t>
      </w:r>
      <w:r w:rsidR="005B25D2">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w:t>
      </w:r>
      <w:r w:rsidR="005006C4" w:rsidRPr="005006C4">
        <w:rPr>
          <w:rFonts w:ascii="Times New Roman" w:eastAsia="Times New Roman" w:hAnsi="Times New Roman" w:cs="Times New Roman"/>
          <w:color w:val="000000"/>
          <w:sz w:val="24"/>
          <w:szCs w:val="24"/>
          <w:lang w:eastAsia="tr-TR"/>
        </w:rPr>
        <w:t xml:space="preserve"> Baraj inşaatında kullanılan </w:t>
      </w:r>
      <w:r w:rsidR="005B25D2">
        <w:rPr>
          <w:rFonts w:ascii="Times New Roman" w:eastAsia="Times New Roman" w:hAnsi="Times New Roman" w:cs="Times New Roman"/>
          <w:color w:val="000000"/>
          <w:sz w:val="24"/>
          <w:szCs w:val="24"/>
          <w:lang w:eastAsia="tr-TR"/>
        </w:rPr>
        <w:t>m</w:t>
      </w:r>
      <w:r w:rsidR="005006C4" w:rsidRPr="005006C4">
        <w:rPr>
          <w:rFonts w:ascii="Times New Roman" w:eastAsia="Times New Roman" w:hAnsi="Times New Roman" w:cs="Times New Roman"/>
          <w:color w:val="000000"/>
          <w:sz w:val="24"/>
          <w:szCs w:val="24"/>
          <w:lang w:eastAsia="tr-TR"/>
        </w:rPr>
        <w:t>alzemelere (</w:t>
      </w:r>
      <w:r w:rsidR="005B25D2">
        <w:rPr>
          <w:rFonts w:ascii="Times New Roman" w:eastAsia="Times New Roman" w:hAnsi="Times New Roman" w:cs="Times New Roman"/>
          <w:color w:val="000000"/>
          <w:sz w:val="24"/>
          <w:szCs w:val="24"/>
          <w:lang w:eastAsia="tr-TR"/>
        </w:rPr>
        <w:t>t</w:t>
      </w:r>
      <w:r w:rsidR="005006C4" w:rsidRPr="005006C4">
        <w:rPr>
          <w:rFonts w:ascii="Times New Roman" w:eastAsia="Times New Roman" w:hAnsi="Times New Roman" w:cs="Times New Roman"/>
          <w:color w:val="000000"/>
          <w:sz w:val="24"/>
          <w:szCs w:val="24"/>
          <w:lang w:eastAsia="tr-TR"/>
        </w:rPr>
        <w:t xml:space="preserve">oprak, </w:t>
      </w:r>
      <w:r w:rsidR="005B25D2">
        <w:rPr>
          <w:rFonts w:ascii="Times New Roman" w:eastAsia="Times New Roman" w:hAnsi="Times New Roman" w:cs="Times New Roman"/>
          <w:color w:val="000000"/>
          <w:sz w:val="24"/>
          <w:szCs w:val="24"/>
          <w:lang w:eastAsia="tr-TR"/>
        </w:rPr>
        <w:t>a</w:t>
      </w:r>
      <w:r w:rsidR="005006C4" w:rsidRPr="005006C4">
        <w:rPr>
          <w:rFonts w:ascii="Times New Roman" w:eastAsia="Times New Roman" w:hAnsi="Times New Roman" w:cs="Times New Roman"/>
          <w:color w:val="000000"/>
          <w:sz w:val="24"/>
          <w:szCs w:val="24"/>
          <w:lang w:eastAsia="tr-TR"/>
        </w:rPr>
        <w:t xml:space="preserve">grega, </w:t>
      </w:r>
      <w:r w:rsidR="005B25D2">
        <w:rPr>
          <w:rFonts w:ascii="Times New Roman" w:eastAsia="Times New Roman" w:hAnsi="Times New Roman" w:cs="Times New Roman"/>
          <w:color w:val="000000"/>
          <w:sz w:val="24"/>
          <w:szCs w:val="24"/>
          <w:lang w:eastAsia="tr-TR"/>
        </w:rPr>
        <w:t>b</w:t>
      </w:r>
      <w:r w:rsidR="005006C4" w:rsidRPr="005006C4">
        <w:rPr>
          <w:rFonts w:ascii="Times New Roman" w:eastAsia="Times New Roman" w:hAnsi="Times New Roman" w:cs="Times New Roman"/>
          <w:color w:val="000000"/>
          <w:sz w:val="24"/>
          <w:szCs w:val="24"/>
          <w:lang w:eastAsia="tr-TR"/>
        </w:rPr>
        <w:t xml:space="preserve">eton, </w:t>
      </w:r>
      <w:proofErr w:type="spellStart"/>
      <w:r w:rsidR="005B25D2">
        <w:rPr>
          <w:rFonts w:ascii="Times New Roman" w:eastAsia="Times New Roman" w:hAnsi="Times New Roman" w:cs="Times New Roman"/>
          <w:color w:val="000000"/>
          <w:sz w:val="24"/>
          <w:szCs w:val="24"/>
          <w:lang w:eastAsia="tr-TR"/>
        </w:rPr>
        <w:t>r</w:t>
      </w:r>
      <w:r w:rsidR="005006C4" w:rsidRPr="005006C4">
        <w:rPr>
          <w:rFonts w:ascii="Times New Roman" w:eastAsia="Times New Roman" w:hAnsi="Times New Roman" w:cs="Times New Roman"/>
          <w:color w:val="000000"/>
          <w:sz w:val="24"/>
          <w:szCs w:val="24"/>
          <w:lang w:eastAsia="tr-TR"/>
        </w:rPr>
        <w:t>ip</w:t>
      </w:r>
      <w:proofErr w:type="spellEnd"/>
      <w:r w:rsidR="005B25D2">
        <w:rPr>
          <w:rFonts w:ascii="Times New Roman" w:eastAsia="Times New Roman" w:hAnsi="Times New Roman" w:cs="Times New Roman"/>
          <w:color w:val="000000"/>
          <w:sz w:val="24"/>
          <w:szCs w:val="24"/>
          <w:lang w:eastAsia="tr-TR"/>
        </w:rPr>
        <w:t>-</w:t>
      </w:r>
      <w:r w:rsidR="005006C4" w:rsidRPr="005006C4">
        <w:rPr>
          <w:rFonts w:ascii="Times New Roman" w:eastAsia="Times New Roman" w:hAnsi="Times New Roman" w:cs="Times New Roman"/>
          <w:color w:val="000000"/>
          <w:sz w:val="24"/>
          <w:szCs w:val="24"/>
          <w:lang w:eastAsia="tr-TR"/>
        </w:rPr>
        <w:t xml:space="preserve">rap, </w:t>
      </w:r>
      <w:r w:rsidR="00927F7E">
        <w:rPr>
          <w:rFonts w:ascii="Times New Roman" w:eastAsia="Times New Roman" w:hAnsi="Times New Roman" w:cs="Times New Roman"/>
          <w:color w:val="000000"/>
          <w:sz w:val="24"/>
          <w:szCs w:val="24"/>
          <w:lang w:eastAsia="tr-TR"/>
        </w:rPr>
        <w:t>vb</w:t>
      </w:r>
      <w:r w:rsidR="005B25D2">
        <w:rPr>
          <w:rFonts w:ascii="Times New Roman" w:eastAsia="Times New Roman" w:hAnsi="Times New Roman" w:cs="Times New Roman"/>
          <w:color w:val="000000"/>
          <w:sz w:val="24"/>
          <w:szCs w:val="24"/>
          <w:lang w:eastAsia="tr-TR"/>
        </w:rPr>
        <w:t>.</w:t>
      </w:r>
      <w:r w:rsidR="007C6D3C">
        <w:rPr>
          <w:rFonts w:ascii="Times New Roman" w:eastAsia="Times New Roman" w:hAnsi="Times New Roman" w:cs="Times New Roman"/>
          <w:color w:val="000000"/>
          <w:sz w:val="24"/>
          <w:szCs w:val="24"/>
          <w:lang w:eastAsia="tr-TR"/>
        </w:rPr>
        <w:t>) ait</w:t>
      </w:r>
      <w:r w:rsidR="00786310">
        <w:rPr>
          <w:rFonts w:ascii="Times New Roman" w:eastAsia="Times New Roman" w:hAnsi="Times New Roman" w:cs="Times New Roman"/>
          <w:color w:val="000000"/>
          <w:sz w:val="24"/>
          <w:szCs w:val="24"/>
          <w:lang w:eastAsia="tr-TR"/>
        </w:rPr>
        <w:t xml:space="preserve"> </w:t>
      </w:r>
      <w:r w:rsidR="00782022">
        <w:rPr>
          <w:rFonts w:ascii="Times New Roman" w:eastAsia="Times New Roman" w:hAnsi="Times New Roman" w:cs="Times New Roman"/>
          <w:color w:val="000000"/>
          <w:sz w:val="24"/>
          <w:szCs w:val="24"/>
          <w:lang w:eastAsia="tr-TR"/>
        </w:rPr>
        <w:t>b</w:t>
      </w:r>
      <w:r w:rsidR="005006C4" w:rsidRPr="005006C4">
        <w:rPr>
          <w:rFonts w:ascii="Times New Roman" w:eastAsia="Times New Roman" w:hAnsi="Times New Roman" w:cs="Times New Roman"/>
          <w:color w:val="000000"/>
          <w:sz w:val="24"/>
          <w:szCs w:val="24"/>
          <w:lang w:eastAsia="tr-TR"/>
        </w:rPr>
        <w:t>ilgiler</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r w:rsidR="005006C4" w:rsidRPr="005006C4">
        <w:rPr>
          <w:rFonts w:ascii="Times New Roman" w:eastAsia="Times New Roman" w:hAnsi="Times New Roman" w:cs="Times New Roman"/>
          <w:color w:val="000000"/>
          <w:sz w:val="24"/>
          <w:szCs w:val="24"/>
          <w:lang w:eastAsia="tr-TR"/>
        </w:rPr>
        <w:t xml:space="preserve"> Her türlü </w:t>
      </w:r>
      <w:r w:rsidR="005B25D2">
        <w:rPr>
          <w:rFonts w:ascii="Times New Roman" w:eastAsia="Times New Roman" w:hAnsi="Times New Roman" w:cs="Times New Roman"/>
          <w:color w:val="000000"/>
          <w:sz w:val="24"/>
          <w:szCs w:val="24"/>
          <w:lang w:eastAsia="tr-TR"/>
        </w:rPr>
        <w:t>l</w:t>
      </w:r>
      <w:r w:rsidR="005006C4" w:rsidRPr="005006C4">
        <w:rPr>
          <w:rFonts w:ascii="Times New Roman" w:eastAsia="Times New Roman" w:hAnsi="Times New Roman" w:cs="Times New Roman"/>
          <w:color w:val="000000"/>
          <w:sz w:val="24"/>
          <w:szCs w:val="24"/>
          <w:lang w:eastAsia="tr-TR"/>
        </w:rPr>
        <w:t xml:space="preserve">aboratuvar </w:t>
      </w:r>
      <w:r w:rsidR="005B25D2">
        <w:rPr>
          <w:rFonts w:ascii="Times New Roman" w:eastAsia="Times New Roman" w:hAnsi="Times New Roman" w:cs="Times New Roman"/>
          <w:color w:val="000000"/>
          <w:sz w:val="24"/>
          <w:szCs w:val="24"/>
          <w:lang w:eastAsia="tr-TR"/>
        </w:rPr>
        <w:t>t</w:t>
      </w:r>
      <w:r w:rsidR="005006C4" w:rsidRPr="005006C4">
        <w:rPr>
          <w:rFonts w:ascii="Times New Roman" w:eastAsia="Times New Roman" w:hAnsi="Times New Roman" w:cs="Times New Roman"/>
          <w:color w:val="000000"/>
          <w:sz w:val="24"/>
          <w:szCs w:val="24"/>
          <w:lang w:eastAsia="tr-TR"/>
        </w:rPr>
        <w:t xml:space="preserve">est </w:t>
      </w:r>
      <w:r w:rsidR="005B25D2">
        <w:rPr>
          <w:rFonts w:ascii="Times New Roman" w:eastAsia="Times New Roman" w:hAnsi="Times New Roman" w:cs="Times New Roman"/>
          <w:color w:val="000000"/>
          <w:sz w:val="24"/>
          <w:szCs w:val="24"/>
          <w:lang w:eastAsia="tr-TR"/>
        </w:rPr>
        <w:t>s</w:t>
      </w:r>
      <w:r w:rsidR="005006C4" w:rsidRPr="005006C4">
        <w:rPr>
          <w:rFonts w:ascii="Times New Roman" w:eastAsia="Times New Roman" w:hAnsi="Times New Roman" w:cs="Times New Roman"/>
          <w:color w:val="000000"/>
          <w:sz w:val="24"/>
          <w:szCs w:val="24"/>
          <w:lang w:eastAsia="tr-TR"/>
        </w:rPr>
        <w:t>onuçları</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w:t>
      </w:r>
      <w:r w:rsidR="005006C4" w:rsidRPr="005006C4">
        <w:rPr>
          <w:rFonts w:ascii="Times New Roman" w:eastAsia="Times New Roman" w:hAnsi="Times New Roman" w:cs="Times New Roman"/>
          <w:color w:val="000000"/>
          <w:sz w:val="24"/>
          <w:szCs w:val="24"/>
          <w:lang w:eastAsia="tr-TR"/>
        </w:rPr>
        <w:t xml:space="preserve"> Baraj </w:t>
      </w:r>
      <w:r w:rsidR="005B25D2">
        <w:rPr>
          <w:rFonts w:ascii="Times New Roman" w:eastAsia="Times New Roman" w:hAnsi="Times New Roman" w:cs="Times New Roman"/>
          <w:color w:val="000000"/>
          <w:sz w:val="24"/>
          <w:szCs w:val="24"/>
          <w:lang w:eastAsia="tr-TR"/>
        </w:rPr>
        <w:t>d</w:t>
      </w:r>
      <w:r w:rsidR="005006C4" w:rsidRPr="005006C4">
        <w:rPr>
          <w:rFonts w:ascii="Times New Roman" w:eastAsia="Times New Roman" w:hAnsi="Times New Roman" w:cs="Times New Roman"/>
          <w:color w:val="000000"/>
          <w:sz w:val="24"/>
          <w:szCs w:val="24"/>
          <w:lang w:eastAsia="tr-TR"/>
        </w:rPr>
        <w:t xml:space="preserve">aimi teçhizatına ait </w:t>
      </w:r>
      <w:r w:rsidR="005B25D2">
        <w:rPr>
          <w:rFonts w:ascii="Times New Roman" w:eastAsia="Times New Roman" w:hAnsi="Times New Roman" w:cs="Times New Roman"/>
          <w:color w:val="000000"/>
          <w:sz w:val="24"/>
          <w:szCs w:val="24"/>
          <w:lang w:eastAsia="tr-TR"/>
        </w:rPr>
        <w:t>d</w:t>
      </w:r>
      <w:r w:rsidR="005006C4" w:rsidRPr="005006C4">
        <w:rPr>
          <w:rFonts w:ascii="Times New Roman" w:eastAsia="Times New Roman" w:hAnsi="Times New Roman" w:cs="Times New Roman"/>
          <w:color w:val="000000"/>
          <w:sz w:val="24"/>
          <w:szCs w:val="24"/>
          <w:lang w:eastAsia="tr-TR"/>
        </w:rPr>
        <w:t>okümanlar</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17</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İşletme ve </w:t>
      </w:r>
      <w:r w:rsidR="005B25D2">
        <w:rPr>
          <w:rFonts w:ascii="Times New Roman" w:eastAsia="Times New Roman" w:hAnsi="Times New Roman" w:cs="Times New Roman"/>
          <w:color w:val="000000"/>
          <w:sz w:val="24"/>
          <w:szCs w:val="24"/>
          <w:lang w:eastAsia="tr-TR"/>
        </w:rPr>
        <w:t>b</w:t>
      </w:r>
      <w:r w:rsidRPr="005006C4">
        <w:rPr>
          <w:rFonts w:ascii="Times New Roman" w:eastAsia="Times New Roman" w:hAnsi="Times New Roman" w:cs="Times New Roman"/>
          <w:color w:val="000000"/>
          <w:sz w:val="24"/>
          <w:szCs w:val="24"/>
          <w:lang w:eastAsia="tr-TR"/>
        </w:rPr>
        <w:t xml:space="preserve">akım </w:t>
      </w:r>
      <w:r w:rsidR="005B25D2">
        <w:rPr>
          <w:rFonts w:ascii="Times New Roman" w:eastAsia="Times New Roman" w:hAnsi="Times New Roman" w:cs="Times New Roman"/>
          <w:color w:val="000000"/>
          <w:sz w:val="24"/>
          <w:szCs w:val="24"/>
          <w:lang w:eastAsia="tr-TR"/>
        </w:rPr>
        <w:t>t</w:t>
      </w:r>
      <w:r w:rsidRPr="005006C4">
        <w:rPr>
          <w:rFonts w:ascii="Times New Roman" w:eastAsia="Times New Roman" w:hAnsi="Times New Roman" w:cs="Times New Roman"/>
          <w:color w:val="000000"/>
          <w:sz w:val="24"/>
          <w:szCs w:val="24"/>
          <w:lang w:eastAsia="tr-TR"/>
        </w:rPr>
        <w:t>alimatları</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w:t>
      </w:r>
      <w:r w:rsidR="005006C4" w:rsidRPr="005006C4">
        <w:rPr>
          <w:rFonts w:ascii="Times New Roman" w:eastAsia="Times New Roman" w:hAnsi="Times New Roman" w:cs="Times New Roman"/>
          <w:color w:val="000000"/>
          <w:sz w:val="24"/>
          <w:szCs w:val="24"/>
          <w:lang w:eastAsia="tr-TR"/>
        </w:rPr>
        <w:t xml:space="preserve"> Projede öngörülen </w:t>
      </w:r>
      <w:r w:rsidR="005B25D2">
        <w:rPr>
          <w:rFonts w:ascii="Times New Roman" w:eastAsia="Times New Roman" w:hAnsi="Times New Roman" w:cs="Times New Roman"/>
          <w:color w:val="000000"/>
          <w:sz w:val="24"/>
          <w:szCs w:val="24"/>
          <w:lang w:eastAsia="tr-TR"/>
        </w:rPr>
        <w:t>ö</w:t>
      </w:r>
      <w:r w:rsidR="005006C4" w:rsidRPr="005006C4">
        <w:rPr>
          <w:rFonts w:ascii="Times New Roman" w:eastAsia="Times New Roman" w:hAnsi="Times New Roman" w:cs="Times New Roman"/>
          <w:color w:val="000000"/>
          <w:sz w:val="24"/>
          <w:szCs w:val="24"/>
          <w:lang w:eastAsia="tr-TR"/>
        </w:rPr>
        <w:t xml:space="preserve">lçüm </w:t>
      </w:r>
      <w:r w:rsidR="005B25D2">
        <w:rPr>
          <w:rFonts w:ascii="Times New Roman" w:eastAsia="Times New Roman" w:hAnsi="Times New Roman" w:cs="Times New Roman"/>
          <w:color w:val="000000"/>
          <w:sz w:val="24"/>
          <w:szCs w:val="24"/>
          <w:lang w:eastAsia="tr-TR"/>
        </w:rPr>
        <w:t>a</w:t>
      </w:r>
      <w:r w:rsidR="005006C4" w:rsidRPr="005006C4">
        <w:rPr>
          <w:rFonts w:ascii="Times New Roman" w:eastAsia="Times New Roman" w:hAnsi="Times New Roman" w:cs="Times New Roman"/>
          <w:color w:val="000000"/>
          <w:sz w:val="24"/>
          <w:szCs w:val="24"/>
          <w:lang w:eastAsia="tr-TR"/>
        </w:rPr>
        <w:t xml:space="preserve">letlerine ait </w:t>
      </w:r>
      <w:r w:rsidR="005B25D2">
        <w:rPr>
          <w:rFonts w:ascii="Times New Roman" w:eastAsia="Times New Roman" w:hAnsi="Times New Roman" w:cs="Times New Roman"/>
          <w:color w:val="000000"/>
          <w:sz w:val="24"/>
          <w:szCs w:val="24"/>
          <w:lang w:eastAsia="tr-TR"/>
        </w:rPr>
        <w:t>d</w:t>
      </w:r>
      <w:r w:rsidR="005006C4" w:rsidRPr="005006C4">
        <w:rPr>
          <w:rFonts w:ascii="Times New Roman" w:eastAsia="Times New Roman" w:hAnsi="Times New Roman" w:cs="Times New Roman"/>
          <w:color w:val="000000"/>
          <w:sz w:val="24"/>
          <w:szCs w:val="24"/>
          <w:lang w:eastAsia="tr-TR"/>
        </w:rPr>
        <w:t xml:space="preserve">okümanlar </w:t>
      </w:r>
      <w:r w:rsidR="00B94968">
        <w:rPr>
          <w:rFonts w:ascii="Times New Roman" w:eastAsia="Times New Roman" w:hAnsi="Times New Roman" w:cs="Times New Roman"/>
          <w:color w:val="000000"/>
          <w:sz w:val="24"/>
          <w:szCs w:val="24"/>
          <w:lang w:eastAsia="tr-TR"/>
        </w:rPr>
        <w:t>(</w:t>
      </w:r>
      <w:r w:rsidR="005B25D2">
        <w:rPr>
          <w:rFonts w:ascii="Times New Roman" w:eastAsia="Times New Roman" w:hAnsi="Times New Roman" w:cs="Times New Roman"/>
          <w:color w:val="000000"/>
          <w:sz w:val="24"/>
          <w:szCs w:val="24"/>
          <w:lang w:eastAsia="tr-TR"/>
        </w:rPr>
        <w:t>s</w:t>
      </w:r>
      <w:r w:rsidR="005006C4" w:rsidRPr="005006C4">
        <w:rPr>
          <w:rFonts w:ascii="Times New Roman" w:eastAsia="Times New Roman" w:hAnsi="Times New Roman" w:cs="Times New Roman"/>
          <w:color w:val="000000"/>
          <w:sz w:val="24"/>
          <w:szCs w:val="24"/>
          <w:lang w:eastAsia="tr-TR"/>
        </w:rPr>
        <w:t xml:space="preserve">ıfır </w:t>
      </w:r>
      <w:r w:rsidR="005B25D2">
        <w:rPr>
          <w:rFonts w:ascii="Times New Roman" w:eastAsia="Times New Roman" w:hAnsi="Times New Roman" w:cs="Times New Roman"/>
          <w:color w:val="000000"/>
          <w:sz w:val="24"/>
          <w:szCs w:val="24"/>
          <w:lang w:eastAsia="tr-TR"/>
        </w:rPr>
        <w:t>o</w:t>
      </w:r>
      <w:r w:rsidR="005006C4" w:rsidRPr="005006C4">
        <w:rPr>
          <w:rFonts w:ascii="Times New Roman" w:eastAsia="Times New Roman" w:hAnsi="Times New Roman" w:cs="Times New Roman"/>
          <w:color w:val="000000"/>
          <w:sz w:val="24"/>
          <w:szCs w:val="24"/>
          <w:lang w:eastAsia="tr-TR"/>
        </w:rPr>
        <w:t xml:space="preserve">kumaları, </w:t>
      </w:r>
      <w:r w:rsidR="005B25D2">
        <w:rPr>
          <w:rFonts w:ascii="Times New Roman" w:eastAsia="Times New Roman" w:hAnsi="Times New Roman" w:cs="Times New Roman"/>
          <w:color w:val="000000"/>
          <w:sz w:val="24"/>
          <w:szCs w:val="24"/>
          <w:lang w:eastAsia="tr-TR"/>
        </w:rPr>
        <w:t>i</w:t>
      </w:r>
      <w:r w:rsidR="005006C4" w:rsidRPr="005006C4">
        <w:rPr>
          <w:rFonts w:ascii="Times New Roman" w:eastAsia="Times New Roman" w:hAnsi="Times New Roman" w:cs="Times New Roman"/>
          <w:color w:val="000000"/>
          <w:sz w:val="24"/>
          <w:szCs w:val="24"/>
          <w:lang w:eastAsia="tr-TR"/>
        </w:rPr>
        <w:t>nşaat-</w:t>
      </w:r>
      <w:r w:rsidR="005B25D2">
        <w:rPr>
          <w:rFonts w:ascii="Times New Roman" w:eastAsia="Times New Roman" w:hAnsi="Times New Roman" w:cs="Times New Roman"/>
          <w:color w:val="000000"/>
          <w:sz w:val="24"/>
          <w:szCs w:val="24"/>
          <w:lang w:eastAsia="tr-TR"/>
        </w:rPr>
        <w:t>s</w:t>
      </w:r>
      <w:r w:rsidR="007C6D3C">
        <w:rPr>
          <w:rFonts w:ascii="Times New Roman" w:eastAsia="Times New Roman" w:hAnsi="Times New Roman" w:cs="Times New Roman"/>
          <w:color w:val="000000"/>
          <w:sz w:val="24"/>
          <w:szCs w:val="24"/>
          <w:lang w:eastAsia="tr-TR"/>
        </w:rPr>
        <w:t xml:space="preserve">u </w:t>
      </w:r>
      <w:r w:rsidR="005B25D2">
        <w:rPr>
          <w:rFonts w:ascii="Times New Roman" w:eastAsia="Times New Roman" w:hAnsi="Times New Roman" w:cs="Times New Roman"/>
          <w:color w:val="000000"/>
          <w:sz w:val="24"/>
          <w:szCs w:val="24"/>
          <w:lang w:eastAsia="tr-TR"/>
        </w:rPr>
        <w:t>t</w:t>
      </w:r>
      <w:r w:rsidR="005006C4" w:rsidRPr="005006C4">
        <w:rPr>
          <w:rFonts w:ascii="Times New Roman" w:eastAsia="Times New Roman" w:hAnsi="Times New Roman" w:cs="Times New Roman"/>
          <w:color w:val="000000"/>
          <w:sz w:val="24"/>
          <w:szCs w:val="24"/>
          <w:lang w:eastAsia="tr-TR"/>
        </w:rPr>
        <w:t xml:space="preserve">utma ve </w:t>
      </w:r>
      <w:r w:rsidR="005B25D2">
        <w:rPr>
          <w:rFonts w:ascii="Times New Roman" w:eastAsia="Times New Roman" w:hAnsi="Times New Roman" w:cs="Times New Roman"/>
          <w:color w:val="000000"/>
          <w:sz w:val="24"/>
          <w:szCs w:val="24"/>
          <w:lang w:eastAsia="tr-TR"/>
        </w:rPr>
        <w:t>i</w:t>
      </w:r>
      <w:r w:rsidR="005006C4" w:rsidRPr="005006C4">
        <w:rPr>
          <w:rFonts w:ascii="Times New Roman" w:eastAsia="Times New Roman" w:hAnsi="Times New Roman" w:cs="Times New Roman"/>
          <w:color w:val="000000"/>
          <w:sz w:val="24"/>
          <w:szCs w:val="24"/>
          <w:lang w:eastAsia="tr-TR"/>
        </w:rPr>
        <w:t>şletme aşamalarında ve çe</w:t>
      </w:r>
      <w:r w:rsidR="007C6D3C">
        <w:rPr>
          <w:rFonts w:ascii="Times New Roman" w:eastAsia="Times New Roman" w:hAnsi="Times New Roman" w:cs="Times New Roman"/>
          <w:color w:val="000000"/>
          <w:sz w:val="24"/>
          <w:szCs w:val="24"/>
          <w:lang w:eastAsia="tr-TR"/>
        </w:rPr>
        <w:t xml:space="preserve">şitli rezervuar su seviyelerine </w:t>
      </w:r>
      <w:r w:rsidR="005006C4" w:rsidRPr="005006C4">
        <w:rPr>
          <w:rFonts w:ascii="Times New Roman" w:eastAsia="Times New Roman" w:hAnsi="Times New Roman" w:cs="Times New Roman"/>
          <w:color w:val="000000"/>
          <w:sz w:val="24"/>
          <w:szCs w:val="24"/>
          <w:lang w:eastAsia="tr-TR"/>
        </w:rPr>
        <w:t>gerçekleşmesi tahmin edilen tasarım değerleri (ara</w:t>
      </w:r>
      <w:r w:rsidR="007C6D3C">
        <w:rPr>
          <w:rFonts w:ascii="Times New Roman" w:eastAsia="Times New Roman" w:hAnsi="Times New Roman" w:cs="Times New Roman"/>
          <w:color w:val="000000"/>
          <w:sz w:val="24"/>
          <w:szCs w:val="24"/>
          <w:lang w:eastAsia="tr-TR"/>
        </w:rPr>
        <w:t xml:space="preserve">lıkları) ve düzenli aralıklarla </w:t>
      </w:r>
      <w:r w:rsidR="005006C4" w:rsidRPr="005006C4">
        <w:rPr>
          <w:rFonts w:ascii="Times New Roman" w:eastAsia="Times New Roman" w:hAnsi="Times New Roman" w:cs="Times New Roman"/>
          <w:color w:val="000000"/>
          <w:sz w:val="24"/>
          <w:szCs w:val="24"/>
          <w:lang w:eastAsia="tr-TR"/>
        </w:rPr>
        <w:t xml:space="preserve">alınan okumalar doğrultusunda oluşturulan </w:t>
      </w:r>
      <w:r w:rsidR="005B25D2">
        <w:rPr>
          <w:rFonts w:ascii="Times New Roman" w:eastAsia="Times New Roman" w:hAnsi="Times New Roman" w:cs="Times New Roman"/>
          <w:color w:val="000000"/>
          <w:sz w:val="24"/>
          <w:szCs w:val="24"/>
          <w:lang w:eastAsia="tr-TR"/>
        </w:rPr>
        <w:t>ç</w:t>
      </w:r>
      <w:r w:rsidR="005006C4" w:rsidRPr="005006C4">
        <w:rPr>
          <w:rFonts w:ascii="Times New Roman" w:eastAsia="Times New Roman" w:hAnsi="Times New Roman" w:cs="Times New Roman"/>
          <w:color w:val="000000"/>
          <w:sz w:val="24"/>
          <w:szCs w:val="24"/>
          <w:lang w:eastAsia="tr-TR"/>
        </w:rPr>
        <w:t>izelge,</w:t>
      </w:r>
      <w:r w:rsidR="005B25D2">
        <w:rPr>
          <w:rFonts w:ascii="Times New Roman" w:eastAsia="Times New Roman" w:hAnsi="Times New Roman" w:cs="Times New Roman"/>
          <w:color w:val="000000"/>
          <w:sz w:val="24"/>
          <w:szCs w:val="24"/>
          <w:lang w:eastAsia="tr-TR"/>
        </w:rPr>
        <w:t xml:space="preserve"> t</w:t>
      </w:r>
      <w:r w:rsidR="005006C4" w:rsidRPr="005006C4">
        <w:rPr>
          <w:rFonts w:ascii="Times New Roman" w:eastAsia="Times New Roman" w:hAnsi="Times New Roman" w:cs="Times New Roman"/>
          <w:color w:val="000000"/>
          <w:sz w:val="24"/>
          <w:szCs w:val="24"/>
          <w:lang w:eastAsia="tr-TR"/>
        </w:rPr>
        <w:t xml:space="preserve">ablo ve </w:t>
      </w:r>
      <w:r w:rsidR="005B25D2">
        <w:rPr>
          <w:rFonts w:ascii="Times New Roman" w:eastAsia="Times New Roman" w:hAnsi="Times New Roman" w:cs="Times New Roman"/>
          <w:color w:val="000000"/>
          <w:sz w:val="24"/>
          <w:szCs w:val="24"/>
          <w:lang w:eastAsia="tr-TR"/>
        </w:rPr>
        <w:t>g</w:t>
      </w:r>
      <w:r w:rsidR="005006C4" w:rsidRPr="005006C4">
        <w:rPr>
          <w:rFonts w:ascii="Times New Roman" w:eastAsia="Times New Roman" w:hAnsi="Times New Roman" w:cs="Times New Roman"/>
          <w:color w:val="000000"/>
          <w:sz w:val="24"/>
          <w:szCs w:val="24"/>
          <w:lang w:eastAsia="tr-TR"/>
        </w:rPr>
        <w:t>rafikler</w:t>
      </w:r>
      <w:r w:rsidR="00B94968">
        <w:rPr>
          <w:rFonts w:ascii="Times New Roman" w:eastAsia="Times New Roman" w:hAnsi="Times New Roman" w:cs="Times New Roman"/>
          <w:color w:val="000000"/>
          <w:sz w:val="24"/>
          <w:szCs w:val="24"/>
          <w:lang w:eastAsia="tr-TR"/>
        </w:rPr>
        <w:t>)</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19</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w:t>
      </w:r>
      <w:proofErr w:type="spellStart"/>
      <w:r w:rsidRPr="005006C4">
        <w:rPr>
          <w:rFonts w:ascii="Times New Roman" w:eastAsia="Times New Roman" w:hAnsi="Times New Roman" w:cs="Times New Roman"/>
          <w:color w:val="000000"/>
          <w:sz w:val="24"/>
          <w:szCs w:val="24"/>
          <w:lang w:eastAsia="tr-TR"/>
        </w:rPr>
        <w:t>Stabilite</w:t>
      </w:r>
      <w:proofErr w:type="spellEnd"/>
      <w:r w:rsidRPr="005006C4">
        <w:rPr>
          <w:rFonts w:ascii="Times New Roman" w:eastAsia="Times New Roman" w:hAnsi="Times New Roman" w:cs="Times New Roman"/>
          <w:color w:val="000000"/>
          <w:sz w:val="24"/>
          <w:szCs w:val="24"/>
          <w:lang w:eastAsia="tr-TR"/>
        </w:rPr>
        <w:t xml:space="preserve"> </w:t>
      </w:r>
      <w:r w:rsidR="005B25D2">
        <w:rPr>
          <w:rFonts w:ascii="Times New Roman" w:eastAsia="Times New Roman" w:hAnsi="Times New Roman" w:cs="Times New Roman"/>
          <w:color w:val="000000"/>
          <w:sz w:val="24"/>
          <w:szCs w:val="24"/>
          <w:lang w:eastAsia="tr-TR"/>
        </w:rPr>
        <w:t>a</w:t>
      </w:r>
      <w:r w:rsidRPr="005006C4">
        <w:rPr>
          <w:rFonts w:ascii="Times New Roman" w:eastAsia="Times New Roman" w:hAnsi="Times New Roman" w:cs="Times New Roman"/>
          <w:color w:val="000000"/>
          <w:sz w:val="24"/>
          <w:szCs w:val="24"/>
          <w:lang w:eastAsia="tr-TR"/>
        </w:rPr>
        <w:t>nalizleri</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20</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Sızma </w:t>
      </w:r>
      <w:r w:rsidR="005B25D2">
        <w:rPr>
          <w:rFonts w:ascii="Times New Roman" w:eastAsia="Times New Roman" w:hAnsi="Times New Roman" w:cs="Times New Roman"/>
          <w:color w:val="000000"/>
          <w:sz w:val="24"/>
          <w:szCs w:val="24"/>
          <w:lang w:eastAsia="tr-TR"/>
        </w:rPr>
        <w:t>a</w:t>
      </w:r>
      <w:r w:rsidRPr="005006C4">
        <w:rPr>
          <w:rFonts w:ascii="Times New Roman" w:eastAsia="Times New Roman" w:hAnsi="Times New Roman" w:cs="Times New Roman"/>
          <w:color w:val="000000"/>
          <w:sz w:val="24"/>
          <w:szCs w:val="24"/>
          <w:lang w:eastAsia="tr-TR"/>
        </w:rPr>
        <w:t>nalizleri</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21</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Yeraltı </w:t>
      </w:r>
      <w:r w:rsidR="005B25D2">
        <w:rPr>
          <w:rFonts w:ascii="Times New Roman" w:eastAsia="Times New Roman" w:hAnsi="Times New Roman" w:cs="Times New Roman"/>
          <w:color w:val="000000"/>
          <w:sz w:val="24"/>
          <w:szCs w:val="24"/>
          <w:lang w:eastAsia="tr-TR"/>
        </w:rPr>
        <w:t>s</w:t>
      </w:r>
      <w:r w:rsidRPr="005006C4">
        <w:rPr>
          <w:rFonts w:ascii="Times New Roman" w:eastAsia="Times New Roman" w:hAnsi="Times New Roman" w:cs="Times New Roman"/>
          <w:color w:val="000000"/>
          <w:sz w:val="24"/>
          <w:szCs w:val="24"/>
          <w:lang w:eastAsia="tr-TR"/>
        </w:rPr>
        <w:t xml:space="preserve">u </w:t>
      </w:r>
      <w:r w:rsidR="005B25D2">
        <w:rPr>
          <w:rFonts w:ascii="Times New Roman" w:eastAsia="Times New Roman" w:hAnsi="Times New Roman" w:cs="Times New Roman"/>
          <w:color w:val="000000"/>
          <w:sz w:val="24"/>
          <w:szCs w:val="24"/>
          <w:lang w:eastAsia="tr-TR"/>
        </w:rPr>
        <w:t>seviyesinin d</w:t>
      </w:r>
      <w:r w:rsidRPr="005006C4">
        <w:rPr>
          <w:rFonts w:ascii="Times New Roman" w:eastAsia="Times New Roman" w:hAnsi="Times New Roman" w:cs="Times New Roman"/>
          <w:color w:val="000000"/>
          <w:sz w:val="24"/>
          <w:szCs w:val="24"/>
          <w:lang w:eastAsia="tr-TR"/>
        </w:rPr>
        <w:t xml:space="preserve">urumuna ait </w:t>
      </w:r>
      <w:r w:rsidR="005B25D2">
        <w:rPr>
          <w:rFonts w:ascii="Times New Roman" w:eastAsia="Times New Roman" w:hAnsi="Times New Roman" w:cs="Times New Roman"/>
          <w:color w:val="000000"/>
          <w:sz w:val="24"/>
          <w:szCs w:val="24"/>
          <w:lang w:eastAsia="tr-TR"/>
        </w:rPr>
        <w:t>b</w:t>
      </w:r>
      <w:r w:rsidRPr="005006C4">
        <w:rPr>
          <w:rFonts w:ascii="Times New Roman" w:eastAsia="Times New Roman" w:hAnsi="Times New Roman" w:cs="Times New Roman"/>
          <w:color w:val="000000"/>
          <w:sz w:val="24"/>
          <w:szCs w:val="24"/>
          <w:lang w:eastAsia="tr-TR"/>
        </w:rPr>
        <w:t>ilgiler (</w:t>
      </w:r>
      <w:r w:rsidR="005B25D2">
        <w:rPr>
          <w:rFonts w:ascii="Times New Roman" w:eastAsia="Times New Roman" w:hAnsi="Times New Roman" w:cs="Times New Roman"/>
          <w:color w:val="000000"/>
          <w:sz w:val="24"/>
          <w:szCs w:val="24"/>
          <w:lang w:eastAsia="tr-TR"/>
        </w:rPr>
        <w:t>b</w:t>
      </w:r>
      <w:r w:rsidRPr="005006C4">
        <w:rPr>
          <w:rFonts w:ascii="Times New Roman" w:eastAsia="Times New Roman" w:hAnsi="Times New Roman" w:cs="Times New Roman"/>
          <w:color w:val="000000"/>
          <w:sz w:val="24"/>
          <w:szCs w:val="24"/>
          <w:lang w:eastAsia="tr-TR"/>
        </w:rPr>
        <w:t>araj dolmadan önce ve sonra)</w:t>
      </w:r>
      <w:r w:rsidR="00782022">
        <w:rPr>
          <w:rFonts w:ascii="Times New Roman" w:eastAsia="Times New Roman" w:hAnsi="Times New Roman" w:cs="Times New Roman"/>
          <w:color w:val="000000"/>
          <w:sz w:val="24"/>
          <w:szCs w:val="24"/>
          <w:lang w:eastAsia="tr-TR"/>
        </w:rPr>
        <w:t>,</w:t>
      </w:r>
    </w:p>
    <w:p w:rsidR="005006C4" w:rsidRPr="005006C4" w:rsidRDefault="002A45C6"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22)</w:t>
      </w:r>
      <w:r w:rsidR="005006C4" w:rsidRPr="005006C4">
        <w:rPr>
          <w:rFonts w:ascii="Times New Roman" w:eastAsia="Times New Roman" w:hAnsi="Times New Roman" w:cs="Times New Roman"/>
          <w:color w:val="000000"/>
          <w:sz w:val="24"/>
          <w:szCs w:val="24"/>
          <w:lang w:eastAsia="tr-TR"/>
        </w:rPr>
        <w:t xml:space="preserve"> Temel ve </w:t>
      </w:r>
      <w:r w:rsidR="005B25D2">
        <w:rPr>
          <w:rFonts w:ascii="Times New Roman" w:eastAsia="Times New Roman" w:hAnsi="Times New Roman" w:cs="Times New Roman"/>
          <w:color w:val="000000"/>
          <w:sz w:val="24"/>
          <w:szCs w:val="24"/>
          <w:lang w:eastAsia="tr-TR"/>
        </w:rPr>
        <w:t>g</w:t>
      </w:r>
      <w:r w:rsidR="005006C4" w:rsidRPr="005006C4">
        <w:rPr>
          <w:rFonts w:ascii="Times New Roman" w:eastAsia="Times New Roman" w:hAnsi="Times New Roman" w:cs="Times New Roman"/>
          <w:color w:val="000000"/>
          <w:sz w:val="24"/>
          <w:szCs w:val="24"/>
          <w:lang w:eastAsia="tr-TR"/>
        </w:rPr>
        <w:t xml:space="preserve">övde </w:t>
      </w:r>
      <w:r w:rsidR="005B25D2">
        <w:rPr>
          <w:rFonts w:ascii="Times New Roman" w:eastAsia="Times New Roman" w:hAnsi="Times New Roman" w:cs="Times New Roman"/>
          <w:color w:val="000000"/>
          <w:sz w:val="24"/>
          <w:szCs w:val="24"/>
          <w:lang w:eastAsia="tr-TR"/>
        </w:rPr>
        <w:t>o</w:t>
      </w:r>
      <w:r w:rsidR="005006C4" w:rsidRPr="005006C4">
        <w:rPr>
          <w:rFonts w:ascii="Times New Roman" w:eastAsia="Times New Roman" w:hAnsi="Times New Roman" w:cs="Times New Roman"/>
          <w:color w:val="000000"/>
          <w:sz w:val="24"/>
          <w:szCs w:val="24"/>
          <w:lang w:eastAsia="tr-TR"/>
        </w:rPr>
        <w:t xml:space="preserve">turma </w:t>
      </w:r>
      <w:r w:rsidR="005B25D2">
        <w:rPr>
          <w:rFonts w:ascii="Times New Roman" w:eastAsia="Times New Roman" w:hAnsi="Times New Roman" w:cs="Times New Roman"/>
          <w:color w:val="000000"/>
          <w:sz w:val="24"/>
          <w:szCs w:val="24"/>
          <w:lang w:eastAsia="tr-TR"/>
        </w:rPr>
        <w:t>a</w:t>
      </w:r>
      <w:r w:rsidR="005006C4" w:rsidRPr="005006C4">
        <w:rPr>
          <w:rFonts w:ascii="Times New Roman" w:eastAsia="Times New Roman" w:hAnsi="Times New Roman" w:cs="Times New Roman"/>
          <w:color w:val="000000"/>
          <w:sz w:val="24"/>
          <w:szCs w:val="24"/>
          <w:lang w:eastAsia="tr-TR"/>
        </w:rPr>
        <w:t>nalizleri</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23</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Sismik </w:t>
      </w:r>
      <w:r w:rsidR="005B25D2">
        <w:rPr>
          <w:rFonts w:ascii="Times New Roman" w:eastAsia="Times New Roman" w:hAnsi="Times New Roman" w:cs="Times New Roman"/>
          <w:color w:val="000000"/>
          <w:sz w:val="24"/>
          <w:szCs w:val="24"/>
          <w:lang w:eastAsia="tr-TR"/>
        </w:rPr>
        <w:t>a</w:t>
      </w:r>
      <w:r w:rsidRPr="005006C4">
        <w:rPr>
          <w:rFonts w:ascii="Times New Roman" w:eastAsia="Times New Roman" w:hAnsi="Times New Roman" w:cs="Times New Roman"/>
          <w:color w:val="000000"/>
          <w:sz w:val="24"/>
          <w:szCs w:val="24"/>
          <w:lang w:eastAsia="tr-TR"/>
        </w:rPr>
        <w:t>nalizler</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24</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Baraj </w:t>
      </w:r>
      <w:r w:rsidR="005B25D2">
        <w:rPr>
          <w:rFonts w:ascii="Times New Roman" w:eastAsia="Times New Roman" w:hAnsi="Times New Roman" w:cs="Times New Roman"/>
          <w:color w:val="000000"/>
          <w:sz w:val="24"/>
          <w:szCs w:val="24"/>
          <w:lang w:eastAsia="tr-TR"/>
        </w:rPr>
        <w:t>y</w:t>
      </w:r>
      <w:r w:rsidRPr="005006C4">
        <w:rPr>
          <w:rFonts w:ascii="Times New Roman" w:eastAsia="Times New Roman" w:hAnsi="Times New Roman" w:cs="Times New Roman"/>
          <w:color w:val="000000"/>
          <w:sz w:val="24"/>
          <w:szCs w:val="24"/>
          <w:lang w:eastAsia="tr-TR"/>
        </w:rPr>
        <w:t xml:space="preserve">ıkılma </w:t>
      </w:r>
      <w:r w:rsidR="005B25D2">
        <w:rPr>
          <w:rFonts w:ascii="Times New Roman" w:eastAsia="Times New Roman" w:hAnsi="Times New Roman" w:cs="Times New Roman"/>
          <w:color w:val="000000"/>
          <w:sz w:val="24"/>
          <w:szCs w:val="24"/>
          <w:lang w:eastAsia="tr-TR"/>
        </w:rPr>
        <w:t>a</w:t>
      </w:r>
      <w:r w:rsidRPr="005006C4">
        <w:rPr>
          <w:rFonts w:ascii="Times New Roman" w:eastAsia="Times New Roman" w:hAnsi="Times New Roman" w:cs="Times New Roman"/>
          <w:color w:val="000000"/>
          <w:sz w:val="24"/>
          <w:szCs w:val="24"/>
          <w:lang w:eastAsia="tr-TR"/>
        </w:rPr>
        <w:t>nalizleri</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25</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Acil </w:t>
      </w:r>
      <w:r w:rsidR="005B25D2">
        <w:rPr>
          <w:rFonts w:ascii="Times New Roman" w:eastAsia="Times New Roman" w:hAnsi="Times New Roman" w:cs="Times New Roman"/>
          <w:color w:val="000000"/>
          <w:sz w:val="24"/>
          <w:szCs w:val="24"/>
          <w:lang w:eastAsia="tr-TR"/>
        </w:rPr>
        <w:t>e</w:t>
      </w:r>
      <w:r w:rsidRPr="005006C4">
        <w:rPr>
          <w:rFonts w:ascii="Times New Roman" w:eastAsia="Times New Roman" w:hAnsi="Times New Roman" w:cs="Times New Roman"/>
          <w:color w:val="000000"/>
          <w:sz w:val="24"/>
          <w:szCs w:val="24"/>
          <w:lang w:eastAsia="tr-TR"/>
        </w:rPr>
        <w:t xml:space="preserve">ylem </w:t>
      </w:r>
      <w:r w:rsidR="005B25D2">
        <w:rPr>
          <w:rFonts w:ascii="Times New Roman" w:eastAsia="Times New Roman" w:hAnsi="Times New Roman" w:cs="Times New Roman"/>
          <w:color w:val="000000"/>
          <w:sz w:val="24"/>
          <w:szCs w:val="24"/>
          <w:lang w:eastAsia="tr-TR"/>
        </w:rPr>
        <w:t>p</w:t>
      </w:r>
      <w:r w:rsidRPr="005006C4">
        <w:rPr>
          <w:rFonts w:ascii="Times New Roman" w:eastAsia="Times New Roman" w:hAnsi="Times New Roman" w:cs="Times New Roman"/>
          <w:color w:val="000000"/>
          <w:sz w:val="24"/>
          <w:szCs w:val="24"/>
          <w:lang w:eastAsia="tr-TR"/>
        </w:rPr>
        <w:t>lanları</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26</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Bölge </w:t>
      </w:r>
      <w:r w:rsidR="005B25D2">
        <w:rPr>
          <w:rFonts w:ascii="Times New Roman" w:eastAsia="Times New Roman" w:hAnsi="Times New Roman" w:cs="Times New Roman"/>
          <w:color w:val="000000"/>
          <w:sz w:val="24"/>
          <w:szCs w:val="24"/>
          <w:lang w:eastAsia="tr-TR"/>
        </w:rPr>
        <w:t>t</w:t>
      </w:r>
      <w:r w:rsidRPr="005006C4">
        <w:rPr>
          <w:rFonts w:ascii="Times New Roman" w:eastAsia="Times New Roman" w:hAnsi="Times New Roman" w:cs="Times New Roman"/>
          <w:color w:val="000000"/>
          <w:sz w:val="24"/>
          <w:szCs w:val="24"/>
          <w:lang w:eastAsia="tr-TR"/>
        </w:rPr>
        <w:t xml:space="preserve">aşkın </w:t>
      </w:r>
      <w:r w:rsidR="005B25D2">
        <w:rPr>
          <w:rFonts w:ascii="Times New Roman" w:eastAsia="Times New Roman" w:hAnsi="Times New Roman" w:cs="Times New Roman"/>
          <w:color w:val="000000"/>
          <w:sz w:val="24"/>
          <w:szCs w:val="24"/>
          <w:lang w:eastAsia="tr-TR"/>
        </w:rPr>
        <w:t>p</w:t>
      </w:r>
      <w:r w:rsidRPr="005006C4">
        <w:rPr>
          <w:rFonts w:ascii="Times New Roman" w:eastAsia="Times New Roman" w:hAnsi="Times New Roman" w:cs="Times New Roman"/>
          <w:color w:val="000000"/>
          <w:sz w:val="24"/>
          <w:szCs w:val="24"/>
          <w:lang w:eastAsia="tr-TR"/>
        </w:rPr>
        <w:t>lanları</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27</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Erken </w:t>
      </w:r>
      <w:r w:rsidR="005B25D2">
        <w:rPr>
          <w:rFonts w:ascii="Times New Roman" w:eastAsia="Times New Roman" w:hAnsi="Times New Roman" w:cs="Times New Roman"/>
          <w:color w:val="000000"/>
          <w:sz w:val="24"/>
          <w:szCs w:val="24"/>
          <w:lang w:eastAsia="tr-TR"/>
        </w:rPr>
        <w:t>u</w:t>
      </w:r>
      <w:r w:rsidRPr="005006C4">
        <w:rPr>
          <w:rFonts w:ascii="Times New Roman" w:eastAsia="Times New Roman" w:hAnsi="Times New Roman" w:cs="Times New Roman"/>
          <w:color w:val="000000"/>
          <w:sz w:val="24"/>
          <w:szCs w:val="24"/>
          <w:lang w:eastAsia="tr-TR"/>
        </w:rPr>
        <w:t xml:space="preserve">yarı </w:t>
      </w:r>
      <w:r w:rsidR="005B25D2">
        <w:rPr>
          <w:rFonts w:ascii="Times New Roman" w:eastAsia="Times New Roman" w:hAnsi="Times New Roman" w:cs="Times New Roman"/>
          <w:color w:val="000000"/>
          <w:sz w:val="24"/>
          <w:szCs w:val="24"/>
          <w:lang w:eastAsia="tr-TR"/>
        </w:rPr>
        <w:t>s</w:t>
      </w:r>
      <w:r w:rsidRPr="005006C4">
        <w:rPr>
          <w:rFonts w:ascii="Times New Roman" w:eastAsia="Times New Roman" w:hAnsi="Times New Roman" w:cs="Times New Roman"/>
          <w:color w:val="000000"/>
          <w:sz w:val="24"/>
          <w:szCs w:val="24"/>
          <w:lang w:eastAsia="tr-TR"/>
        </w:rPr>
        <w:t xml:space="preserve">istemlerine ait </w:t>
      </w:r>
      <w:r w:rsidR="005B25D2">
        <w:rPr>
          <w:rFonts w:ascii="Times New Roman" w:eastAsia="Times New Roman" w:hAnsi="Times New Roman" w:cs="Times New Roman"/>
          <w:color w:val="000000"/>
          <w:sz w:val="24"/>
          <w:szCs w:val="24"/>
          <w:lang w:eastAsia="tr-TR"/>
        </w:rPr>
        <w:t>b</w:t>
      </w:r>
      <w:r w:rsidRPr="005006C4">
        <w:rPr>
          <w:rFonts w:ascii="Times New Roman" w:eastAsia="Times New Roman" w:hAnsi="Times New Roman" w:cs="Times New Roman"/>
          <w:color w:val="000000"/>
          <w:sz w:val="24"/>
          <w:szCs w:val="24"/>
          <w:lang w:eastAsia="tr-TR"/>
        </w:rPr>
        <w:t>ilgiler</w:t>
      </w:r>
      <w:r w:rsidR="00782022">
        <w:rPr>
          <w:rFonts w:ascii="Times New Roman" w:eastAsia="Times New Roman" w:hAnsi="Times New Roman" w:cs="Times New Roman"/>
          <w:color w:val="000000"/>
          <w:sz w:val="24"/>
          <w:szCs w:val="24"/>
          <w:lang w:eastAsia="tr-TR"/>
        </w:rPr>
        <w:t>,</w:t>
      </w:r>
    </w:p>
    <w:p w:rsidR="005006C4" w:rsidRPr="005006C4" w:rsidRDefault="005006C4" w:rsidP="005006C4">
      <w:pPr>
        <w:shd w:val="clear" w:color="auto" w:fill="FFFFFF"/>
        <w:spacing w:after="0" w:line="240" w:lineRule="auto"/>
        <w:ind w:left="708"/>
        <w:jc w:val="both"/>
        <w:rPr>
          <w:rFonts w:ascii="Times New Roman" w:eastAsia="Times New Roman" w:hAnsi="Times New Roman" w:cs="Times New Roman"/>
          <w:color w:val="000000"/>
          <w:sz w:val="24"/>
          <w:szCs w:val="24"/>
          <w:lang w:eastAsia="tr-TR"/>
        </w:rPr>
      </w:pPr>
      <w:r w:rsidRPr="005006C4">
        <w:rPr>
          <w:rFonts w:ascii="Times New Roman" w:eastAsia="Times New Roman" w:hAnsi="Times New Roman" w:cs="Times New Roman"/>
          <w:color w:val="000000"/>
          <w:sz w:val="24"/>
          <w:szCs w:val="24"/>
          <w:lang w:eastAsia="tr-TR"/>
        </w:rPr>
        <w:t>28</w:t>
      </w:r>
      <w:r w:rsidR="002A45C6">
        <w:rPr>
          <w:rFonts w:ascii="Times New Roman" w:eastAsia="Times New Roman" w:hAnsi="Times New Roman" w:cs="Times New Roman"/>
          <w:color w:val="000000"/>
          <w:sz w:val="24"/>
          <w:szCs w:val="24"/>
          <w:lang w:eastAsia="tr-TR"/>
        </w:rPr>
        <w:t>)</w:t>
      </w:r>
      <w:r w:rsidRPr="005006C4">
        <w:rPr>
          <w:rFonts w:ascii="Times New Roman" w:eastAsia="Times New Roman" w:hAnsi="Times New Roman" w:cs="Times New Roman"/>
          <w:color w:val="000000"/>
          <w:sz w:val="24"/>
          <w:szCs w:val="24"/>
          <w:lang w:eastAsia="tr-TR"/>
        </w:rPr>
        <w:t xml:space="preserve"> Baraj </w:t>
      </w:r>
      <w:r w:rsidR="005B25D2">
        <w:rPr>
          <w:rFonts w:ascii="Times New Roman" w:eastAsia="Times New Roman" w:hAnsi="Times New Roman" w:cs="Times New Roman"/>
          <w:color w:val="000000"/>
          <w:sz w:val="24"/>
          <w:szCs w:val="24"/>
          <w:lang w:eastAsia="tr-TR"/>
        </w:rPr>
        <w:t>e</w:t>
      </w:r>
      <w:r w:rsidRPr="005006C4">
        <w:rPr>
          <w:rFonts w:ascii="Times New Roman" w:eastAsia="Times New Roman" w:hAnsi="Times New Roman" w:cs="Times New Roman"/>
          <w:color w:val="000000"/>
          <w:sz w:val="24"/>
          <w:szCs w:val="24"/>
          <w:lang w:eastAsia="tr-TR"/>
        </w:rPr>
        <w:t xml:space="preserve">mniyet </w:t>
      </w:r>
      <w:r w:rsidR="005B25D2">
        <w:rPr>
          <w:rFonts w:ascii="Times New Roman" w:eastAsia="Times New Roman" w:hAnsi="Times New Roman" w:cs="Times New Roman"/>
          <w:color w:val="000000"/>
          <w:sz w:val="24"/>
          <w:szCs w:val="24"/>
          <w:lang w:eastAsia="tr-TR"/>
        </w:rPr>
        <w:t>r</w:t>
      </w:r>
      <w:r w:rsidRPr="005006C4">
        <w:rPr>
          <w:rFonts w:ascii="Times New Roman" w:eastAsia="Times New Roman" w:hAnsi="Times New Roman" w:cs="Times New Roman"/>
          <w:color w:val="000000"/>
          <w:sz w:val="24"/>
          <w:szCs w:val="24"/>
          <w:lang w:eastAsia="tr-TR"/>
        </w:rPr>
        <w:t>aporları</w:t>
      </w:r>
      <w:r w:rsidR="00782022">
        <w:rPr>
          <w:rFonts w:ascii="Times New Roman" w:eastAsia="Times New Roman" w:hAnsi="Times New Roman" w:cs="Times New Roman"/>
          <w:color w:val="000000"/>
          <w:sz w:val="24"/>
          <w:szCs w:val="24"/>
          <w:lang w:eastAsia="tr-TR"/>
        </w:rPr>
        <w:t>.</w:t>
      </w:r>
    </w:p>
    <w:p w:rsidR="004951A8" w:rsidRDefault="004951A8" w:rsidP="007E27E7">
      <w:pPr>
        <w:shd w:val="clear" w:color="auto" w:fill="FFFFFF"/>
        <w:spacing w:after="105" w:line="240" w:lineRule="auto"/>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7970" w:rsidRDefault="00B97970" w:rsidP="00F9356E">
      <w:pPr>
        <w:shd w:val="clear" w:color="auto" w:fill="FFFFFF"/>
        <w:spacing w:after="0" w:line="240" w:lineRule="auto"/>
        <w:jc w:val="center"/>
        <w:rPr>
          <w:rFonts w:ascii="Times New Roman" w:eastAsia="ヒラギノ明朝 Pro W3" w:hAnsi="Times New Roman" w:cs="Times New Roman"/>
          <w:b/>
          <w:sz w:val="24"/>
          <w:szCs w:val="24"/>
        </w:rPr>
      </w:pPr>
    </w:p>
    <w:p w:rsidR="00B97970" w:rsidRDefault="00B97970" w:rsidP="00F9356E">
      <w:pPr>
        <w:shd w:val="clear" w:color="auto" w:fill="FFFFFF"/>
        <w:spacing w:after="0" w:line="240" w:lineRule="auto"/>
        <w:jc w:val="center"/>
        <w:rPr>
          <w:rFonts w:ascii="Times New Roman" w:eastAsia="ヒラギノ明朝 Pro W3" w:hAnsi="Times New Roman" w:cs="Times New Roman"/>
          <w:b/>
          <w:sz w:val="24"/>
          <w:szCs w:val="24"/>
        </w:rPr>
      </w:pPr>
    </w:p>
    <w:p w:rsidR="00B97970" w:rsidRDefault="00B97970"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B91A6B" w:rsidRDefault="00B91A6B" w:rsidP="00F9356E">
      <w:pPr>
        <w:shd w:val="clear" w:color="auto" w:fill="FFFFFF"/>
        <w:spacing w:after="0" w:line="240" w:lineRule="auto"/>
        <w:jc w:val="center"/>
        <w:rPr>
          <w:rFonts w:ascii="Times New Roman" w:eastAsia="ヒラギノ明朝 Pro W3" w:hAnsi="Times New Roman" w:cs="Times New Roman"/>
          <w:b/>
          <w:sz w:val="24"/>
          <w:szCs w:val="24"/>
        </w:rPr>
      </w:pPr>
    </w:p>
    <w:p w:rsidR="0010541D" w:rsidRDefault="0010541D" w:rsidP="00F9356E">
      <w:pPr>
        <w:shd w:val="clear" w:color="auto" w:fill="FFFFFF"/>
        <w:spacing w:after="0" w:line="240" w:lineRule="auto"/>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lastRenderedPageBreak/>
        <w:t>DÖRDÜNCÜ</w:t>
      </w:r>
      <w:r w:rsidRPr="00E76B04">
        <w:rPr>
          <w:rFonts w:ascii="Times New Roman" w:eastAsia="ヒラギノ明朝 Pro W3" w:hAnsi="Times New Roman" w:cs="Times New Roman"/>
          <w:b/>
          <w:sz w:val="24"/>
          <w:szCs w:val="24"/>
        </w:rPr>
        <w:t xml:space="preserve"> BÖLÜM</w:t>
      </w:r>
    </w:p>
    <w:p w:rsidR="00324787" w:rsidRDefault="00324787" w:rsidP="00F9356E">
      <w:pPr>
        <w:shd w:val="clear" w:color="auto" w:fill="FFFFFF"/>
        <w:spacing w:after="0" w:line="240" w:lineRule="auto"/>
        <w:jc w:val="center"/>
        <w:rPr>
          <w:rFonts w:ascii="Times New Roman" w:eastAsia="ヒラギノ明朝 Pro W3" w:hAnsi="Times New Roman" w:cs="Times New Roman"/>
          <w:b/>
          <w:sz w:val="24"/>
          <w:szCs w:val="24"/>
        </w:rPr>
      </w:pPr>
    </w:p>
    <w:p w:rsidR="006145F3" w:rsidRDefault="00DD7645" w:rsidP="007C6D3C">
      <w:pPr>
        <w:spacing w:after="0" w:line="240" w:lineRule="auto"/>
        <w:ind w:firstLine="566"/>
        <w:contextualSpacing/>
        <w:rPr>
          <w:rFonts w:ascii="Times New Roman" w:eastAsia="Times New Roman" w:hAnsi="Times New Roman" w:cs="Times New Roman"/>
          <w:b/>
          <w:sz w:val="24"/>
          <w:szCs w:val="24"/>
          <w:lang w:eastAsia="tr-TR"/>
        </w:rPr>
      </w:pPr>
      <w:r w:rsidRPr="001F7846">
        <w:rPr>
          <w:rFonts w:ascii="Times New Roman" w:eastAsia="Times New Roman" w:hAnsi="Times New Roman" w:cs="Times New Roman"/>
          <w:b/>
          <w:sz w:val="24"/>
          <w:szCs w:val="24"/>
          <w:lang w:eastAsia="tr-TR"/>
        </w:rPr>
        <w:t>S</w:t>
      </w:r>
      <w:r>
        <w:rPr>
          <w:rFonts w:ascii="Times New Roman" w:eastAsia="Times New Roman" w:hAnsi="Times New Roman" w:cs="Times New Roman"/>
          <w:b/>
          <w:sz w:val="24"/>
          <w:szCs w:val="24"/>
          <w:lang w:eastAsia="tr-TR"/>
        </w:rPr>
        <w:t xml:space="preserve">u </w:t>
      </w:r>
      <w:r w:rsidRPr="007C6D3C">
        <w:rPr>
          <w:rFonts w:ascii="Times New Roman" w:eastAsia="Times New Roman" w:hAnsi="Times New Roman" w:cs="Times New Roman"/>
          <w:b/>
          <w:sz w:val="24"/>
          <w:szCs w:val="24"/>
          <w:lang w:eastAsia="tr-TR"/>
        </w:rPr>
        <w:t xml:space="preserve">Yapıları </w:t>
      </w:r>
      <w:r w:rsidR="004951A8" w:rsidRPr="007C6D3C">
        <w:rPr>
          <w:rFonts w:ascii="Times New Roman" w:eastAsia="Times New Roman" w:hAnsi="Times New Roman" w:cs="Times New Roman"/>
          <w:b/>
          <w:sz w:val="24"/>
          <w:szCs w:val="24"/>
          <w:lang w:eastAsia="tr-TR"/>
        </w:rPr>
        <w:t xml:space="preserve">Yetkili </w:t>
      </w:r>
      <w:r>
        <w:rPr>
          <w:rFonts w:ascii="Times New Roman" w:eastAsia="Times New Roman" w:hAnsi="Times New Roman" w:cs="Times New Roman"/>
          <w:b/>
          <w:sz w:val="24"/>
          <w:szCs w:val="24"/>
          <w:lang w:eastAsia="tr-TR"/>
        </w:rPr>
        <w:t>Denetim Firması’nın (SYDF)</w:t>
      </w:r>
      <w:r w:rsidRPr="001F7846">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Şantiyedeki </w:t>
      </w:r>
      <w:r w:rsidRPr="001F7846">
        <w:rPr>
          <w:rFonts w:ascii="Times New Roman" w:eastAsia="Times New Roman" w:hAnsi="Times New Roman" w:cs="Times New Roman"/>
          <w:b/>
          <w:sz w:val="24"/>
          <w:szCs w:val="24"/>
          <w:lang w:eastAsia="tr-TR"/>
        </w:rPr>
        <w:t xml:space="preserve">Organizasyon Yapısı </w:t>
      </w:r>
    </w:p>
    <w:p w:rsidR="001F7846" w:rsidRPr="001F7846" w:rsidRDefault="007C6D3C" w:rsidP="007C6D3C">
      <w:pPr>
        <w:spacing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MADDE </w:t>
      </w:r>
      <w:r w:rsidR="00521A7D" w:rsidRPr="007C6D3C">
        <w:rPr>
          <w:rFonts w:ascii="Times New Roman" w:eastAsia="Times New Roman" w:hAnsi="Times New Roman" w:cs="Times New Roman"/>
          <w:b/>
          <w:sz w:val="24"/>
          <w:szCs w:val="24"/>
          <w:lang w:eastAsia="tr-TR"/>
        </w:rPr>
        <w:t>1</w:t>
      </w:r>
      <w:r w:rsidR="008E2BB3" w:rsidRPr="007C6D3C">
        <w:rPr>
          <w:rFonts w:ascii="Times New Roman" w:eastAsia="Times New Roman" w:hAnsi="Times New Roman" w:cs="Times New Roman"/>
          <w:b/>
          <w:sz w:val="24"/>
          <w:szCs w:val="24"/>
          <w:lang w:eastAsia="tr-TR"/>
        </w:rPr>
        <w:t>9</w:t>
      </w:r>
      <w:r w:rsidRPr="007C6D3C">
        <w:rPr>
          <w:rFonts w:ascii="Times New Roman" w:eastAsia="Times New Roman" w:hAnsi="Times New Roman" w:cs="Times New Roman"/>
          <w:b/>
          <w:sz w:val="24"/>
          <w:szCs w:val="24"/>
          <w:lang w:eastAsia="tr-TR"/>
        </w:rPr>
        <w:t xml:space="preserve"> </w:t>
      </w:r>
      <w:r w:rsidRPr="007C6D3C">
        <w:rPr>
          <w:rFonts w:ascii="Times New Roman" w:eastAsia="Times New Roman" w:hAnsi="Times New Roman" w:cs="Times New Roman"/>
          <w:sz w:val="24"/>
          <w:szCs w:val="24"/>
          <w:lang w:eastAsia="tr-TR"/>
        </w:rPr>
        <w:t>-</w:t>
      </w:r>
      <w:r w:rsidR="00310054" w:rsidRPr="007C6D3C">
        <w:rPr>
          <w:rFonts w:ascii="Times New Roman" w:eastAsia="Times New Roman" w:hAnsi="Times New Roman" w:cs="Times New Roman"/>
          <w:sz w:val="24"/>
          <w:szCs w:val="24"/>
          <w:lang w:eastAsia="tr-TR"/>
        </w:rPr>
        <w:t xml:space="preserve"> </w:t>
      </w:r>
      <w:r w:rsidR="00310054" w:rsidRPr="00DF6C0C">
        <w:rPr>
          <w:rFonts w:ascii="Times New Roman" w:eastAsia="Times New Roman" w:hAnsi="Times New Roman" w:cs="Times New Roman"/>
          <w:sz w:val="24"/>
          <w:szCs w:val="24"/>
          <w:lang w:eastAsia="tr-TR"/>
        </w:rPr>
        <w:t>(1)</w:t>
      </w:r>
      <w:r w:rsidR="00310054" w:rsidRPr="00E86244">
        <w:rPr>
          <w:rFonts w:ascii="Times New Roman" w:eastAsia="Times New Roman" w:hAnsi="Times New Roman" w:cs="Times New Roman"/>
          <w:sz w:val="24"/>
          <w:szCs w:val="24"/>
          <w:lang w:eastAsia="tr-TR"/>
        </w:rPr>
        <w:t xml:space="preserve"> </w:t>
      </w:r>
      <w:r w:rsidR="001F7846" w:rsidRPr="001F7846">
        <w:rPr>
          <w:rFonts w:ascii="Times New Roman" w:eastAsia="Times New Roman" w:hAnsi="Times New Roman" w:cs="Times New Roman"/>
          <w:sz w:val="24"/>
          <w:szCs w:val="24"/>
          <w:lang w:eastAsia="tr-TR"/>
        </w:rPr>
        <w:t xml:space="preserve">DSİ’nin yapacağı </w:t>
      </w:r>
      <w:r w:rsidR="00DD7645">
        <w:rPr>
          <w:rFonts w:ascii="Times New Roman" w:eastAsia="Times New Roman" w:hAnsi="Times New Roman" w:cs="Times New Roman"/>
          <w:sz w:val="24"/>
          <w:szCs w:val="24"/>
          <w:lang w:eastAsia="tr-TR"/>
        </w:rPr>
        <w:t xml:space="preserve">danışmanlık </w:t>
      </w:r>
      <w:r w:rsidR="001F7846" w:rsidRPr="001F7846">
        <w:rPr>
          <w:rFonts w:ascii="Times New Roman" w:eastAsia="Times New Roman" w:hAnsi="Times New Roman" w:cs="Times New Roman"/>
          <w:sz w:val="24"/>
          <w:szCs w:val="24"/>
          <w:lang w:eastAsia="tr-TR"/>
        </w:rPr>
        <w:t xml:space="preserve">hizmet alım ihalesine göre </w:t>
      </w:r>
      <w:r w:rsidR="00DD7645">
        <w:rPr>
          <w:rFonts w:ascii="Times New Roman" w:eastAsia="Times New Roman" w:hAnsi="Times New Roman" w:cs="Times New Roman"/>
          <w:sz w:val="24"/>
          <w:szCs w:val="24"/>
          <w:lang w:eastAsia="tr-TR"/>
        </w:rPr>
        <w:t xml:space="preserve">belirlenecek olan </w:t>
      </w:r>
      <w:proofErr w:type="spellStart"/>
      <w:r w:rsidR="001F7846" w:rsidRPr="001F7846">
        <w:rPr>
          <w:rFonts w:ascii="Times New Roman" w:eastAsia="Times New Roman" w:hAnsi="Times New Roman" w:cs="Times New Roman"/>
          <w:sz w:val="24"/>
          <w:szCs w:val="24"/>
          <w:lang w:eastAsia="tr-TR"/>
        </w:rPr>
        <w:t>SYDF’nin</w:t>
      </w:r>
      <w:proofErr w:type="spellEnd"/>
      <w:r w:rsidR="001F7846" w:rsidRPr="001F7846">
        <w:rPr>
          <w:rFonts w:ascii="Times New Roman" w:eastAsia="Times New Roman" w:hAnsi="Times New Roman" w:cs="Times New Roman"/>
          <w:sz w:val="24"/>
          <w:szCs w:val="24"/>
          <w:lang w:eastAsia="tr-TR"/>
        </w:rPr>
        <w:t xml:space="preserve"> </w:t>
      </w:r>
      <w:r w:rsidR="00DD7645">
        <w:rPr>
          <w:rFonts w:ascii="Times New Roman" w:eastAsia="Times New Roman" w:hAnsi="Times New Roman" w:cs="Times New Roman"/>
          <w:sz w:val="24"/>
          <w:szCs w:val="24"/>
          <w:lang w:eastAsia="tr-TR"/>
        </w:rPr>
        <w:t xml:space="preserve">şantiyedeki </w:t>
      </w:r>
      <w:r w:rsidR="001F7846" w:rsidRPr="001F7846">
        <w:rPr>
          <w:rFonts w:ascii="Times New Roman" w:eastAsia="Times New Roman" w:hAnsi="Times New Roman" w:cs="Times New Roman"/>
          <w:sz w:val="24"/>
          <w:szCs w:val="24"/>
          <w:lang w:eastAsia="tr-TR"/>
        </w:rPr>
        <w:t>organizasyon yapısı</w:t>
      </w:r>
      <w:r w:rsidR="004D2B12">
        <w:rPr>
          <w:rFonts w:ascii="Times New Roman" w:eastAsia="Times New Roman" w:hAnsi="Times New Roman" w:cs="Times New Roman"/>
          <w:sz w:val="24"/>
          <w:szCs w:val="24"/>
          <w:lang w:eastAsia="tr-TR"/>
        </w:rPr>
        <w:t xml:space="preserve"> genel olarak</w:t>
      </w:r>
      <w:r w:rsidR="001F7846" w:rsidRPr="001F7846">
        <w:rPr>
          <w:rFonts w:ascii="Times New Roman" w:eastAsia="Times New Roman" w:hAnsi="Times New Roman" w:cs="Times New Roman"/>
          <w:sz w:val="24"/>
          <w:szCs w:val="24"/>
          <w:lang w:eastAsia="tr-TR"/>
        </w:rPr>
        <w:t xml:space="preserve"> aşağıda verilmektedir. </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59"/>
        <w:gridCol w:w="5395"/>
      </w:tblGrid>
      <w:tr w:rsidR="001F7846" w:rsidRPr="007E27E7" w:rsidTr="00DD7645">
        <w:trPr>
          <w:trHeight w:val="202"/>
          <w:jc w:val="center"/>
        </w:trPr>
        <w:tc>
          <w:tcPr>
            <w:tcW w:w="8523" w:type="dxa"/>
            <w:gridSpan w:val="3"/>
            <w:shd w:val="clear" w:color="auto" w:fill="auto"/>
          </w:tcPr>
          <w:p w:rsidR="001F7846" w:rsidRPr="007E27E7" w:rsidRDefault="009B5CD6" w:rsidP="00E53F97">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SYDF’NİN</w:t>
            </w:r>
            <w:r w:rsidR="001F7846" w:rsidRPr="007E27E7">
              <w:rPr>
                <w:rFonts w:ascii="Times New Roman" w:eastAsia="Times New Roman" w:hAnsi="Times New Roman" w:cs="Times New Roman"/>
                <w:b/>
                <w:sz w:val="24"/>
                <w:szCs w:val="24"/>
                <w:lang w:eastAsia="tr-TR"/>
              </w:rPr>
              <w:t xml:space="preserve"> </w:t>
            </w:r>
            <w:r w:rsidR="00DD7645" w:rsidRPr="007E27E7">
              <w:rPr>
                <w:rFonts w:ascii="Times New Roman" w:eastAsia="Times New Roman" w:hAnsi="Times New Roman" w:cs="Times New Roman"/>
                <w:b/>
                <w:sz w:val="24"/>
                <w:szCs w:val="24"/>
                <w:lang w:eastAsia="tr-TR"/>
              </w:rPr>
              <w:t xml:space="preserve">ŞANTİYEDEKİ </w:t>
            </w:r>
            <w:r w:rsidR="001F7846" w:rsidRPr="007E27E7">
              <w:rPr>
                <w:rFonts w:ascii="Times New Roman" w:eastAsia="Times New Roman" w:hAnsi="Times New Roman" w:cs="Times New Roman"/>
                <w:b/>
                <w:sz w:val="24"/>
                <w:szCs w:val="24"/>
                <w:lang w:eastAsia="tr-TR"/>
              </w:rPr>
              <w:t xml:space="preserve">ORGANİZASYON YAPISI </w:t>
            </w:r>
          </w:p>
        </w:tc>
      </w:tr>
      <w:tr w:rsidR="00E53F97" w:rsidRPr="007E27E7" w:rsidTr="00DD7645">
        <w:trPr>
          <w:trHeight w:val="587"/>
          <w:jc w:val="center"/>
        </w:trPr>
        <w:tc>
          <w:tcPr>
            <w:tcW w:w="869" w:type="dxa"/>
            <w:shd w:val="clear" w:color="auto" w:fill="auto"/>
            <w:vAlign w:val="center"/>
          </w:tcPr>
          <w:p w:rsidR="00E53F97" w:rsidRPr="007E27E7" w:rsidRDefault="00E53F97" w:rsidP="00367B38">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 xml:space="preserve">Sıra </w:t>
            </w:r>
            <w:r w:rsidR="00367B38">
              <w:rPr>
                <w:rFonts w:ascii="Times New Roman" w:eastAsia="Times New Roman" w:hAnsi="Times New Roman" w:cs="Times New Roman"/>
                <w:sz w:val="24"/>
                <w:szCs w:val="24"/>
                <w:lang w:eastAsia="tr-TR"/>
              </w:rPr>
              <w:t>N</w:t>
            </w:r>
            <w:r w:rsidRPr="007E27E7">
              <w:rPr>
                <w:rFonts w:ascii="Times New Roman" w:eastAsia="Times New Roman" w:hAnsi="Times New Roman" w:cs="Times New Roman"/>
                <w:sz w:val="24"/>
                <w:szCs w:val="24"/>
                <w:lang w:eastAsia="tr-TR"/>
              </w:rPr>
              <w:t>o</w:t>
            </w:r>
          </w:p>
        </w:tc>
        <w:tc>
          <w:tcPr>
            <w:tcW w:w="2259" w:type="dxa"/>
            <w:shd w:val="clear" w:color="auto" w:fill="auto"/>
            <w:vAlign w:val="center"/>
          </w:tcPr>
          <w:p w:rsidR="00E53F97" w:rsidRPr="007E27E7" w:rsidRDefault="00E53F97" w:rsidP="001F7846">
            <w:pPr>
              <w:autoSpaceDE w:val="0"/>
              <w:autoSpaceDN w:val="0"/>
              <w:adjustRightInd w:val="0"/>
              <w:spacing w:after="0" w:line="240" w:lineRule="auto"/>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Birimi</w:t>
            </w:r>
          </w:p>
        </w:tc>
        <w:tc>
          <w:tcPr>
            <w:tcW w:w="5395" w:type="dxa"/>
            <w:shd w:val="clear" w:color="auto" w:fill="auto"/>
            <w:vAlign w:val="center"/>
          </w:tcPr>
          <w:p w:rsidR="00E53F97" w:rsidRPr="007D6536" w:rsidRDefault="00E53F97"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Bulundurulacak </w:t>
            </w:r>
            <w:r w:rsidR="00367B38">
              <w:rPr>
                <w:rFonts w:ascii="Times New Roman" w:eastAsia="Times New Roman" w:hAnsi="Times New Roman" w:cs="Times New Roman"/>
                <w:sz w:val="24"/>
                <w:szCs w:val="24"/>
                <w:lang w:eastAsia="tr-TR"/>
              </w:rPr>
              <w:t>P</w:t>
            </w:r>
            <w:r w:rsidRPr="007D6536">
              <w:rPr>
                <w:rFonts w:ascii="Times New Roman" w:eastAsia="Times New Roman" w:hAnsi="Times New Roman" w:cs="Times New Roman"/>
                <w:sz w:val="24"/>
                <w:szCs w:val="24"/>
                <w:lang w:eastAsia="tr-TR"/>
              </w:rPr>
              <w:t>ersonel</w:t>
            </w:r>
          </w:p>
        </w:tc>
      </w:tr>
      <w:tr w:rsidR="00E53F97" w:rsidRPr="007E27E7" w:rsidTr="00AF004D">
        <w:trPr>
          <w:trHeight w:val="217"/>
          <w:jc w:val="center"/>
        </w:trPr>
        <w:tc>
          <w:tcPr>
            <w:tcW w:w="869" w:type="dxa"/>
            <w:shd w:val="clear" w:color="auto" w:fill="auto"/>
            <w:vAlign w:val="center"/>
          </w:tcPr>
          <w:p w:rsidR="00E53F97" w:rsidRPr="007E27E7" w:rsidRDefault="00E53F97"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1</w:t>
            </w:r>
          </w:p>
        </w:tc>
        <w:tc>
          <w:tcPr>
            <w:tcW w:w="2259" w:type="dxa"/>
            <w:shd w:val="clear" w:color="auto" w:fill="auto"/>
            <w:vAlign w:val="center"/>
          </w:tcPr>
          <w:p w:rsidR="00E53F97" w:rsidRPr="007E27E7" w:rsidRDefault="00E53F97"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 xml:space="preserve">Sorumlu </w:t>
            </w:r>
            <w:r w:rsidR="00367B38">
              <w:rPr>
                <w:rFonts w:ascii="Times New Roman" w:eastAsia="Times New Roman" w:hAnsi="Times New Roman" w:cs="Times New Roman"/>
                <w:sz w:val="24"/>
                <w:szCs w:val="24"/>
                <w:lang w:eastAsia="tr-TR"/>
              </w:rPr>
              <w:t>M</w:t>
            </w:r>
            <w:r w:rsidRPr="007E27E7">
              <w:rPr>
                <w:rFonts w:ascii="Times New Roman" w:eastAsia="Times New Roman" w:hAnsi="Times New Roman" w:cs="Times New Roman"/>
                <w:sz w:val="24"/>
                <w:szCs w:val="24"/>
                <w:lang w:eastAsia="tr-TR"/>
              </w:rPr>
              <w:t>üdür</w:t>
            </w:r>
          </w:p>
        </w:tc>
        <w:tc>
          <w:tcPr>
            <w:tcW w:w="5395" w:type="dxa"/>
            <w:shd w:val="clear" w:color="auto" w:fill="auto"/>
            <w:vAlign w:val="center"/>
          </w:tcPr>
          <w:p w:rsidR="00E53F97" w:rsidRPr="007D6536" w:rsidRDefault="004951A8" w:rsidP="00786310">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Denetim </w:t>
            </w:r>
            <w:r w:rsidR="00367B38">
              <w:rPr>
                <w:rFonts w:ascii="Times New Roman" w:eastAsia="Times New Roman" w:hAnsi="Times New Roman" w:cs="Times New Roman"/>
                <w:sz w:val="24"/>
                <w:szCs w:val="24"/>
                <w:lang w:eastAsia="tr-TR"/>
              </w:rPr>
              <w:t>S</w:t>
            </w:r>
            <w:r w:rsidR="00786310">
              <w:rPr>
                <w:rFonts w:ascii="Times New Roman" w:eastAsia="Times New Roman" w:hAnsi="Times New Roman" w:cs="Times New Roman"/>
                <w:sz w:val="24"/>
                <w:szCs w:val="24"/>
                <w:lang w:eastAsia="tr-TR"/>
              </w:rPr>
              <w:t>orumlusu</w:t>
            </w:r>
          </w:p>
        </w:tc>
      </w:tr>
      <w:tr w:rsidR="009B5CD6" w:rsidRPr="007E27E7" w:rsidTr="00F9356E">
        <w:trPr>
          <w:trHeight w:val="359"/>
          <w:jc w:val="center"/>
        </w:trPr>
        <w:tc>
          <w:tcPr>
            <w:tcW w:w="869" w:type="dxa"/>
            <w:vMerge w:val="restart"/>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2</w:t>
            </w:r>
          </w:p>
        </w:tc>
        <w:tc>
          <w:tcPr>
            <w:tcW w:w="2259" w:type="dxa"/>
            <w:vMerge w:val="restart"/>
            <w:shd w:val="clear" w:color="auto" w:fill="auto"/>
            <w:vAlign w:val="center"/>
          </w:tcPr>
          <w:p w:rsidR="009B5CD6" w:rsidRPr="007E27E7"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 xml:space="preserve">İnşaat </w:t>
            </w:r>
            <w:r>
              <w:rPr>
                <w:rFonts w:ascii="Times New Roman" w:eastAsia="Times New Roman" w:hAnsi="Times New Roman" w:cs="Times New Roman"/>
                <w:sz w:val="24"/>
                <w:szCs w:val="24"/>
                <w:lang w:eastAsia="tr-TR"/>
              </w:rPr>
              <w:t>G</w:t>
            </w:r>
            <w:r w:rsidRPr="007E27E7">
              <w:rPr>
                <w:rFonts w:ascii="Times New Roman" w:eastAsia="Times New Roman" w:hAnsi="Times New Roman" w:cs="Times New Roman"/>
                <w:sz w:val="24"/>
                <w:szCs w:val="24"/>
                <w:lang w:eastAsia="tr-TR"/>
              </w:rPr>
              <w:t xml:space="preserve">rubu </w:t>
            </w:r>
          </w:p>
        </w:tc>
        <w:tc>
          <w:tcPr>
            <w:tcW w:w="5395" w:type="dxa"/>
            <w:shd w:val="clear" w:color="auto" w:fill="auto"/>
            <w:vAlign w:val="center"/>
          </w:tcPr>
          <w:p w:rsidR="009B5CD6" w:rsidRPr="007D6536" w:rsidRDefault="009B5CD6" w:rsidP="00786310">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Denetçi </w:t>
            </w:r>
            <w:r>
              <w:rPr>
                <w:rFonts w:ascii="Times New Roman" w:eastAsia="Times New Roman" w:hAnsi="Times New Roman" w:cs="Times New Roman"/>
                <w:sz w:val="24"/>
                <w:szCs w:val="24"/>
                <w:lang w:eastAsia="tr-TR"/>
              </w:rPr>
              <w:t>Mühendis</w:t>
            </w:r>
          </w:p>
        </w:tc>
      </w:tr>
      <w:tr w:rsidR="009B5CD6" w:rsidRPr="007E27E7" w:rsidTr="00AF004D">
        <w:trPr>
          <w:trHeight w:val="139"/>
          <w:jc w:val="center"/>
        </w:trPr>
        <w:tc>
          <w:tcPr>
            <w:tcW w:w="869" w:type="dxa"/>
            <w:vMerge/>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p>
        </w:tc>
        <w:tc>
          <w:tcPr>
            <w:tcW w:w="2259" w:type="dxa"/>
            <w:vMerge/>
            <w:shd w:val="clear" w:color="auto" w:fill="auto"/>
            <w:vAlign w:val="center"/>
          </w:tcPr>
          <w:p w:rsidR="009B5CD6" w:rsidRPr="007E27E7" w:rsidRDefault="009B5CD6" w:rsidP="001F784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5395" w:type="dxa"/>
            <w:shd w:val="clear" w:color="auto" w:fill="auto"/>
            <w:vAlign w:val="center"/>
          </w:tcPr>
          <w:p w:rsidR="009B5CD6" w:rsidRPr="007D6536" w:rsidRDefault="009B5CD6" w:rsidP="00367B38">
            <w:pPr>
              <w:autoSpaceDE w:val="0"/>
              <w:autoSpaceDN w:val="0"/>
              <w:adjustRightInd w:val="0"/>
              <w:spacing w:after="0" w:line="240" w:lineRule="auto"/>
              <w:rPr>
                <w:rFonts w:ascii="Times New Roman" w:eastAsia="Times New Roman" w:hAnsi="Times New Roman" w:cs="Times New Roman"/>
                <w:strike/>
                <w:sz w:val="24"/>
                <w:szCs w:val="24"/>
                <w:lang w:eastAsia="tr-TR"/>
              </w:rPr>
            </w:pPr>
            <w:r w:rsidRPr="007D6536">
              <w:rPr>
                <w:rFonts w:ascii="Times New Roman" w:eastAsia="Times New Roman" w:hAnsi="Times New Roman" w:cs="Times New Roman"/>
                <w:sz w:val="24"/>
                <w:szCs w:val="24"/>
                <w:lang w:eastAsia="tr-TR"/>
              </w:rPr>
              <w:t xml:space="preserve">Yardımcı </w:t>
            </w:r>
            <w:r>
              <w:rPr>
                <w:rFonts w:ascii="Times New Roman" w:eastAsia="Times New Roman" w:hAnsi="Times New Roman" w:cs="Times New Roman"/>
                <w:sz w:val="24"/>
                <w:szCs w:val="24"/>
                <w:lang w:eastAsia="tr-TR"/>
              </w:rPr>
              <w:t>D</w:t>
            </w:r>
            <w:r w:rsidRPr="007D6536">
              <w:rPr>
                <w:rFonts w:ascii="Times New Roman" w:eastAsia="Times New Roman" w:hAnsi="Times New Roman" w:cs="Times New Roman"/>
                <w:sz w:val="24"/>
                <w:szCs w:val="24"/>
                <w:lang w:eastAsia="tr-TR"/>
              </w:rPr>
              <w:t xml:space="preserve">enetim </w:t>
            </w:r>
            <w:r>
              <w:rPr>
                <w:rFonts w:ascii="Times New Roman" w:eastAsia="Times New Roman" w:hAnsi="Times New Roman" w:cs="Times New Roman"/>
                <w:sz w:val="24"/>
                <w:szCs w:val="24"/>
                <w:lang w:eastAsia="tr-TR"/>
              </w:rPr>
              <w:t>E</w:t>
            </w:r>
            <w:r w:rsidRPr="007D6536">
              <w:rPr>
                <w:rFonts w:ascii="Times New Roman" w:eastAsia="Times New Roman" w:hAnsi="Times New Roman" w:cs="Times New Roman"/>
                <w:sz w:val="24"/>
                <w:szCs w:val="24"/>
                <w:lang w:eastAsia="tr-TR"/>
              </w:rPr>
              <w:t>lemanı (</w:t>
            </w:r>
            <w:r>
              <w:rPr>
                <w:rFonts w:ascii="Times New Roman" w:eastAsia="Times New Roman" w:hAnsi="Times New Roman" w:cs="Times New Roman"/>
                <w:sz w:val="24"/>
                <w:szCs w:val="24"/>
                <w:lang w:eastAsia="tr-TR"/>
              </w:rPr>
              <w:t>T</w:t>
            </w:r>
            <w:r w:rsidRPr="007D6536">
              <w:rPr>
                <w:rFonts w:ascii="Times New Roman" w:eastAsia="Times New Roman" w:hAnsi="Times New Roman" w:cs="Times New Roman"/>
                <w:sz w:val="24"/>
                <w:szCs w:val="24"/>
                <w:lang w:eastAsia="tr-TR"/>
              </w:rPr>
              <w:t xml:space="preserve">ekniker, </w:t>
            </w:r>
            <w:r>
              <w:rPr>
                <w:rFonts w:ascii="Times New Roman" w:eastAsia="Times New Roman" w:hAnsi="Times New Roman" w:cs="Times New Roman"/>
                <w:sz w:val="24"/>
                <w:szCs w:val="24"/>
                <w:lang w:eastAsia="tr-TR"/>
              </w:rPr>
              <w:t>T</w:t>
            </w:r>
            <w:r w:rsidRPr="007D6536">
              <w:rPr>
                <w:rFonts w:ascii="Times New Roman" w:eastAsia="Times New Roman" w:hAnsi="Times New Roman" w:cs="Times New Roman"/>
                <w:sz w:val="24"/>
                <w:szCs w:val="24"/>
                <w:lang w:eastAsia="tr-TR"/>
              </w:rPr>
              <w:t xml:space="preserve">eknisyen, </w:t>
            </w:r>
            <w:r>
              <w:rPr>
                <w:rFonts w:ascii="Times New Roman" w:eastAsia="Times New Roman" w:hAnsi="Times New Roman" w:cs="Times New Roman"/>
                <w:sz w:val="24"/>
                <w:szCs w:val="24"/>
                <w:lang w:eastAsia="tr-TR"/>
              </w:rPr>
              <w:t>S</w:t>
            </w:r>
            <w:r w:rsidRPr="007D6536">
              <w:rPr>
                <w:rFonts w:ascii="Times New Roman" w:eastAsia="Times New Roman" w:hAnsi="Times New Roman" w:cs="Times New Roman"/>
                <w:sz w:val="24"/>
                <w:szCs w:val="24"/>
                <w:lang w:eastAsia="tr-TR"/>
              </w:rPr>
              <w:t>ürveyan)</w:t>
            </w:r>
          </w:p>
        </w:tc>
      </w:tr>
      <w:tr w:rsidR="009B5CD6" w:rsidRPr="007E27E7" w:rsidTr="00AF004D">
        <w:trPr>
          <w:trHeight w:val="139"/>
          <w:jc w:val="center"/>
        </w:trPr>
        <w:tc>
          <w:tcPr>
            <w:tcW w:w="869" w:type="dxa"/>
            <w:vMerge w:val="restart"/>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3</w:t>
            </w:r>
          </w:p>
        </w:tc>
        <w:tc>
          <w:tcPr>
            <w:tcW w:w="2259" w:type="dxa"/>
            <w:vMerge w:val="restart"/>
            <w:shd w:val="clear" w:color="auto" w:fill="auto"/>
            <w:vAlign w:val="center"/>
          </w:tcPr>
          <w:p w:rsidR="009B5CD6" w:rsidRPr="007E27E7" w:rsidRDefault="009B5CD6" w:rsidP="001F7846">
            <w:pPr>
              <w:autoSpaceDE w:val="0"/>
              <w:autoSpaceDN w:val="0"/>
              <w:adjustRightInd w:val="0"/>
              <w:spacing w:after="0" w:line="240" w:lineRule="auto"/>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 xml:space="preserve">Kalite </w:t>
            </w:r>
            <w:r>
              <w:rPr>
                <w:rFonts w:ascii="Times New Roman" w:eastAsia="Times New Roman" w:hAnsi="Times New Roman" w:cs="Times New Roman"/>
                <w:sz w:val="24"/>
                <w:szCs w:val="24"/>
                <w:lang w:eastAsia="tr-TR"/>
              </w:rPr>
              <w:t>K</w:t>
            </w:r>
            <w:r w:rsidRPr="007E27E7">
              <w:rPr>
                <w:rFonts w:ascii="Times New Roman" w:eastAsia="Times New Roman" w:hAnsi="Times New Roman" w:cs="Times New Roman"/>
                <w:sz w:val="24"/>
                <w:szCs w:val="24"/>
                <w:lang w:eastAsia="tr-TR"/>
              </w:rPr>
              <w:t xml:space="preserve">ontrol ve </w:t>
            </w:r>
            <w:r>
              <w:rPr>
                <w:rFonts w:ascii="Times New Roman" w:eastAsia="Times New Roman" w:hAnsi="Times New Roman" w:cs="Times New Roman"/>
                <w:sz w:val="24"/>
                <w:szCs w:val="24"/>
                <w:lang w:eastAsia="tr-TR"/>
              </w:rPr>
              <w:t>L</w:t>
            </w:r>
            <w:r w:rsidRPr="007E27E7">
              <w:rPr>
                <w:rFonts w:ascii="Times New Roman" w:eastAsia="Times New Roman" w:hAnsi="Times New Roman" w:cs="Times New Roman"/>
                <w:sz w:val="24"/>
                <w:szCs w:val="24"/>
                <w:lang w:eastAsia="tr-TR"/>
              </w:rPr>
              <w:t xml:space="preserve">aboratuvar </w:t>
            </w:r>
            <w:r>
              <w:rPr>
                <w:rFonts w:ascii="Times New Roman" w:eastAsia="Times New Roman" w:hAnsi="Times New Roman" w:cs="Times New Roman"/>
                <w:sz w:val="24"/>
                <w:szCs w:val="24"/>
                <w:lang w:eastAsia="tr-TR"/>
              </w:rPr>
              <w:t>G</w:t>
            </w:r>
            <w:r w:rsidRPr="007E27E7">
              <w:rPr>
                <w:rFonts w:ascii="Times New Roman" w:eastAsia="Times New Roman" w:hAnsi="Times New Roman" w:cs="Times New Roman"/>
                <w:sz w:val="24"/>
                <w:szCs w:val="24"/>
                <w:lang w:eastAsia="tr-TR"/>
              </w:rPr>
              <w:t>rubu</w:t>
            </w:r>
          </w:p>
        </w:tc>
        <w:tc>
          <w:tcPr>
            <w:tcW w:w="5395" w:type="dxa"/>
            <w:shd w:val="clear" w:color="auto" w:fill="auto"/>
            <w:vAlign w:val="center"/>
          </w:tcPr>
          <w:p w:rsidR="009B5CD6" w:rsidRPr="007D6536"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Denetçi </w:t>
            </w:r>
            <w:r>
              <w:rPr>
                <w:rFonts w:ascii="Times New Roman" w:eastAsia="Times New Roman" w:hAnsi="Times New Roman" w:cs="Times New Roman"/>
                <w:sz w:val="24"/>
                <w:szCs w:val="24"/>
                <w:lang w:eastAsia="tr-TR"/>
              </w:rPr>
              <w:t>M</w:t>
            </w:r>
            <w:r w:rsidRPr="007D6536">
              <w:rPr>
                <w:rFonts w:ascii="Times New Roman" w:eastAsia="Times New Roman" w:hAnsi="Times New Roman" w:cs="Times New Roman"/>
                <w:sz w:val="24"/>
                <w:szCs w:val="24"/>
                <w:lang w:eastAsia="tr-TR"/>
              </w:rPr>
              <w:t>ühendis</w:t>
            </w:r>
            <w:r>
              <w:rPr>
                <w:rFonts w:ascii="Times New Roman" w:eastAsia="Times New Roman" w:hAnsi="Times New Roman" w:cs="Times New Roman"/>
                <w:sz w:val="24"/>
                <w:szCs w:val="24"/>
                <w:lang w:eastAsia="tr-TR"/>
              </w:rPr>
              <w:t xml:space="preserve"> </w:t>
            </w:r>
          </w:p>
        </w:tc>
      </w:tr>
      <w:tr w:rsidR="009B5CD6" w:rsidRPr="007E27E7" w:rsidTr="00F9356E">
        <w:trPr>
          <w:trHeight w:val="512"/>
          <w:jc w:val="center"/>
        </w:trPr>
        <w:tc>
          <w:tcPr>
            <w:tcW w:w="869" w:type="dxa"/>
            <w:vMerge/>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p>
        </w:tc>
        <w:tc>
          <w:tcPr>
            <w:tcW w:w="2259" w:type="dxa"/>
            <w:vMerge/>
            <w:shd w:val="clear" w:color="auto" w:fill="auto"/>
            <w:vAlign w:val="center"/>
          </w:tcPr>
          <w:p w:rsidR="009B5CD6" w:rsidRPr="007E27E7"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5395" w:type="dxa"/>
            <w:shd w:val="clear" w:color="auto" w:fill="auto"/>
            <w:vAlign w:val="center"/>
          </w:tcPr>
          <w:p w:rsidR="009B5CD6" w:rsidRPr="007D6536" w:rsidRDefault="009B5CD6" w:rsidP="00786310">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Yardımcı </w:t>
            </w:r>
            <w:r>
              <w:rPr>
                <w:rFonts w:ascii="Times New Roman" w:eastAsia="Times New Roman" w:hAnsi="Times New Roman" w:cs="Times New Roman"/>
                <w:sz w:val="24"/>
                <w:szCs w:val="24"/>
                <w:lang w:eastAsia="tr-TR"/>
              </w:rPr>
              <w:t>D</w:t>
            </w:r>
            <w:r w:rsidRPr="007D6536">
              <w:rPr>
                <w:rFonts w:ascii="Times New Roman" w:eastAsia="Times New Roman" w:hAnsi="Times New Roman" w:cs="Times New Roman"/>
                <w:sz w:val="24"/>
                <w:szCs w:val="24"/>
                <w:lang w:eastAsia="tr-TR"/>
              </w:rPr>
              <w:t xml:space="preserve">enetim </w:t>
            </w:r>
            <w:r>
              <w:rPr>
                <w:rFonts w:ascii="Times New Roman" w:eastAsia="Times New Roman" w:hAnsi="Times New Roman" w:cs="Times New Roman"/>
                <w:sz w:val="24"/>
                <w:szCs w:val="24"/>
                <w:lang w:eastAsia="tr-TR"/>
              </w:rPr>
              <w:t>E</w:t>
            </w:r>
            <w:r w:rsidRPr="007D6536">
              <w:rPr>
                <w:rFonts w:ascii="Times New Roman" w:eastAsia="Times New Roman" w:hAnsi="Times New Roman" w:cs="Times New Roman"/>
                <w:sz w:val="24"/>
                <w:szCs w:val="24"/>
                <w:lang w:eastAsia="tr-TR"/>
              </w:rPr>
              <w:t>lemanı (</w:t>
            </w:r>
            <w:r>
              <w:rPr>
                <w:rFonts w:ascii="Times New Roman" w:eastAsia="Times New Roman" w:hAnsi="Times New Roman" w:cs="Times New Roman"/>
                <w:sz w:val="24"/>
                <w:szCs w:val="24"/>
                <w:lang w:eastAsia="tr-TR"/>
              </w:rPr>
              <w:t>L</w:t>
            </w:r>
            <w:r w:rsidRPr="007D6536">
              <w:rPr>
                <w:rFonts w:ascii="Times New Roman" w:eastAsia="Times New Roman" w:hAnsi="Times New Roman" w:cs="Times New Roman"/>
                <w:sz w:val="24"/>
                <w:szCs w:val="24"/>
                <w:lang w:eastAsia="tr-TR"/>
              </w:rPr>
              <w:t>aborant)</w:t>
            </w:r>
          </w:p>
        </w:tc>
      </w:tr>
      <w:tr w:rsidR="009B5CD6" w:rsidRPr="007E27E7" w:rsidTr="00F9356E">
        <w:trPr>
          <w:trHeight w:val="325"/>
          <w:jc w:val="center"/>
        </w:trPr>
        <w:tc>
          <w:tcPr>
            <w:tcW w:w="869" w:type="dxa"/>
            <w:vMerge w:val="restart"/>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4</w:t>
            </w:r>
          </w:p>
        </w:tc>
        <w:tc>
          <w:tcPr>
            <w:tcW w:w="2259" w:type="dxa"/>
            <w:vMerge w:val="restart"/>
            <w:shd w:val="clear" w:color="auto" w:fill="auto"/>
            <w:vAlign w:val="center"/>
          </w:tcPr>
          <w:p w:rsidR="009B5CD6" w:rsidRPr="007E27E7" w:rsidRDefault="009B5CD6" w:rsidP="001F7846">
            <w:pPr>
              <w:autoSpaceDE w:val="0"/>
              <w:autoSpaceDN w:val="0"/>
              <w:adjustRightInd w:val="0"/>
              <w:spacing w:after="0" w:line="240" w:lineRule="auto"/>
              <w:rPr>
                <w:rFonts w:ascii="Times New Roman" w:eastAsia="Times New Roman" w:hAnsi="Times New Roman" w:cs="Times New Roman"/>
                <w:sz w:val="24"/>
                <w:szCs w:val="24"/>
                <w:lang w:eastAsia="tr-TR"/>
              </w:rPr>
            </w:pPr>
            <w:proofErr w:type="spellStart"/>
            <w:r w:rsidRPr="007E27E7">
              <w:rPr>
                <w:rFonts w:ascii="Times New Roman" w:eastAsia="Times New Roman" w:hAnsi="Times New Roman" w:cs="Times New Roman"/>
                <w:sz w:val="24"/>
                <w:szCs w:val="24"/>
                <w:lang w:eastAsia="tr-TR"/>
              </w:rPr>
              <w:t>Jeoteknik</w:t>
            </w:r>
            <w:proofErr w:type="spellEnd"/>
            <w:r w:rsidRPr="007E27E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w:t>
            </w:r>
            <w:r w:rsidRPr="007E27E7">
              <w:rPr>
                <w:rFonts w:ascii="Times New Roman" w:eastAsia="Times New Roman" w:hAnsi="Times New Roman" w:cs="Times New Roman"/>
                <w:sz w:val="24"/>
                <w:szCs w:val="24"/>
                <w:lang w:eastAsia="tr-TR"/>
              </w:rPr>
              <w:t>rubu</w:t>
            </w:r>
          </w:p>
        </w:tc>
        <w:tc>
          <w:tcPr>
            <w:tcW w:w="5395" w:type="dxa"/>
            <w:shd w:val="clear" w:color="auto" w:fill="auto"/>
            <w:vAlign w:val="center"/>
          </w:tcPr>
          <w:p w:rsidR="009B5CD6" w:rsidRPr="007D6536"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Denetçi </w:t>
            </w:r>
            <w:r>
              <w:rPr>
                <w:rFonts w:ascii="Times New Roman" w:eastAsia="Times New Roman" w:hAnsi="Times New Roman" w:cs="Times New Roman"/>
                <w:sz w:val="24"/>
                <w:szCs w:val="24"/>
                <w:lang w:eastAsia="tr-TR"/>
              </w:rPr>
              <w:t>Mühendis</w:t>
            </w:r>
          </w:p>
        </w:tc>
      </w:tr>
      <w:tr w:rsidR="009B5CD6" w:rsidRPr="007E27E7" w:rsidTr="00F9356E">
        <w:trPr>
          <w:trHeight w:val="355"/>
          <w:jc w:val="center"/>
        </w:trPr>
        <w:tc>
          <w:tcPr>
            <w:tcW w:w="869" w:type="dxa"/>
            <w:vMerge/>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p>
        </w:tc>
        <w:tc>
          <w:tcPr>
            <w:tcW w:w="2259" w:type="dxa"/>
            <w:vMerge/>
            <w:shd w:val="clear" w:color="auto" w:fill="auto"/>
            <w:vAlign w:val="center"/>
          </w:tcPr>
          <w:p w:rsidR="009B5CD6" w:rsidRPr="007E27E7" w:rsidRDefault="009B5CD6" w:rsidP="001F784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5395" w:type="dxa"/>
            <w:shd w:val="clear" w:color="auto" w:fill="auto"/>
            <w:vAlign w:val="center"/>
          </w:tcPr>
          <w:p w:rsidR="009B5CD6" w:rsidRPr="007D6536"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Yardımcı </w:t>
            </w:r>
            <w:r>
              <w:rPr>
                <w:rFonts w:ascii="Times New Roman" w:eastAsia="Times New Roman" w:hAnsi="Times New Roman" w:cs="Times New Roman"/>
                <w:sz w:val="24"/>
                <w:szCs w:val="24"/>
                <w:lang w:eastAsia="tr-TR"/>
              </w:rPr>
              <w:t>D</w:t>
            </w:r>
            <w:r w:rsidRPr="007D6536">
              <w:rPr>
                <w:rFonts w:ascii="Times New Roman" w:eastAsia="Times New Roman" w:hAnsi="Times New Roman" w:cs="Times New Roman"/>
                <w:sz w:val="24"/>
                <w:szCs w:val="24"/>
                <w:lang w:eastAsia="tr-TR"/>
              </w:rPr>
              <w:t xml:space="preserve">enetim </w:t>
            </w:r>
            <w:r>
              <w:rPr>
                <w:rFonts w:ascii="Times New Roman" w:eastAsia="Times New Roman" w:hAnsi="Times New Roman" w:cs="Times New Roman"/>
                <w:sz w:val="24"/>
                <w:szCs w:val="24"/>
                <w:lang w:eastAsia="tr-TR"/>
              </w:rPr>
              <w:t>E</w:t>
            </w:r>
            <w:r w:rsidRPr="007D6536">
              <w:rPr>
                <w:rFonts w:ascii="Times New Roman" w:eastAsia="Times New Roman" w:hAnsi="Times New Roman" w:cs="Times New Roman"/>
                <w:sz w:val="24"/>
                <w:szCs w:val="24"/>
                <w:lang w:eastAsia="tr-TR"/>
              </w:rPr>
              <w:t>lemanı (</w:t>
            </w:r>
            <w:r>
              <w:rPr>
                <w:rFonts w:ascii="Times New Roman" w:eastAsia="Times New Roman" w:hAnsi="Times New Roman" w:cs="Times New Roman"/>
                <w:sz w:val="24"/>
                <w:szCs w:val="24"/>
                <w:lang w:eastAsia="tr-TR"/>
              </w:rPr>
              <w:t>T</w:t>
            </w:r>
            <w:r w:rsidRPr="007D6536">
              <w:rPr>
                <w:rFonts w:ascii="Times New Roman" w:eastAsia="Times New Roman" w:hAnsi="Times New Roman" w:cs="Times New Roman"/>
                <w:sz w:val="24"/>
                <w:szCs w:val="24"/>
                <w:lang w:eastAsia="tr-TR"/>
              </w:rPr>
              <w:t xml:space="preserve">ekniker, </w:t>
            </w:r>
            <w:r>
              <w:rPr>
                <w:rFonts w:ascii="Times New Roman" w:eastAsia="Times New Roman" w:hAnsi="Times New Roman" w:cs="Times New Roman"/>
                <w:sz w:val="24"/>
                <w:szCs w:val="24"/>
                <w:lang w:eastAsia="tr-TR"/>
              </w:rPr>
              <w:t>T</w:t>
            </w:r>
            <w:r w:rsidRPr="007D6536">
              <w:rPr>
                <w:rFonts w:ascii="Times New Roman" w:eastAsia="Times New Roman" w:hAnsi="Times New Roman" w:cs="Times New Roman"/>
                <w:sz w:val="24"/>
                <w:szCs w:val="24"/>
                <w:lang w:eastAsia="tr-TR"/>
              </w:rPr>
              <w:t xml:space="preserve">eknisyen, </w:t>
            </w:r>
            <w:r>
              <w:rPr>
                <w:rFonts w:ascii="Times New Roman" w:eastAsia="Times New Roman" w:hAnsi="Times New Roman" w:cs="Times New Roman"/>
                <w:sz w:val="24"/>
                <w:szCs w:val="24"/>
                <w:lang w:eastAsia="tr-TR"/>
              </w:rPr>
              <w:t>S</w:t>
            </w:r>
            <w:r w:rsidRPr="007D6536">
              <w:rPr>
                <w:rFonts w:ascii="Times New Roman" w:eastAsia="Times New Roman" w:hAnsi="Times New Roman" w:cs="Times New Roman"/>
                <w:sz w:val="24"/>
                <w:szCs w:val="24"/>
                <w:lang w:eastAsia="tr-TR"/>
              </w:rPr>
              <w:t>ürveyan)</w:t>
            </w:r>
          </w:p>
        </w:tc>
      </w:tr>
      <w:tr w:rsidR="009B5CD6" w:rsidRPr="007E27E7" w:rsidTr="00F9356E">
        <w:trPr>
          <w:trHeight w:val="274"/>
          <w:jc w:val="center"/>
        </w:trPr>
        <w:tc>
          <w:tcPr>
            <w:tcW w:w="869" w:type="dxa"/>
            <w:vMerge w:val="restart"/>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5</w:t>
            </w:r>
          </w:p>
        </w:tc>
        <w:tc>
          <w:tcPr>
            <w:tcW w:w="2259" w:type="dxa"/>
            <w:vMerge w:val="restart"/>
            <w:shd w:val="clear" w:color="auto" w:fill="auto"/>
            <w:vAlign w:val="center"/>
          </w:tcPr>
          <w:p w:rsidR="009B5CD6" w:rsidRPr="007E27E7"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 xml:space="preserve">Harita </w:t>
            </w:r>
            <w:r>
              <w:rPr>
                <w:rFonts w:ascii="Times New Roman" w:eastAsia="Times New Roman" w:hAnsi="Times New Roman" w:cs="Times New Roman"/>
                <w:sz w:val="24"/>
                <w:szCs w:val="24"/>
                <w:lang w:eastAsia="tr-TR"/>
              </w:rPr>
              <w:t>G</w:t>
            </w:r>
            <w:r w:rsidRPr="007E27E7">
              <w:rPr>
                <w:rFonts w:ascii="Times New Roman" w:eastAsia="Times New Roman" w:hAnsi="Times New Roman" w:cs="Times New Roman"/>
                <w:sz w:val="24"/>
                <w:szCs w:val="24"/>
                <w:lang w:eastAsia="tr-TR"/>
              </w:rPr>
              <w:t>rubu</w:t>
            </w:r>
          </w:p>
        </w:tc>
        <w:tc>
          <w:tcPr>
            <w:tcW w:w="5395" w:type="dxa"/>
            <w:shd w:val="clear" w:color="auto" w:fill="auto"/>
            <w:vAlign w:val="center"/>
          </w:tcPr>
          <w:p w:rsidR="009B5CD6" w:rsidRPr="007D6536" w:rsidRDefault="009B5CD6" w:rsidP="00786310">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Denetçi </w:t>
            </w:r>
            <w:r>
              <w:rPr>
                <w:rFonts w:ascii="Times New Roman" w:eastAsia="Times New Roman" w:hAnsi="Times New Roman" w:cs="Times New Roman"/>
                <w:sz w:val="24"/>
                <w:szCs w:val="24"/>
                <w:lang w:eastAsia="tr-TR"/>
              </w:rPr>
              <w:t>Mühendis</w:t>
            </w:r>
          </w:p>
        </w:tc>
      </w:tr>
      <w:tr w:rsidR="009B5CD6" w:rsidRPr="007E27E7" w:rsidTr="00AF004D">
        <w:trPr>
          <w:trHeight w:val="139"/>
          <w:jc w:val="center"/>
        </w:trPr>
        <w:tc>
          <w:tcPr>
            <w:tcW w:w="869" w:type="dxa"/>
            <w:vMerge/>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p>
        </w:tc>
        <w:tc>
          <w:tcPr>
            <w:tcW w:w="2259" w:type="dxa"/>
            <w:vMerge/>
            <w:shd w:val="clear" w:color="auto" w:fill="auto"/>
            <w:vAlign w:val="center"/>
          </w:tcPr>
          <w:p w:rsidR="009B5CD6" w:rsidRPr="007E27E7" w:rsidRDefault="009B5CD6" w:rsidP="001F784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5395" w:type="dxa"/>
            <w:shd w:val="clear" w:color="auto" w:fill="auto"/>
            <w:vAlign w:val="center"/>
          </w:tcPr>
          <w:p w:rsidR="009B5CD6" w:rsidRPr="007D6536"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Yardımcı </w:t>
            </w:r>
            <w:r>
              <w:rPr>
                <w:rFonts w:ascii="Times New Roman" w:eastAsia="Times New Roman" w:hAnsi="Times New Roman" w:cs="Times New Roman"/>
                <w:sz w:val="24"/>
                <w:szCs w:val="24"/>
                <w:lang w:eastAsia="tr-TR"/>
              </w:rPr>
              <w:t>D</w:t>
            </w:r>
            <w:r w:rsidRPr="007D6536">
              <w:rPr>
                <w:rFonts w:ascii="Times New Roman" w:eastAsia="Times New Roman" w:hAnsi="Times New Roman" w:cs="Times New Roman"/>
                <w:sz w:val="24"/>
                <w:szCs w:val="24"/>
                <w:lang w:eastAsia="tr-TR"/>
              </w:rPr>
              <w:t xml:space="preserve">enetim </w:t>
            </w:r>
            <w:r>
              <w:rPr>
                <w:rFonts w:ascii="Times New Roman" w:eastAsia="Times New Roman" w:hAnsi="Times New Roman" w:cs="Times New Roman"/>
                <w:sz w:val="24"/>
                <w:szCs w:val="24"/>
                <w:lang w:eastAsia="tr-TR"/>
              </w:rPr>
              <w:t>E</w:t>
            </w:r>
            <w:r w:rsidRPr="007D6536">
              <w:rPr>
                <w:rFonts w:ascii="Times New Roman" w:eastAsia="Times New Roman" w:hAnsi="Times New Roman" w:cs="Times New Roman"/>
                <w:sz w:val="24"/>
                <w:szCs w:val="24"/>
                <w:lang w:eastAsia="tr-TR"/>
              </w:rPr>
              <w:t>lemanı (</w:t>
            </w:r>
            <w:r>
              <w:rPr>
                <w:rFonts w:ascii="Times New Roman" w:eastAsia="Times New Roman" w:hAnsi="Times New Roman" w:cs="Times New Roman"/>
                <w:sz w:val="24"/>
                <w:szCs w:val="24"/>
                <w:lang w:eastAsia="tr-TR"/>
              </w:rPr>
              <w:t>T</w:t>
            </w:r>
            <w:r w:rsidRPr="007D6536">
              <w:rPr>
                <w:rFonts w:ascii="Times New Roman" w:eastAsia="Times New Roman" w:hAnsi="Times New Roman" w:cs="Times New Roman"/>
                <w:sz w:val="24"/>
                <w:szCs w:val="24"/>
                <w:lang w:eastAsia="tr-TR"/>
              </w:rPr>
              <w:t xml:space="preserve">ekniker, </w:t>
            </w:r>
            <w:proofErr w:type="spellStart"/>
            <w:r>
              <w:rPr>
                <w:rFonts w:ascii="Times New Roman" w:eastAsia="Times New Roman" w:hAnsi="Times New Roman" w:cs="Times New Roman"/>
                <w:sz w:val="24"/>
                <w:szCs w:val="24"/>
                <w:lang w:eastAsia="tr-TR"/>
              </w:rPr>
              <w:t>N</w:t>
            </w:r>
            <w:r w:rsidRPr="007D6536">
              <w:rPr>
                <w:rFonts w:ascii="Times New Roman" w:eastAsia="Times New Roman" w:hAnsi="Times New Roman" w:cs="Times New Roman"/>
                <w:sz w:val="24"/>
                <w:szCs w:val="24"/>
                <w:lang w:eastAsia="tr-TR"/>
              </w:rPr>
              <w:t>ivocu</w:t>
            </w:r>
            <w:proofErr w:type="spellEnd"/>
            <w:r w:rsidRPr="007D653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Pr="007D6536">
              <w:rPr>
                <w:rFonts w:ascii="Times New Roman" w:eastAsia="Times New Roman" w:hAnsi="Times New Roman" w:cs="Times New Roman"/>
                <w:sz w:val="24"/>
                <w:szCs w:val="24"/>
                <w:lang w:eastAsia="tr-TR"/>
              </w:rPr>
              <w:t xml:space="preserve">let </w:t>
            </w:r>
            <w:r>
              <w:rPr>
                <w:rFonts w:ascii="Times New Roman" w:eastAsia="Times New Roman" w:hAnsi="Times New Roman" w:cs="Times New Roman"/>
                <w:sz w:val="24"/>
                <w:szCs w:val="24"/>
                <w:lang w:eastAsia="tr-TR"/>
              </w:rPr>
              <w:t>O</w:t>
            </w:r>
            <w:r w:rsidRPr="007D6536">
              <w:rPr>
                <w:rFonts w:ascii="Times New Roman" w:eastAsia="Times New Roman" w:hAnsi="Times New Roman" w:cs="Times New Roman"/>
                <w:sz w:val="24"/>
                <w:szCs w:val="24"/>
                <w:lang w:eastAsia="tr-TR"/>
              </w:rPr>
              <w:t>peratörü)</w:t>
            </w:r>
          </w:p>
        </w:tc>
      </w:tr>
      <w:tr w:rsidR="009B5CD6" w:rsidRPr="007E27E7" w:rsidTr="00AF004D">
        <w:trPr>
          <w:trHeight w:val="139"/>
          <w:jc w:val="center"/>
        </w:trPr>
        <w:tc>
          <w:tcPr>
            <w:tcW w:w="869" w:type="dxa"/>
            <w:vMerge w:val="restart"/>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 xml:space="preserve">    6</w:t>
            </w:r>
          </w:p>
        </w:tc>
        <w:tc>
          <w:tcPr>
            <w:tcW w:w="2259" w:type="dxa"/>
            <w:vMerge w:val="restart"/>
            <w:shd w:val="clear" w:color="auto" w:fill="auto"/>
            <w:vAlign w:val="center"/>
          </w:tcPr>
          <w:p w:rsidR="009B5CD6" w:rsidRPr="007E27E7" w:rsidRDefault="009B5CD6" w:rsidP="001F7846">
            <w:pPr>
              <w:autoSpaceDE w:val="0"/>
              <w:autoSpaceDN w:val="0"/>
              <w:adjustRightInd w:val="0"/>
              <w:spacing w:after="0" w:line="240" w:lineRule="auto"/>
              <w:rPr>
                <w:rFonts w:ascii="Times New Roman" w:eastAsia="Times New Roman" w:hAnsi="Times New Roman" w:cs="Times New Roman"/>
                <w:sz w:val="24"/>
                <w:szCs w:val="24"/>
                <w:lang w:eastAsia="tr-TR"/>
              </w:rPr>
            </w:pPr>
            <w:r w:rsidRPr="007E27E7">
              <w:rPr>
                <w:rFonts w:ascii="Times New Roman" w:eastAsia="Times New Roman" w:hAnsi="Times New Roman" w:cs="Times New Roman"/>
                <w:sz w:val="24"/>
                <w:szCs w:val="24"/>
                <w:lang w:eastAsia="tr-TR"/>
              </w:rPr>
              <w:t>Elektro-</w:t>
            </w:r>
            <w:r>
              <w:rPr>
                <w:rFonts w:ascii="Times New Roman" w:eastAsia="Times New Roman" w:hAnsi="Times New Roman" w:cs="Times New Roman"/>
                <w:sz w:val="24"/>
                <w:szCs w:val="24"/>
                <w:lang w:eastAsia="tr-TR"/>
              </w:rPr>
              <w:t>M</w:t>
            </w:r>
            <w:r w:rsidRPr="007E27E7">
              <w:rPr>
                <w:rFonts w:ascii="Times New Roman" w:eastAsia="Times New Roman" w:hAnsi="Times New Roman" w:cs="Times New Roman"/>
                <w:sz w:val="24"/>
                <w:szCs w:val="24"/>
                <w:lang w:eastAsia="tr-TR"/>
              </w:rPr>
              <w:t>ekanik</w:t>
            </w:r>
            <w:r>
              <w:rPr>
                <w:rFonts w:ascii="Times New Roman" w:eastAsia="Times New Roman" w:hAnsi="Times New Roman" w:cs="Times New Roman"/>
                <w:sz w:val="24"/>
                <w:szCs w:val="24"/>
                <w:lang w:eastAsia="tr-TR"/>
              </w:rPr>
              <w:t xml:space="preserve"> / </w:t>
            </w:r>
            <w:proofErr w:type="spellStart"/>
            <w:r>
              <w:rPr>
                <w:rFonts w:ascii="Times New Roman" w:eastAsia="Times New Roman" w:hAnsi="Times New Roman" w:cs="Times New Roman"/>
                <w:sz w:val="24"/>
                <w:szCs w:val="24"/>
                <w:lang w:eastAsia="tr-TR"/>
              </w:rPr>
              <w:t>Hidro</w:t>
            </w:r>
            <w:proofErr w:type="spellEnd"/>
            <w:r>
              <w:rPr>
                <w:rFonts w:ascii="Times New Roman" w:eastAsia="Times New Roman" w:hAnsi="Times New Roman" w:cs="Times New Roman"/>
                <w:sz w:val="24"/>
                <w:szCs w:val="24"/>
                <w:lang w:eastAsia="tr-TR"/>
              </w:rPr>
              <w:t>-M</w:t>
            </w:r>
            <w:r w:rsidRPr="007E27E7">
              <w:rPr>
                <w:rFonts w:ascii="Times New Roman" w:eastAsia="Times New Roman" w:hAnsi="Times New Roman" w:cs="Times New Roman"/>
                <w:sz w:val="24"/>
                <w:szCs w:val="24"/>
                <w:lang w:eastAsia="tr-TR"/>
              </w:rPr>
              <w:t xml:space="preserve">ekanik </w:t>
            </w:r>
            <w:r>
              <w:rPr>
                <w:rFonts w:ascii="Times New Roman" w:eastAsia="Times New Roman" w:hAnsi="Times New Roman" w:cs="Times New Roman"/>
                <w:sz w:val="24"/>
                <w:szCs w:val="24"/>
                <w:lang w:eastAsia="tr-TR"/>
              </w:rPr>
              <w:t>G</w:t>
            </w:r>
            <w:r w:rsidRPr="007E27E7">
              <w:rPr>
                <w:rFonts w:ascii="Times New Roman" w:eastAsia="Times New Roman" w:hAnsi="Times New Roman" w:cs="Times New Roman"/>
                <w:sz w:val="24"/>
                <w:szCs w:val="24"/>
                <w:lang w:eastAsia="tr-TR"/>
              </w:rPr>
              <w:t>rubu</w:t>
            </w:r>
          </w:p>
        </w:tc>
        <w:tc>
          <w:tcPr>
            <w:tcW w:w="5395" w:type="dxa"/>
            <w:shd w:val="clear" w:color="auto" w:fill="auto"/>
            <w:vAlign w:val="center"/>
          </w:tcPr>
          <w:p w:rsidR="009B5CD6" w:rsidRPr="007D6536"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Denetçi </w:t>
            </w:r>
            <w:r>
              <w:rPr>
                <w:rFonts w:ascii="Times New Roman" w:eastAsia="Times New Roman" w:hAnsi="Times New Roman" w:cs="Times New Roman"/>
                <w:sz w:val="24"/>
                <w:szCs w:val="24"/>
                <w:lang w:eastAsia="tr-TR"/>
              </w:rPr>
              <w:t>Mühendis</w:t>
            </w:r>
          </w:p>
        </w:tc>
      </w:tr>
      <w:tr w:rsidR="009B5CD6" w:rsidRPr="007E27E7" w:rsidTr="00F9356E">
        <w:trPr>
          <w:trHeight w:val="335"/>
          <w:jc w:val="center"/>
        </w:trPr>
        <w:tc>
          <w:tcPr>
            <w:tcW w:w="869" w:type="dxa"/>
            <w:vMerge/>
            <w:shd w:val="clear" w:color="auto" w:fill="auto"/>
            <w:vAlign w:val="center"/>
          </w:tcPr>
          <w:p w:rsidR="009B5CD6" w:rsidRPr="007E27E7" w:rsidRDefault="009B5CD6" w:rsidP="001F7846">
            <w:pPr>
              <w:autoSpaceDE w:val="0"/>
              <w:autoSpaceDN w:val="0"/>
              <w:adjustRightInd w:val="0"/>
              <w:spacing w:after="0" w:line="240" w:lineRule="auto"/>
              <w:jc w:val="center"/>
              <w:rPr>
                <w:rFonts w:ascii="Times New Roman" w:eastAsia="Times New Roman" w:hAnsi="Times New Roman" w:cs="Times New Roman"/>
                <w:sz w:val="24"/>
                <w:szCs w:val="24"/>
                <w:lang w:eastAsia="tr-TR"/>
              </w:rPr>
            </w:pPr>
          </w:p>
        </w:tc>
        <w:tc>
          <w:tcPr>
            <w:tcW w:w="2259" w:type="dxa"/>
            <w:vMerge/>
            <w:shd w:val="clear" w:color="auto" w:fill="auto"/>
            <w:vAlign w:val="center"/>
          </w:tcPr>
          <w:p w:rsidR="009B5CD6" w:rsidRPr="007E27E7" w:rsidRDefault="009B5CD6" w:rsidP="00367B38">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5395" w:type="dxa"/>
            <w:shd w:val="clear" w:color="auto" w:fill="auto"/>
            <w:vAlign w:val="center"/>
          </w:tcPr>
          <w:p w:rsidR="009B5CD6" w:rsidRPr="007D6536" w:rsidRDefault="009B5CD6" w:rsidP="00786310">
            <w:pPr>
              <w:autoSpaceDE w:val="0"/>
              <w:autoSpaceDN w:val="0"/>
              <w:adjustRightInd w:val="0"/>
              <w:spacing w:after="0" w:line="240" w:lineRule="auto"/>
              <w:rPr>
                <w:rFonts w:ascii="Times New Roman" w:eastAsia="Times New Roman" w:hAnsi="Times New Roman" w:cs="Times New Roman"/>
                <w:sz w:val="24"/>
                <w:szCs w:val="24"/>
                <w:lang w:eastAsia="tr-TR"/>
              </w:rPr>
            </w:pPr>
            <w:r w:rsidRPr="007D6536">
              <w:rPr>
                <w:rFonts w:ascii="Times New Roman" w:eastAsia="Times New Roman" w:hAnsi="Times New Roman" w:cs="Times New Roman"/>
                <w:sz w:val="24"/>
                <w:szCs w:val="24"/>
                <w:lang w:eastAsia="tr-TR"/>
              </w:rPr>
              <w:t xml:space="preserve">Yardımcı </w:t>
            </w:r>
            <w:r>
              <w:rPr>
                <w:rFonts w:ascii="Times New Roman" w:eastAsia="Times New Roman" w:hAnsi="Times New Roman" w:cs="Times New Roman"/>
                <w:sz w:val="24"/>
                <w:szCs w:val="24"/>
                <w:lang w:eastAsia="tr-TR"/>
              </w:rPr>
              <w:t>D</w:t>
            </w:r>
            <w:r w:rsidRPr="007D6536">
              <w:rPr>
                <w:rFonts w:ascii="Times New Roman" w:eastAsia="Times New Roman" w:hAnsi="Times New Roman" w:cs="Times New Roman"/>
                <w:sz w:val="24"/>
                <w:szCs w:val="24"/>
                <w:lang w:eastAsia="tr-TR"/>
              </w:rPr>
              <w:t xml:space="preserve">enetim </w:t>
            </w:r>
            <w:r>
              <w:rPr>
                <w:rFonts w:ascii="Times New Roman" w:eastAsia="Times New Roman" w:hAnsi="Times New Roman" w:cs="Times New Roman"/>
                <w:sz w:val="24"/>
                <w:szCs w:val="24"/>
                <w:lang w:eastAsia="tr-TR"/>
              </w:rPr>
              <w:t>E</w:t>
            </w:r>
            <w:r w:rsidRPr="007D6536">
              <w:rPr>
                <w:rFonts w:ascii="Times New Roman" w:eastAsia="Times New Roman" w:hAnsi="Times New Roman" w:cs="Times New Roman"/>
                <w:sz w:val="24"/>
                <w:szCs w:val="24"/>
                <w:lang w:eastAsia="tr-TR"/>
              </w:rPr>
              <w:t>lemanı (</w:t>
            </w:r>
            <w:r>
              <w:rPr>
                <w:rFonts w:ascii="Times New Roman" w:eastAsia="Times New Roman" w:hAnsi="Times New Roman" w:cs="Times New Roman"/>
                <w:sz w:val="24"/>
                <w:szCs w:val="24"/>
                <w:lang w:eastAsia="tr-TR"/>
              </w:rPr>
              <w:t>T</w:t>
            </w:r>
            <w:r w:rsidRPr="007D6536">
              <w:rPr>
                <w:rFonts w:ascii="Times New Roman" w:eastAsia="Times New Roman" w:hAnsi="Times New Roman" w:cs="Times New Roman"/>
                <w:sz w:val="24"/>
                <w:szCs w:val="24"/>
                <w:lang w:eastAsia="tr-TR"/>
              </w:rPr>
              <w:t xml:space="preserve">ekniker, </w:t>
            </w:r>
            <w:r>
              <w:rPr>
                <w:rFonts w:ascii="Times New Roman" w:eastAsia="Times New Roman" w:hAnsi="Times New Roman" w:cs="Times New Roman"/>
                <w:sz w:val="24"/>
                <w:szCs w:val="24"/>
                <w:lang w:eastAsia="tr-TR"/>
              </w:rPr>
              <w:t>T</w:t>
            </w:r>
            <w:r w:rsidRPr="007D6536">
              <w:rPr>
                <w:rFonts w:ascii="Times New Roman" w:eastAsia="Times New Roman" w:hAnsi="Times New Roman" w:cs="Times New Roman"/>
                <w:sz w:val="24"/>
                <w:szCs w:val="24"/>
                <w:lang w:eastAsia="tr-TR"/>
              </w:rPr>
              <w:t xml:space="preserve">eknisyen, </w:t>
            </w:r>
            <w:r>
              <w:rPr>
                <w:rFonts w:ascii="Times New Roman" w:eastAsia="Times New Roman" w:hAnsi="Times New Roman" w:cs="Times New Roman"/>
                <w:sz w:val="24"/>
                <w:szCs w:val="24"/>
                <w:lang w:eastAsia="tr-TR"/>
              </w:rPr>
              <w:t>S</w:t>
            </w:r>
            <w:r w:rsidRPr="007D6536">
              <w:rPr>
                <w:rFonts w:ascii="Times New Roman" w:eastAsia="Times New Roman" w:hAnsi="Times New Roman" w:cs="Times New Roman"/>
                <w:sz w:val="24"/>
                <w:szCs w:val="24"/>
                <w:lang w:eastAsia="tr-TR"/>
              </w:rPr>
              <w:t>ürveyan)</w:t>
            </w:r>
          </w:p>
        </w:tc>
      </w:tr>
    </w:tbl>
    <w:p w:rsidR="00324787" w:rsidRDefault="00324787" w:rsidP="00314AB4">
      <w:pPr>
        <w:shd w:val="clear" w:color="auto" w:fill="FFFFFF"/>
        <w:spacing w:after="0" w:line="240" w:lineRule="auto"/>
        <w:rPr>
          <w:rFonts w:ascii="Times New Roman" w:eastAsia="ヒラギノ明朝 Pro W3" w:hAnsi="Times New Roman" w:cs="Times New Roman"/>
          <w:b/>
          <w:sz w:val="24"/>
          <w:szCs w:val="24"/>
        </w:rPr>
      </w:pPr>
    </w:p>
    <w:p w:rsidR="009B5CD6" w:rsidRDefault="009B5CD6" w:rsidP="00E9634D">
      <w:pPr>
        <w:shd w:val="clear" w:color="auto" w:fill="FFFFFF"/>
        <w:spacing w:after="0" w:line="240" w:lineRule="auto"/>
        <w:rPr>
          <w:rFonts w:ascii="Times New Roman" w:eastAsia="ヒラギノ明朝 Pro W3" w:hAnsi="Times New Roman" w:cs="Times New Roman"/>
          <w:b/>
          <w:sz w:val="24"/>
          <w:szCs w:val="24"/>
        </w:rPr>
      </w:pPr>
    </w:p>
    <w:p w:rsidR="005A6EA5" w:rsidRPr="00AD5EBA" w:rsidRDefault="005A6EA5" w:rsidP="00324787">
      <w:pPr>
        <w:shd w:val="clear" w:color="auto" w:fill="FFFFFF"/>
        <w:spacing w:after="0" w:line="240" w:lineRule="auto"/>
        <w:jc w:val="center"/>
        <w:rPr>
          <w:rFonts w:ascii="Times New Roman" w:eastAsia="ヒラギノ明朝 Pro W3" w:hAnsi="Times New Roman" w:cs="Times New Roman"/>
          <w:b/>
          <w:sz w:val="24"/>
          <w:szCs w:val="24"/>
        </w:rPr>
      </w:pPr>
      <w:r w:rsidRPr="00AD5EBA">
        <w:rPr>
          <w:rFonts w:ascii="Times New Roman" w:eastAsia="ヒラギノ明朝 Pro W3" w:hAnsi="Times New Roman" w:cs="Times New Roman"/>
          <w:b/>
          <w:sz w:val="24"/>
          <w:szCs w:val="24"/>
        </w:rPr>
        <w:t>BEŞİNCİ BÖLÜM</w:t>
      </w:r>
    </w:p>
    <w:p w:rsidR="005A6EA5" w:rsidRPr="00AD5EBA" w:rsidRDefault="005A6EA5" w:rsidP="00324787">
      <w:pPr>
        <w:spacing w:after="0" w:line="240" w:lineRule="auto"/>
        <w:contextualSpacing/>
        <w:jc w:val="center"/>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
          <w:sz w:val="24"/>
          <w:szCs w:val="24"/>
          <w:lang w:eastAsia="tr-TR"/>
        </w:rPr>
        <w:t>Çeşitli ve Son Hükümler</w:t>
      </w:r>
    </w:p>
    <w:p w:rsidR="005A6EA5" w:rsidRPr="00AD5EBA" w:rsidRDefault="005A6EA5" w:rsidP="005A6EA5">
      <w:pPr>
        <w:spacing w:after="0" w:line="240" w:lineRule="auto"/>
        <w:contextualSpacing/>
        <w:jc w:val="both"/>
        <w:rPr>
          <w:rFonts w:ascii="Times New Roman" w:eastAsia="Times New Roman" w:hAnsi="Times New Roman" w:cs="Times New Roman"/>
          <w:b/>
          <w:sz w:val="24"/>
          <w:szCs w:val="24"/>
          <w:lang w:eastAsia="tr-TR"/>
        </w:rPr>
      </w:pPr>
    </w:p>
    <w:p w:rsidR="005A6EA5" w:rsidRPr="00AD5EBA" w:rsidRDefault="005A6EA5" w:rsidP="005A6EA5">
      <w:pPr>
        <w:spacing w:line="240" w:lineRule="exact"/>
        <w:ind w:firstLine="566"/>
        <w:contextualSpacing/>
        <w:jc w:val="both"/>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
          <w:sz w:val="24"/>
          <w:szCs w:val="24"/>
          <w:lang w:eastAsia="tr-TR"/>
        </w:rPr>
        <w:t>Hüküm bulunmayan haller</w:t>
      </w:r>
    </w:p>
    <w:p w:rsidR="005A6EA5" w:rsidRPr="00AD5EBA" w:rsidRDefault="007E27E7" w:rsidP="005A6EA5">
      <w:pPr>
        <w:spacing w:line="240" w:lineRule="exact"/>
        <w:ind w:firstLine="566"/>
        <w:jc w:val="both"/>
        <w:rPr>
          <w:rFonts w:ascii="Times New Roman" w:eastAsia="Times New Roman" w:hAnsi="Times New Roman" w:cs="Times New Roman"/>
          <w:sz w:val="24"/>
          <w:szCs w:val="24"/>
          <w:lang w:eastAsia="tr-TR"/>
        </w:rPr>
      </w:pPr>
      <w:r w:rsidRPr="00AD5EBA">
        <w:rPr>
          <w:rFonts w:ascii="Times New Roman" w:eastAsia="Times New Roman" w:hAnsi="Times New Roman" w:cs="Times New Roman"/>
          <w:b/>
          <w:sz w:val="24"/>
          <w:szCs w:val="24"/>
          <w:lang w:eastAsia="tr-TR"/>
        </w:rPr>
        <w:t xml:space="preserve">MADDE </w:t>
      </w:r>
      <w:r w:rsidR="008E2BB3" w:rsidRPr="00AD5EBA">
        <w:rPr>
          <w:rFonts w:ascii="Times New Roman" w:eastAsia="Times New Roman" w:hAnsi="Times New Roman" w:cs="Times New Roman"/>
          <w:b/>
          <w:sz w:val="24"/>
          <w:szCs w:val="24"/>
          <w:lang w:eastAsia="tr-TR"/>
        </w:rPr>
        <w:t>20</w:t>
      </w:r>
      <w:r w:rsidRPr="00AD5EBA">
        <w:rPr>
          <w:rFonts w:ascii="Times New Roman" w:eastAsia="Times New Roman" w:hAnsi="Times New Roman" w:cs="Times New Roman"/>
          <w:b/>
          <w:sz w:val="24"/>
          <w:szCs w:val="24"/>
          <w:lang w:eastAsia="tr-TR"/>
        </w:rPr>
        <w:t xml:space="preserve"> -</w:t>
      </w:r>
      <w:r w:rsidR="00521A7D" w:rsidRPr="00AD5EBA">
        <w:rPr>
          <w:rFonts w:ascii="Times New Roman" w:eastAsia="Times New Roman" w:hAnsi="Times New Roman" w:cs="Times New Roman"/>
          <w:b/>
          <w:sz w:val="24"/>
          <w:szCs w:val="24"/>
          <w:lang w:eastAsia="tr-TR"/>
        </w:rPr>
        <w:t xml:space="preserve"> </w:t>
      </w:r>
      <w:r w:rsidR="005A6EA5" w:rsidRPr="00AD5EBA">
        <w:rPr>
          <w:rFonts w:ascii="Times New Roman" w:eastAsia="Times New Roman" w:hAnsi="Times New Roman" w:cs="Times New Roman"/>
          <w:sz w:val="24"/>
          <w:szCs w:val="24"/>
          <w:lang w:eastAsia="tr-TR"/>
        </w:rPr>
        <w:t>(1) Bu Yönergede hüküm bulunmayan hallerde ilgili diğer mevzuat hükümleri uygulanır.</w:t>
      </w:r>
    </w:p>
    <w:p w:rsidR="005A6EA5" w:rsidRPr="00AD5EBA" w:rsidRDefault="005A6EA5" w:rsidP="005A6EA5">
      <w:pPr>
        <w:spacing w:line="240" w:lineRule="exact"/>
        <w:ind w:firstLine="566"/>
        <w:contextualSpacing/>
        <w:jc w:val="both"/>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
          <w:sz w:val="24"/>
          <w:szCs w:val="24"/>
          <w:lang w:eastAsia="tr-TR"/>
        </w:rPr>
        <w:t>Yürürlük</w:t>
      </w:r>
    </w:p>
    <w:p w:rsidR="005A6EA5" w:rsidRPr="00AD5EBA" w:rsidRDefault="007E27E7" w:rsidP="005A6EA5">
      <w:pPr>
        <w:spacing w:line="240" w:lineRule="exact"/>
        <w:ind w:firstLine="566"/>
        <w:jc w:val="both"/>
        <w:rPr>
          <w:rFonts w:ascii="Times New Roman" w:eastAsia="Times New Roman" w:hAnsi="Times New Roman" w:cs="Times New Roman"/>
          <w:sz w:val="24"/>
          <w:szCs w:val="24"/>
          <w:lang w:eastAsia="tr-TR"/>
        </w:rPr>
      </w:pPr>
      <w:r w:rsidRPr="00AD5EBA">
        <w:rPr>
          <w:rFonts w:ascii="Times New Roman" w:eastAsia="Times New Roman" w:hAnsi="Times New Roman" w:cs="Times New Roman"/>
          <w:b/>
          <w:sz w:val="24"/>
          <w:szCs w:val="24"/>
          <w:lang w:eastAsia="tr-TR"/>
        </w:rPr>
        <w:t xml:space="preserve">MADDE </w:t>
      </w:r>
      <w:r w:rsidR="008E2BB3" w:rsidRPr="00AD5EBA">
        <w:rPr>
          <w:rFonts w:ascii="Times New Roman" w:eastAsia="Times New Roman" w:hAnsi="Times New Roman" w:cs="Times New Roman"/>
          <w:b/>
          <w:sz w:val="24"/>
          <w:szCs w:val="24"/>
          <w:lang w:eastAsia="tr-TR"/>
        </w:rPr>
        <w:t>21</w:t>
      </w:r>
      <w:r w:rsidR="00521A7D" w:rsidRPr="00AD5EBA">
        <w:rPr>
          <w:rFonts w:ascii="Times New Roman" w:eastAsia="Times New Roman" w:hAnsi="Times New Roman" w:cs="Times New Roman"/>
          <w:b/>
          <w:sz w:val="24"/>
          <w:szCs w:val="24"/>
          <w:lang w:eastAsia="tr-TR"/>
        </w:rPr>
        <w:t xml:space="preserve"> </w:t>
      </w:r>
      <w:r w:rsidRPr="00AD5EBA">
        <w:rPr>
          <w:rFonts w:ascii="Times New Roman" w:eastAsia="Times New Roman" w:hAnsi="Times New Roman" w:cs="Times New Roman"/>
          <w:b/>
          <w:sz w:val="24"/>
          <w:szCs w:val="24"/>
          <w:lang w:eastAsia="tr-TR"/>
        </w:rPr>
        <w:t xml:space="preserve">- </w:t>
      </w:r>
      <w:r w:rsidR="005A6EA5" w:rsidRPr="00AD5EBA">
        <w:rPr>
          <w:rFonts w:ascii="Times New Roman" w:eastAsia="Times New Roman" w:hAnsi="Times New Roman" w:cs="Times New Roman"/>
          <w:sz w:val="24"/>
          <w:szCs w:val="24"/>
          <w:lang w:eastAsia="tr-TR"/>
        </w:rPr>
        <w:t xml:space="preserve">(1) Bu Yönerge </w:t>
      </w:r>
      <w:r w:rsidR="007901D9" w:rsidRPr="009F76AB">
        <w:rPr>
          <w:rFonts w:ascii="Times New Roman" w:eastAsia="Times New Roman" w:hAnsi="Times New Roman" w:cs="Times New Roman"/>
          <w:sz w:val="24"/>
          <w:szCs w:val="24"/>
          <w:lang w:eastAsia="tr-TR"/>
        </w:rPr>
        <w:t xml:space="preserve">DSİ Genel Müdürünün </w:t>
      </w:r>
      <w:r w:rsidR="0041573E">
        <w:rPr>
          <w:rFonts w:ascii="Times New Roman" w:eastAsia="Times New Roman" w:hAnsi="Times New Roman" w:cs="Times New Roman"/>
          <w:sz w:val="24"/>
          <w:szCs w:val="24"/>
          <w:lang w:eastAsia="tr-TR"/>
        </w:rPr>
        <w:t xml:space="preserve">tasdik </w:t>
      </w:r>
      <w:r w:rsidR="005A6EA5" w:rsidRPr="009F76AB">
        <w:rPr>
          <w:rFonts w:ascii="Times New Roman" w:eastAsia="Times New Roman" w:hAnsi="Times New Roman" w:cs="Times New Roman"/>
          <w:sz w:val="24"/>
          <w:szCs w:val="24"/>
          <w:lang w:eastAsia="tr-TR"/>
        </w:rPr>
        <w:t>tarihinden</w:t>
      </w:r>
      <w:r w:rsidR="005A6EA5" w:rsidRPr="00AD5EBA">
        <w:rPr>
          <w:rFonts w:ascii="Times New Roman" w:eastAsia="Times New Roman" w:hAnsi="Times New Roman" w:cs="Times New Roman"/>
          <w:sz w:val="24"/>
          <w:szCs w:val="24"/>
          <w:lang w:eastAsia="tr-TR"/>
        </w:rPr>
        <w:t xml:space="preserve"> itibaren yürürlüğe girer.</w:t>
      </w:r>
    </w:p>
    <w:p w:rsidR="005A6EA5" w:rsidRPr="00AD5EBA" w:rsidRDefault="005A6EA5" w:rsidP="005A6EA5">
      <w:pPr>
        <w:spacing w:line="240" w:lineRule="exact"/>
        <w:ind w:firstLine="566"/>
        <w:contextualSpacing/>
        <w:jc w:val="both"/>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
          <w:sz w:val="24"/>
          <w:szCs w:val="24"/>
          <w:lang w:eastAsia="tr-TR"/>
        </w:rPr>
        <w:t>Yürütme</w:t>
      </w:r>
    </w:p>
    <w:p w:rsidR="005A6EA5" w:rsidRPr="00AD5EBA" w:rsidRDefault="007E27E7" w:rsidP="005A6EA5">
      <w:pPr>
        <w:spacing w:line="240" w:lineRule="exact"/>
        <w:ind w:firstLine="566"/>
        <w:jc w:val="both"/>
        <w:rPr>
          <w:rFonts w:ascii="Times New Roman" w:eastAsia="Times New Roman" w:hAnsi="Times New Roman" w:cs="Times New Roman"/>
          <w:sz w:val="24"/>
          <w:szCs w:val="24"/>
          <w:lang w:eastAsia="tr-TR"/>
        </w:rPr>
      </w:pPr>
      <w:r w:rsidRPr="00AD5EBA">
        <w:rPr>
          <w:rFonts w:ascii="Times New Roman" w:eastAsia="Times New Roman" w:hAnsi="Times New Roman" w:cs="Times New Roman"/>
          <w:b/>
          <w:sz w:val="24"/>
          <w:szCs w:val="24"/>
          <w:lang w:eastAsia="tr-TR"/>
        </w:rPr>
        <w:t xml:space="preserve">MADDE </w:t>
      </w:r>
      <w:r w:rsidR="00521A7D" w:rsidRPr="00AD5EBA">
        <w:rPr>
          <w:rFonts w:ascii="Times New Roman" w:eastAsia="Times New Roman" w:hAnsi="Times New Roman" w:cs="Times New Roman"/>
          <w:b/>
          <w:sz w:val="24"/>
          <w:szCs w:val="24"/>
          <w:lang w:eastAsia="tr-TR"/>
        </w:rPr>
        <w:t>2</w:t>
      </w:r>
      <w:r w:rsidR="008E2BB3" w:rsidRPr="00AD5EBA">
        <w:rPr>
          <w:rFonts w:ascii="Times New Roman" w:eastAsia="Times New Roman" w:hAnsi="Times New Roman" w:cs="Times New Roman"/>
          <w:b/>
          <w:sz w:val="24"/>
          <w:szCs w:val="24"/>
          <w:lang w:eastAsia="tr-TR"/>
        </w:rPr>
        <w:t>2</w:t>
      </w:r>
      <w:r w:rsidR="00521A7D" w:rsidRPr="00AD5EBA">
        <w:rPr>
          <w:rFonts w:ascii="Times New Roman" w:eastAsia="Times New Roman" w:hAnsi="Times New Roman" w:cs="Times New Roman"/>
          <w:b/>
          <w:sz w:val="24"/>
          <w:szCs w:val="24"/>
          <w:lang w:eastAsia="tr-TR"/>
        </w:rPr>
        <w:t xml:space="preserve"> </w:t>
      </w:r>
      <w:r w:rsidRPr="00AD5EBA">
        <w:rPr>
          <w:rFonts w:ascii="Times New Roman" w:eastAsia="Times New Roman" w:hAnsi="Times New Roman" w:cs="Times New Roman"/>
          <w:sz w:val="24"/>
          <w:szCs w:val="24"/>
          <w:lang w:eastAsia="tr-TR"/>
        </w:rPr>
        <w:t xml:space="preserve">- </w:t>
      </w:r>
      <w:r w:rsidR="005A6EA5" w:rsidRPr="00AD5EBA">
        <w:rPr>
          <w:rFonts w:ascii="Times New Roman" w:eastAsia="Times New Roman" w:hAnsi="Times New Roman" w:cs="Times New Roman"/>
          <w:sz w:val="24"/>
          <w:szCs w:val="24"/>
          <w:lang w:eastAsia="tr-TR"/>
        </w:rPr>
        <w:t xml:space="preserve">(1) Bu Yönerge hükümlerini DSİ Genel Müdürü yürütür. </w:t>
      </w:r>
    </w:p>
    <w:p w:rsidR="006145F3" w:rsidRPr="00AD5EBA" w:rsidRDefault="006145F3" w:rsidP="006D24E3">
      <w:pPr>
        <w:spacing w:line="240" w:lineRule="exact"/>
        <w:ind w:firstLine="566"/>
        <w:jc w:val="both"/>
        <w:rPr>
          <w:rFonts w:ascii="Times New Roman" w:eastAsia="Times New Roman" w:hAnsi="Times New Roman" w:cs="Times New Roman"/>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9F76AB" w:rsidRDefault="009F76AB"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B27B32" w:rsidRDefault="00B27B32" w:rsidP="006D24E3">
      <w:pPr>
        <w:spacing w:after="0" w:line="240" w:lineRule="auto"/>
        <w:ind w:firstLine="566"/>
        <w:rPr>
          <w:rFonts w:ascii="Times New Roman" w:eastAsia="Times New Roman" w:hAnsi="Times New Roman" w:cs="Times New Roman"/>
          <w:b/>
          <w:sz w:val="24"/>
          <w:szCs w:val="24"/>
          <w:lang w:eastAsia="tr-TR"/>
        </w:rPr>
      </w:pPr>
    </w:p>
    <w:p w:rsidR="00E76B04" w:rsidRPr="00AD5EBA" w:rsidRDefault="00944CD7" w:rsidP="00B27B32">
      <w:pPr>
        <w:spacing w:after="0" w:line="240" w:lineRule="auto"/>
        <w:ind w:firstLine="708"/>
        <w:rPr>
          <w:rFonts w:ascii="Times New Roman" w:eastAsia="ヒラギノ明朝 Pro W3" w:hAnsi="Times New Roman" w:cs="Times New Roman"/>
          <w:sz w:val="24"/>
          <w:szCs w:val="24"/>
        </w:rPr>
      </w:pPr>
      <w:r w:rsidRPr="00AD5EBA">
        <w:rPr>
          <w:rFonts w:ascii="Times New Roman" w:eastAsia="Times New Roman" w:hAnsi="Times New Roman" w:cs="Times New Roman"/>
          <w:b/>
          <w:sz w:val="24"/>
          <w:szCs w:val="24"/>
          <w:lang w:eastAsia="tr-TR"/>
        </w:rPr>
        <w:lastRenderedPageBreak/>
        <w:t>EKLER</w:t>
      </w:r>
    </w:p>
    <w:p w:rsidR="0012361C" w:rsidRPr="00AD5EBA" w:rsidRDefault="004E7D70" w:rsidP="0012361C">
      <w:pPr>
        <w:spacing w:after="0" w:line="0" w:lineRule="atLeast"/>
        <w:ind w:firstLine="708"/>
        <w:jc w:val="both"/>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SYDF</w:t>
      </w:r>
      <w:r w:rsidR="001115BE" w:rsidRPr="00AD5EBA">
        <w:rPr>
          <w:rFonts w:ascii="Times New Roman" w:eastAsia="Times New Roman" w:hAnsi="Times New Roman" w:cs="Times New Roman"/>
          <w:sz w:val="24"/>
          <w:szCs w:val="24"/>
          <w:lang w:eastAsia="tr-TR"/>
        </w:rPr>
        <w:t>,</w:t>
      </w:r>
      <w:r w:rsidR="0012361C" w:rsidRPr="00AD5EBA">
        <w:rPr>
          <w:rFonts w:ascii="Times New Roman" w:eastAsia="Times New Roman" w:hAnsi="Times New Roman" w:cs="Times New Roman"/>
          <w:sz w:val="24"/>
          <w:szCs w:val="24"/>
          <w:lang w:eastAsia="tr-TR"/>
        </w:rPr>
        <w:t xml:space="preserve"> şantiyede kullanılacak bütün denetim formlarını hazırlayarak DSİ’nin onayına sunar. Şantiyede, DSİ’nin onayı alınmış olan denetim formları kullanılır. E</w:t>
      </w:r>
      <w:r w:rsidR="00635C0C" w:rsidRPr="00AD5EBA">
        <w:rPr>
          <w:rFonts w:ascii="Times New Roman" w:eastAsia="Times New Roman" w:hAnsi="Times New Roman" w:cs="Times New Roman"/>
          <w:sz w:val="24"/>
          <w:szCs w:val="24"/>
          <w:lang w:eastAsia="tr-TR"/>
        </w:rPr>
        <w:t>K</w:t>
      </w:r>
      <w:r w:rsidR="0012361C" w:rsidRPr="00AD5EBA">
        <w:rPr>
          <w:rFonts w:ascii="Times New Roman" w:eastAsia="Times New Roman" w:hAnsi="Times New Roman" w:cs="Times New Roman"/>
          <w:sz w:val="24"/>
          <w:szCs w:val="24"/>
          <w:lang w:eastAsia="tr-TR"/>
        </w:rPr>
        <w:t>-</w:t>
      </w:r>
      <w:r w:rsidR="002D5BBB" w:rsidRPr="00AD5EBA">
        <w:rPr>
          <w:rFonts w:ascii="Times New Roman" w:eastAsia="Times New Roman" w:hAnsi="Times New Roman" w:cs="Times New Roman"/>
          <w:sz w:val="24"/>
          <w:szCs w:val="24"/>
          <w:lang w:eastAsia="tr-TR"/>
        </w:rPr>
        <w:t>5</w:t>
      </w:r>
      <w:r w:rsidR="0012361C" w:rsidRPr="00AD5EBA">
        <w:rPr>
          <w:rFonts w:ascii="Times New Roman" w:eastAsia="Times New Roman" w:hAnsi="Times New Roman" w:cs="Times New Roman"/>
          <w:sz w:val="24"/>
          <w:szCs w:val="24"/>
          <w:lang w:eastAsia="tr-TR"/>
        </w:rPr>
        <w:t xml:space="preserve"> ve E</w:t>
      </w:r>
      <w:r w:rsidR="00635C0C" w:rsidRPr="00AD5EBA">
        <w:rPr>
          <w:rFonts w:ascii="Times New Roman" w:eastAsia="Times New Roman" w:hAnsi="Times New Roman" w:cs="Times New Roman"/>
          <w:sz w:val="24"/>
          <w:szCs w:val="24"/>
          <w:lang w:eastAsia="tr-TR"/>
        </w:rPr>
        <w:t>K</w:t>
      </w:r>
      <w:r w:rsidR="0012361C" w:rsidRPr="00AD5EBA">
        <w:rPr>
          <w:rFonts w:ascii="Times New Roman" w:eastAsia="Times New Roman" w:hAnsi="Times New Roman" w:cs="Times New Roman"/>
          <w:sz w:val="24"/>
          <w:szCs w:val="24"/>
          <w:lang w:eastAsia="tr-TR"/>
        </w:rPr>
        <w:t>-2</w:t>
      </w:r>
      <w:r w:rsidR="002D5BBB" w:rsidRPr="00AD5EBA">
        <w:rPr>
          <w:rFonts w:ascii="Times New Roman" w:eastAsia="Times New Roman" w:hAnsi="Times New Roman" w:cs="Times New Roman"/>
          <w:sz w:val="24"/>
          <w:szCs w:val="24"/>
          <w:lang w:eastAsia="tr-TR"/>
        </w:rPr>
        <w:t>0</w:t>
      </w:r>
      <w:r w:rsidR="0012361C" w:rsidRPr="00AD5EBA">
        <w:rPr>
          <w:rFonts w:ascii="Times New Roman" w:eastAsia="Times New Roman" w:hAnsi="Times New Roman" w:cs="Times New Roman"/>
          <w:sz w:val="24"/>
          <w:szCs w:val="24"/>
          <w:lang w:eastAsia="tr-TR"/>
        </w:rPr>
        <w:t xml:space="preserve"> arasındaki formlar DSİ’nin onayına bağlı olarak </w:t>
      </w:r>
      <w:r w:rsidR="00635C0C" w:rsidRPr="00AD5EBA">
        <w:rPr>
          <w:rFonts w:ascii="Times New Roman" w:eastAsia="Times New Roman" w:hAnsi="Times New Roman" w:cs="Times New Roman"/>
          <w:sz w:val="24"/>
          <w:szCs w:val="24"/>
          <w:lang w:eastAsia="tr-TR"/>
        </w:rPr>
        <w:t xml:space="preserve">değiştirilerek ve </w:t>
      </w:r>
      <w:r w:rsidR="0012361C" w:rsidRPr="00AD5EBA">
        <w:rPr>
          <w:rFonts w:ascii="Times New Roman" w:eastAsia="Times New Roman" w:hAnsi="Times New Roman" w:cs="Times New Roman"/>
          <w:sz w:val="24"/>
          <w:szCs w:val="24"/>
          <w:lang w:eastAsia="tr-TR"/>
        </w:rPr>
        <w:t>geliştirilerek kullanılabilir. E</w:t>
      </w:r>
      <w:r w:rsidR="00635C0C" w:rsidRPr="00AD5EBA">
        <w:rPr>
          <w:rFonts w:ascii="Times New Roman" w:eastAsia="Times New Roman" w:hAnsi="Times New Roman" w:cs="Times New Roman"/>
          <w:sz w:val="24"/>
          <w:szCs w:val="24"/>
          <w:lang w:eastAsia="tr-TR"/>
        </w:rPr>
        <w:t>K</w:t>
      </w:r>
      <w:r w:rsidR="0012361C" w:rsidRPr="00AD5EBA">
        <w:rPr>
          <w:rFonts w:ascii="Times New Roman" w:eastAsia="Times New Roman" w:hAnsi="Times New Roman" w:cs="Times New Roman"/>
          <w:sz w:val="24"/>
          <w:szCs w:val="24"/>
          <w:lang w:eastAsia="tr-TR"/>
        </w:rPr>
        <w:t>-</w:t>
      </w:r>
      <w:r w:rsidR="00F9146E" w:rsidRPr="00AD5EBA">
        <w:rPr>
          <w:rFonts w:ascii="Times New Roman" w:eastAsia="Times New Roman" w:hAnsi="Times New Roman" w:cs="Times New Roman"/>
          <w:sz w:val="24"/>
          <w:szCs w:val="24"/>
          <w:lang w:eastAsia="tr-TR"/>
        </w:rPr>
        <w:t>5</w:t>
      </w:r>
      <w:r w:rsidR="0012361C" w:rsidRPr="00AD5EBA">
        <w:rPr>
          <w:rFonts w:ascii="Times New Roman" w:eastAsia="Times New Roman" w:hAnsi="Times New Roman" w:cs="Times New Roman"/>
          <w:sz w:val="24"/>
          <w:szCs w:val="24"/>
          <w:lang w:eastAsia="tr-TR"/>
        </w:rPr>
        <w:t xml:space="preserve"> ve E</w:t>
      </w:r>
      <w:r w:rsidR="00635C0C" w:rsidRPr="00AD5EBA">
        <w:rPr>
          <w:rFonts w:ascii="Times New Roman" w:eastAsia="Times New Roman" w:hAnsi="Times New Roman" w:cs="Times New Roman"/>
          <w:sz w:val="24"/>
          <w:szCs w:val="24"/>
          <w:lang w:eastAsia="tr-TR"/>
        </w:rPr>
        <w:t>K</w:t>
      </w:r>
      <w:r w:rsidR="0012361C" w:rsidRPr="00AD5EBA">
        <w:rPr>
          <w:rFonts w:ascii="Times New Roman" w:eastAsia="Times New Roman" w:hAnsi="Times New Roman" w:cs="Times New Roman"/>
          <w:sz w:val="24"/>
          <w:szCs w:val="24"/>
          <w:lang w:eastAsia="tr-TR"/>
        </w:rPr>
        <w:t>-2</w:t>
      </w:r>
      <w:r w:rsidR="00CB671E" w:rsidRPr="00AD5EBA">
        <w:rPr>
          <w:rFonts w:ascii="Times New Roman" w:eastAsia="Times New Roman" w:hAnsi="Times New Roman" w:cs="Times New Roman"/>
          <w:sz w:val="24"/>
          <w:szCs w:val="24"/>
          <w:lang w:eastAsia="tr-TR"/>
        </w:rPr>
        <w:t>0</w:t>
      </w:r>
      <w:r w:rsidR="0012361C" w:rsidRPr="00AD5EBA">
        <w:rPr>
          <w:rFonts w:ascii="Times New Roman" w:eastAsia="Times New Roman" w:hAnsi="Times New Roman" w:cs="Times New Roman"/>
          <w:sz w:val="24"/>
          <w:szCs w:val="24"/>
          <w:lang w:eastAsia="tr-TR"/>
        </w:rPr>
        <w:t xml:space="preserve"> arasındaki formlar şantiyede orijinal nüsha </w:t>
      </w:r>
      <w:r w:rsidR="005B25D2" w:rsidRPr="00AD5EBA">
        <w:rPr>
          <w:rFonts w:ascii="Times New Roman" w:eastAsia="Times New Roman" w:hAnsi="Times New Roman" w:cs="Times New Roman"/>
          <w:sz w:val="24"/>
          <w:szCs w:val="24"/>
          <w:lang w:eastAsia="tr-TR"/>
        </w:rPr>
        <w:t>y</w:t>
      </w:r>
      <w:r w:rsidR="0012361C" w:rsidRPr="00AD5EBA">
        <w:rPr>
          <w:rFonts w:ascii="Times New Roman" w:eastAsia="Times New Roman" w:hAnsi="Times New Roman" w:cs="Times New Roman"/>
          <w:sz w:val="24"/>
          <w:szCs w:val="24"/>
          <w:lang w:eastAsia="tr-TR"/>
        </w:rPr>
        <w:t xml:space="preserve">üklenicide kalmak üzere 2 nüsha halinde düzenlenir. </w:t>
      </w:r>
      <w:r w:rsidR="00A905FA" w:rsidRPr="00AD5EBA">
        <w:rPr>
          <w:rFonts w:ascii="Times New Roman" w:eastAsia="Times New Roman" w:hAnsi="Times New Roman" w:cs="Times New Roman"/>
          <w:sz w:val="24"/>
          <w:szCs w:val="24"/>
          <w:lang w:eastAsia="tr-TR"/>
        </w:rPr>
        <w:t>Proje teslimleri ise Ek-2</w:t>
      </w:r>
      <w:r w:rsidR="00CB671E" w:rsidRPr="00AD5EBA">
        <w:rPr>
          <w:rFonts w:ascii="Times New Roman" w:eastAsia="Times New Roman" w:hAnsi="Times New Roman" w:cs="Times New Roman"/>
          <w:sz w:val="24"/>
          <w:szCs w:val="24"/>
          <w:lang w:eastAsia="tr-TR"/>
        </w:rPr>
        <w:t>1</w:t>
      </w:r>
      <w:r w:rsidR="00A905FA" w:rsidRPr="00AD5EBA">
        <w:rPr>
          <w:rFonts w:ascii="Times New Roman" w:eastAsia="Times New Roman" w:hAnsi="Times New Roman" w:cs="Times New Roman"/>
          <w:sz w:val="24"/>
          <w:szCs w:val="24"/>
          <w:lang w:eastAsia="tr-TR"/>
        </w:rPr>
        <w:t>, Ek-2</w:t>
      </w:r>
      <w:r w:rsidR="00CB671E" w:rsidRPr="00AD5EBA">
        <w:rPr>
          <w:rFonts w:ascii="Times New Roman" w:eastAsia="Times New Roman" w:hAnsi="Times New Roman" w:cs="Times New Roman"/>
          <w:sz w:val="24"/>
          <w:szCs w:val="24"/>
          <w:lang w:eastAsia="tr-TR"/>
        </w:rPr>
        <w:t>2</w:t>
      </w:r>
      <w:r w:rsidR="00A905FA" w:rsidRPr="00AD5EBA">
        <w:rPr>
          <w:rFonts w:ascii="Times New Roman" w:eastAsia="Times New Roman" w:hAnsi="Times New Roman" w:cs="Times New Roman"/>
          <w:sz w:val="24"/>
          <w:szCs w:val="24"/>
          <w:lang w:eastAsia="tr-TR"/>
        </w:rPr>
        <w:t xml:space="preserve"> ve Ek-2</w:t>
      </w:r>
      <w:r w:rsidR="00CB671E" w:rsidRPr="00AD5EBA">
        <w:rPr>
          <w:rFonts w:ascii="Times New Roman" w:eastAsia="Times New Roman" w:hAnsi="Times New Roman" w:cs="Times New Roman"/>
          <w:sz w:val="24"/>
          <w:szCs w:val="24"/>
          <w:lang w:eastAsia="tr-TR"/>
        </w:rPr>
        <w:t>3</w:t>
      </w:r>
      <w:r w:rsidR="00A905FA" w:rsidRPr="00AD5EBA">
        <w:rPr>
          <w:rFonts w:ascii="Times New Roman" w:eastAsia="Times New Roman" w:hAnsi="Times New Roman" w:cs="Times New Roman"/>
          <w:sz w:val="24"/>
          <w:szCs w:val="24"/>
          <w:lang w:eastAsia="tr-TR"/>
        </w:rPr>
        <w:t>’e uygun şekilde yapıl</w:t>
      </w:r>
      <w:r w:rsidR="00355E79" w:rsidRPr="00AD5EBA">
        <w:rPr>
          <w:rFonts w:ascii="Times New Roman" w:eastAsia="Times New Roman" w:hAnsi="Times New Roman" w:cs="Times New Roman"/>
          <w:sz w:val="24"/>
          <w:szCs w:val="24"/>
          <w:lang w:eastAsia="tr-TR"/>
        </w:rPr>
        <w:t>ır.</w:t>
      </w:r>
    </w:p>
    <w:p w:rsidR="00200DAC" w:rsidRPr="00AD5EBA" w:rsidRDefault="00200DAC" w:rsidP="00200DAC">
      <w:pPr>
        <w:spacing w:after="0" w:line="240" w:lineRule="exact"/>
        <w:outlineLvl w:val="0"/>
        <w:rPr>
          <w:rFonts w:ascii="Times New Roman" w:eastAsia="Times New Roman" w:hAnsi="Times New Roman" w:cs="Times New Roman"/>
          <w:bCs/>
          <w:kern w:val="36"/>
          <w:sz w:val="24"/>
          <w:szCs w:val="24"/>
          <w:lang w:eastAsia="tr-TR"/>
        </w:rPr>
      </w:pPr>
    </w:p>
    <w:p w:rsidR="00200DAC" w:rsidRPr="00AD5EBA" w:rsidRDefault="00635C0C" w:rsidP="00200DAC">
      <w:pPr>
        <w:spacing w:after="0" w:line="240" w:lineRule="exact"/>
        <w:outlineLvl w:val="0"/>
        <w:rPr>
          <w:rFonts w:ascii="Times New Roman" w:eastAsia="Times New Roman" w:hAnsi="Times New Roman" w:cs="Times New Roman"/>
          <w:b/>
          <w:bCs/>
          <w:kern w:val="36"/>
          <w:sz w:val="24"/>
          <w:szCs w:val="24"/>
        </w:rPr>
      </w:pPr>
      <w:r w:rsidRPr="00AD5EBA">
        <w:rPr>
          <w:rFonts w:ascii="Times New Roman" w:eastAsia="Times New Roman" w:hAnsi="Times New Roman" w:cs="Times New Roman"/>
          <w:bCs/>
          <w:kern w:val="36"/>
          <w:sz w:val="24"/>
          <w:szCs w:val="24"/>
          <w:lang w:eastAsia="tr-TR"/>
        </w:rPr>
        <w:t xml:space="preserve">EK </w:t>
      </w:r>
      <w:r w:rsidR="00200DAC" w:rsidRPr="00AD5EBA">
        <w:rPr>
          <w:rFonts w:ascii="Times New Roman" w:eastAsia="Times New Roman" w:hAnsi="Times New Roman" w:cs="Times New Roman"/>
          <w:bCs/>
          <w:kern w:val="36"/>
          <w:sz w:val="24"/>
          <w:szCs w:val="24"/>
          <w:lang w:eastAsia="tr-TR"/>
        </w:rPr>
        <w:t>1- DSİ Proje Şartnameleri Listesi</w:t>
      </w:r>
    </w:p>
    <w:p w:rsidR="00200DAC" w:rsidRPr="00AD5EBA" w:rsidRDefault="00635C0C" w:rsidP="00200DAC">
      <w:pPr>
        <w:spacing w:after="0" w:line="240" w:lineRule="exact"/>
        <w:outlineLvl w:val="0"/>
        <w:rPr>
          <w:rFonts w:ascii="Times New Roman" w:eastAsia="Times New Roman" w:hAnsi="Times New Roman" w:cs="Times New Roman"/>
          <w:bCs/>
          <w:kern w:val="36"/>
          <w:sz w:val="24"/>
          <w:szCs w:val="24"/>
          <w:lang w:eastAsia="tr-TR"/>
        </w:rPr>
      </w:pPr>
      <w:r w:rsidRPr="00AD5EBA">
        <w:rPr>
          <w:rFonts w:ascii="Times New Roman" w:eastAsia="Times New Roman" w:hAnsi="Times New Roman" w:cs="Times New Roman"/>
          <w:bCs/>
          <w:kern w:val="36"/>
          <w:sz w:val="24"/>
          <w:szCs w:val="24"/>
          <w:lang w:eastAsia="tr-TR"/>
        </w:rPr>
        <w:t xml:space="preserve">EK </w:t>
      </w:r>
      <w:r w:rsidR="00200DAC" w:rsidRPr="00AD5EBA">
        <w:rPr>
          <w:rFonts w:ascii="Times New Roman" w:eastAsia="Times New Roman" w:hAnsi="Times New Roman" w:cs="Times New Roman"/>
          <w:bCs/>
          <w:kern w:val="36"/>
          <w:sz w:val="24"/>
          <w:szCs w:val="24"/>
          <w:lang w:eastAsia="tr-TR"/>
        </w:rPr>
        <w:t>2</w:t>
      </w:r>
      <w:r w:rsidR="005D71C8" w:rsidRPr="00AD5EBA">
        <w:rPr>
          <w:rFonts w:ascii="Times New Roman" w:eastAsia="Times New Roman" w:hAnsi="Times New Roman" w:cs="Times New Roman"/>
          <w:bCs/>
          <w:kern w:val="36"/>
          <w:sz w:val="24"/>
          <w:szCs w:val="24"/>
          <w:lang w:eastAsia="tr-TR"/>
        </w:rPr>
        <w:t xml:space="preserve"> </w:t>
      </w:r>
      <w:r w:rsidR="00200DAC" w:rsidRPr="00AD5EBA">
        <w:rPr>
          <w:rFonts w:ascii="Times New Roman" w:eastAsia="Times New Roman" w:hAnsi="Times New Roman" w:cs="Times New Roman"/>
          <w:bCs/>
          <w:kern w:val="36"/>
          <w:sz w:val="24"/>
          <w:szCs w:val="24"/>
          <w:lang w:eastAsia="tr-TR"/>
        </w:rPr>
        <w:t>-</w:t>
      </w:r>
      <w:r w:rsidR="00200DAC" w:rsidRPr="00AD5EBA">
        <w:rPr>
          <w:rFonts w:ascii="Times New Roman" w:eastAsia="Times New Roman" w:hAnsi="Times New Roman" w:cs="Times New Roman"/>
          <w:b/>
          <w:bCs/>
          <w:kern w:val="36"/>
          <w:sz w:val="24"/>
          <w:szCs w:val="24"/>
          <w:lang w:eastAsia="tr-TR"/>
        </w:rPr>
        <w:t xml:space="preserve"> </w:t>
      </w:r>
      <w:r w:rsidR="007305D4" w:rsidRPr="00AD5EBA">
        <w:rPr>
          <w:rFonts w:ascii="Times New Roman" w:eastAsia="Times New Roman" w:hAnsi="Times New Roman" w:cs="Times New Roman"/>
          <w:bCs/>
          <w:kern w:val="36"/>
          <w:sz w:val="24"/>
          <w:szCs w:val="24"/>
          <w:lang w:eastAsia="tr-TR"/>
        </w:rPr>
        <w:t>DSİ İnşaat Şartnameleri Listesi</w:t>
      </w:r>
    </w:p>
    <w:p w:rsidR="00584B9B" w:rsidRPr="00AD5EBA" w:rsidRDefault="00635C0C" w:rsidP="00584B9B">
      <w:pPr>
        <w:spacing w:after="0" w:line="240" w:lineRule="auto"/>
        <w:rPr>
          <w:rFonts w:ascii="Times New Roman" w:eastAsia="Times New Roman" w:hAnsi="Times New Roman" w:cs="Times New Roman"/>
          <w:bCs/>
          <w:kern w:val="36"/>
          <w:sz w:val="24"/>
          <w:szCs w:val="24"/>
          <w:lang w:eastAsia="tr-TR"/>
        </w:rPr>
      </w:pPr>
      <w:r w:rsidRPr="00AD5EBA">
        <w:rPr>
          <w:rFonts w:ascii="Times New Roman" w:eastAsia="Times New Roman" w:hAnsi="Times New Roman" w:cs="Times New Roman"/>
          <w:bCs/>
          <w:kern w:val="36"/>
          <w:sz w:val="24"/>
          <w:szCs w:val="24"/>
          <w:lang w:eastAsia="tr-TR"/>
        </w:rPr>
        <w:t xml:space="preserve">EK </w:t>
      </w:r>
      <w:r w:rsidR="007305D4" w:rsidRPr="00AD5EBA">
        <w:rPr>
          <w:rFonts w:ascii="Times New Roman" w:eastAsia="Times New Roman" w:hAnsi="Times New Roman" w:cs="Times New Roman"/>
          <w:bCs/>
          <w:kern w:val="36"/>
          <w:sz w:val="24"/>
          <w:szCs w:val="24"/>
          <w:lang w:eastAsia="tr-TR"/>
        </w:rPr>
        <w:t>3</w:t>
      </w:r>
      <w:r w:rsidR="005D71C8" w:rsidRPr="00AD5EBA">
        <w:rPr>
          <w:rFonts w:ascii="Times New Roman" w:eastAsia="Times New Roman" w:hAnsi="Times New Roman" w:cs="Times New Roman"/>
          <w:bCs/>
          <w:kern w:val="36"/>
          <w:sz w:val="24"/>
          <w:szCs w:val="24"/>
          <w:lang w:eastAsia="tr-TR"/>
        </w:rPr>
        <w:t xml:space="preserve"> </w:t>
      </w:r>
      <w:r w:rsidR="00200DAC" w:rsidRPr="00AD5EBA">
        <w:rPr>
          <w:rFonts w:ascii="Times New Roman" w:eastAsia="Times New Roman" w:hAnsi="Times New Roman" w:cs="Times New Roman"/>
          <w:bCs/>
          <w:kern w:val="36"/>
          <w:sz w:val="24"/>
          <w:szCs w:val="24"/>
          <w:lang w:eastAsia="tr-TR"/>
        </w:rPr>
        <w:t>-</w:t>
      </w:r>
      <w:r w:rsidR="00F44133" w:rsidRPr="00AD5EBA">
        <w:rPr>
          <w:rFonts w:ascii="Times New Roman" w:eastAsia="Times New Roman" w:hAnsi="Times New Roman" w:cs="Times New Roman"/>
          <w:bCs/>
          <w:kern w:val="36"/>
          <w:sz w:val="24"/>
          <w:szCs w:val="24"/>
          <w:lang w:eastAsia="tr-TR"/>
        </w:rPr>
        <w:t xml:space="preserve"> </w:t>
      </w:r>
      <w:r w:rsidR="00200DAC" w:rsidRPr="00AD5EBA">
        <w:rPr>
          <w:rFonts w:ascii="Times New Roman" w:eastAsia="Times New Roman" w:hAnsi="Times New Roman" w:cs="Times New Roman"/>
          <w:bCs/>
          <w:kern w:val="36"/>
          <w:sz w:val="24"/>
          <w:szCs w:val="24"/>
          <w:lang w:eastAsia="tr-TR"/>
        </w:rPr>
        <w:t>Seviye Tespit Tutanağı Örneği</w:t>
      </w:r>
    </w:p>
    <w:p w:rsidR="00200DAC" w:rsidRPr="00AD5EBA" w:rsidRDefault="00635C0C" w:rsidP="00200DAC">
      <w:pPr>
        <w:spacing w:after="0" w:line="240" w:lineRule="exact"/>
        <w:outlineLvl w:val="0"/>
        <w:rPr>
          <w:rFonts w:ascii="Times New Roman" w:eastAsia="Times New Roman" w:hAnsi="Times New Roman" w:cs="Times New Roman"/>
          <w:bCs/>
          <w:kern w:val="36"/>
          <w:sz w:val="24"/>
          <w:szCs w:val="24"/>
          <w:lang w:eastAsia="tr-TR"/>
        </w:rPr>
      </w:pPr>
      <w:r w:rsidRPr="00AD5EBA">
        <w:rPr>
          <w:rFonts w:ascii="Times New Roman" w:eastAsia="Times New Roman" w:hAnsi="Times New Roman" w:cs="Times New Roman"/>
          <w:bCs/>
          <w:kern w:val="36"/>
          <w:sz w:val="24"/>
          <w:szCs w:val="24"/>
          <w:lang w:eastAsia="tr-TR"/>
        </w:rPr>
        <w:t xml:space="preserve">EK </w:t>
      </w:r>
      <w:r w:rsidR="009269FA" w:rsidRPr="00AD5EBA">
        <w:rPr>
          <w:rFonts w:ascii="Times New Roman" w:eastAsia="Times New Roman" w:hAnsi="Times New Roman" w:cs="Times New Roman"/>
          <w:bCs/>
          <w:kern w:val="36"/>
          <w:sz w:val="24"/>
          <w:szCs w:val="24"/>
          <w:lang w:eastAsia="tr-TR"/>
        </w:rPr>
        <w:t>4</w:t>
      </w:r>
      <w:r w:rsidR="005D71C8" w:rsidRPr="00AD5EBA">
        <w:rPr>
          <w:rFonts w:ascii="Times New Roman" w:eastAsia="Times New Roman" w:hAnsi="Times New Roman" w:cs="Times New Roman"/>
          <w:bCs/>
          <w:kern w:val="36"/>
          <w:sz w:val="24"/>
          <w:szCs w:val="24"/>
          <w:lang w:eastAsia="tr-TR"/>
        </w:rPr>
        <w:t xml:space="preserve"> </w:t>
      </w:r>
      <w:r w:rsidR="00200DAC" w:rsidRPr="00AD5EBA">
        <w:rPr>
          <w:rFonts w:ascii="Times New Roman" w:eastAsia="Times New Roman" w:hAnsi="Times New Roman" w:cs="Times New Roman"/>
          <w:bCs/>
          <w:kern w:val="36"/>
          <w:sz w:val="24"/>
          <w:szCs w:val="24"/>
          <w:lang w:eastAsia="tr-TR"/>
        </w:rPr>
        <w:t>-</w:t>
      </w:r>
      <w:r w:rsidR="00200DAC" w:rsidRPr="00AD5EBA">
        <w:rPr>
          <w:rFonts w:ascii="Times New Roman" w:eastAsia="Times New Roman" w:hAnsi="Times New Roman" w:cs="Times New Roman"/>
          <w:b/>
          <w:bCs/>
          <w:kern w:val="36"/>
          <w:sz w:val="24"/>
          <w:szCs w:val="24"/>
          <w:lang w:eastAsia="tr-TR"/>
        </w:rPr>
        <w:t xml:space="preserve"> </w:t>
      </w:r>
      <w:r w:rsidR="00200DAC" w:rsidRPr="00AD5EBA">
        <w:rPr>
          <w:rFonts w:ascii="Times New Roman" w:eastAsia="Times New Roman" w:hAnsi="Times New Roman" w:cs="Times New Roman"/>
          <w:bCs/>
          <w:kern w:val="36"/>
          <w:sz w:val="24"/>
          <w:szCs w:val="24"/>
          <w:lang w:eastAsia="tr-TR"/>
        </w:rPr>
        <w:t>Denetleme Raporu Örneği</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9269FA" w:rsidRPr="00AD5EBA">
        <w:rPr>
          <w:rFonts w:ascii="Times New Roman" w:eastAsia="Times New Roman" w:hAnsi="Times New Roman" w:cs="Times New Roman"/>
          <w:sz w:val="24"/>
          <w:szCs w:val="24"/>
          <w:lang w:eastAsia="tr-TR"/>
        </w:rPr>
        <w:t>5</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 Tünel İçin İş İstek ve Onay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9269FA" w:rsidRPr="00AD5EBA">
        <w:rPr>
          <w:rFonts w:ascii="Times New Roman" w:eastAsia="Times New Roman" w:hAnsi="Times New Roman" w:cs="Times New Roman"/>
          <w:sz w:val="24"/>
          <w:szCs w:val="24"/>
          <w:lang w:eastAsia="tr-TR"/>
        </w:rPr>
        <w:t>6</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Tünel Kaya Sınıflandırması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9269FA" w:rsidRPr="00AD5EBA">
        <w:rPr>
          <w:rFonts w:ascii="Times New Roman" w:eastAsia="Times New Roman" w:hAnsi="Times New Roman" w:cs="Times New Roman"/>
          <w:sz w:val="24"/>
          <w:szCs w:val="24"/>
          <w:lang w:eastAsia="tr-TR"/>
        </w:rPr>
        <w:t>7</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Portal ve Açık Kazı İş İstek Onay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9269FA" w:rsidRPr="00AD5EBA">
        <w:rPr>
          <w:rFonts w:ascii="Times New Roman" w:eastAsia="Times New Roman" w:hAnsi="Times New Roman" w:cs="Times New Roman"/>
          <w:sz w:val="24"/>
          <w:szCs w:val="24"/>
          <w:lang w:eastAsia="tr-TR"/>
        </w:rPr>
        <w:t>8</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 xml:space="preserve">Tünel İşleri Süren, </w:t>
      </w:r>
      <w:proofErr w:type="spellStart"/>
      <w:r w:rsidR="00584B9B" w:rsidRPr="00AD5EBA">
        <w:rPr>
          <w:rFonts w:ascii="Times New Roman" w:eastAsia="Times New Roman" w:hAnsi="Times New Roman" w:cs="Times New Roman"/>
          <w:sz w:val="24"/>
          <w:szCs w:val="24"/>
          <w:lang w:eastAsia="tr-TR"/>
        </w:rPr>
        <w:t>Bulon</w:t>
      </w:r>
      <w:proofErr w:type="spellEnd"/>
      <w:r w:rsidR="00584B9B" w:rsidRPr="00AD5EBA">
        <w:rPr>
          <w:rFonts w:ascii="Times New Roman" w:eastAsia="Times New Roman" w:hAnsi="Times New Roman" w:cs="Times New Roman"/>
          <w:sz w:val="24"/>
          <w:szCs w:val="24"/>
          <w:lang w:eastAsia="tr-TR"/>
        </w:rPr>
        <w:t xml:space="preserve"> Yerleştirme Tutanağı</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9269FA" w:rsidRPr="00AD5EBA">
        <w:rPr>
          <w:rFonts w:ascii="Times New Roman" w:eastAsia="Times New Roman" w:hAnsi="Times New Roman" w:cs="Times New Roman"/>
          <w:sz w:val="24"/>
          <w:szCs w:val="24"/>
          <w:lang w:eastAsia="tr-TR"/>
        </w:rPr>
        <w:t>9</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Saha İş Tutanak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0</w:t>
      </w:r>
      <w:r w:rsidR="00584B9B" w:rsidRPr="00AD5EBA">
        <w:rPr>
          <w:rFonts w:ascii="Times New Roman" w:eastAsia="Times New Roman" w:hAnsi="Times New Roman" w:cs="Times New Roman"/>
          <w:sz w:val="24"/>
          <w:szCs w:val="24"/>
          <w:lang w:eastAsia="tr-TR"/>
        </w:rPr>
        <w:t>.1</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 Yüklenicinin Günlük Çalışan Sayısı Formu</w:t>
      </w:r>
    </w:p>
    <w:p w:rsidR="00584B9B" w:rsidRPr="00AD5EBA" w:rsidRDefault="00635C0C" w:rsidP="00584B9B">
      <w:pPr>
        <w:spacing w:after="0" w:line="240" w:lineRule="auto"/>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0</w:t>
      </w:r>
      <w:r w:rsidR="00584B9B" w:rsidRPr="00AD5EBA">
        <w:rPr>
          <w:rFonts w:ascii="Times New Roman" w:eastAsia="Times New Roman" w:hAnsi="Times New Roman" w:cs="Times New Roman"/>
          <w:sz w:val="24"/>
          <w:szCs w:val="24"/>
          <w:lang w:eastAsia="tr-TR"/>
        </w:rPr>
        <w:t>.2</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Yüklenicinin Günlük Makin</w:t>
      </w:r>
      <w:r w:rsidR="00793DEC" w:rsidRPr="00AD5EBA">
        <w:rPr>
          <w:rFonts w:ascii="Times New Roman" w:eastAsia="Times New Roman" w:hAnsi="Times New Roman" w:cs="Times New Roman"/>
          <w:sz w:val="24"/>
          <w:szCs w:val="24"/>
          <w:lang w:eastAsia="tr-TR"/>
        </w:rPr>
        <w:t>a</w:t>
      </w:r>
      <w:r w:rsidR="00584B9B" w:rsidRPr="00AD5EBA">
        <w:rPr>
          <w:rFonts w:ascii="Times New Roman" w:eastAsia="Times New Roman" w:hAnsi="Times New Roman" w:cs="Times New Roman"/>
          <w:sz w:val="24"/>
          <w:szCs w:val="24"/>
          <w:lang w:eastAsia="tr-TR"/>
        </w:rPr>
        <w:t xml:space="preserve"> ve Ekipman Durumu Formu</w:t>
      </w:r>
    </w:p>
    <w:p w:rsidR="00584B9B" w:rsidRPr="00AD5EBA" w:rsidRDefault="00635C0C" w:rsidP="00584B9B">
      <w:pPr>
        <w:spacing w:after="0" w:line="240" w:lineRule="auto"/>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0</w:t>
      </w:r>
      <w:r w:rsidR="00584B9B" w:rsidRPr="00AD5EBA">
        <w:rPr>
          <w:rFonts w:ascii="Times New Roman" w:eastAsia="Times New Roman" w:hAnsi="Times New Roman" w:cs="Times New Roman"/>
          <w:sz w:val="24"/>
          <w:szCs w:val="24"/>
          <w:lang w:eastAsia="tr-TR"/>
        </w:rPr>
        <w:t>.3</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 Yüklenicinin Günlük İş Durum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1</w:t>
      </w:r>
      <w:r w:rsidR="00584B9B" w:rsidRPr="00AD5EBA">
        <w:rPr>
          <w:rFonts w:ascii="Times New Roman" w:eastAsia="Times New Roman" w:hAnsi="Times New Roman" w:cs="Times New Roman"/>
          <w:sz w:val="24"/>
          <w:szCs w:val="24"/>
          <w:lang w:eastAsia="tr-TR"/>
        </w:rPr>
        <w:t>.1</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Beton İşleri Kontrol Formu</w:t>
      </w:r>
    </w:p>
    <w:p w:rsidR="00584B9B" w:rsidRPr="00AD5EBA" w:rsidRDefault="00635C0C" w:rsidP="00584B9B">
      <w:pPr>
        <w:spacing w:after="0" w:line="240" w:lineRule="auto"/>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1</w:t>
      </w:r>
      <w:r w:rsidR="00584B9B" w:rsidRPr="00AD5EBA">
        <w:rPr>
          <w:rFonts w:ascii="Times New Roman" w:eastAsia="Times New Roman" w:hAnsi="Times New Roman" w:cs="Times New Roman"/>
          <w:sz w:val="24"/>
          <w:szCs w:val="24"/>
          <w:lang w:eastAsia="tr-TR"/>
        </w:rPr>
        <w:t>.2</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Beton Tamir İşleri Kontrol Formu</w:t>
      </w:r>
    </w:p>
    <w:p w:rsidR="00A76076"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A76076"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2</w:t>
      </w:r>
      <w:r w:rsidR="005D71C8" w:rsidRPr="00AD5EBA">
        <w:rPr>
          <w:rFonts w:ascii="Times New Roman" w:eastAsia="Times New Roman" w:hAnsi="Times New Roman" w:cs="Times New Roman"/>
          <w:sz w:val="24"/>
          <w:szCs w:val="24"/>
          <w:lang w:eastAsia="tr-TR"/>
        </w:rPr>
        <w:t xml:space="preserve"> </w:t>
      </w:r>
      <w:r w:rsidR="00A76076" w:rsidRPr="00AD5EBA">
        <w:rPr>
          <w:rFonts w:ascii="Times New Roman" w:eastAsia="Times New Roman" w:hAnsi="Times New Roman" w:cs="Times New Roman"/>
          <w:sz w:val="24"/>
          <w:szCs w:val="24"/>
          <w:lang w:eastAsia="tr-TR"/>
        </w:rPr>
        <w:t>-</w:t>
      </w:r>
      <w:r w:rsidR="00A76076" w:rsidRPr="00AD5EBA">
        <w:rPr>
          <w:rFonts w:ascii="Times New Roman" w:eastAsia="Times New Roman" w:hAnsi="Times New Roman" w:cs="Times New Roman"/>
          <w:b/>
          <w:sz w:val="24"/>
          <w:szCs w:val="24"/>
          <w:lang w:eastAsia="tr-TR"/>
        </w:rPr>
        <w:t xml:space="preserve"> </w:t>
      </w:r>
      <w:r w:rsidR="00A76076" w:rsidRPr="00AD5EBA">
        <w:rPr>
          <w:rFonts w:ascii="Times New Roman" w:eastAsia="Times New Roman" w:hAnsi="Times New Roman" w:cs="Times New Roman"/>
          <w:sz w:val="24"/>
          <w:szCs w:val="24"/>
          <w:lang w:eastAsia="tr-TR"/>
        </w:rPr>
        <w:t xml:space="preserve">Enjeksiyon </w:t>
      </w:r>
      <w:r w:rsidR="00E26570" w:rsidRPr="00AD5EBA">
        <w:rPr>
          <w:rFonts w:ascii="Times New Roman" w:eastAsia="Times New Roman" w:hAnsi="Times New Roman" w:cs="Times New Roman"/>
          <w:sz w:val="24"/>
          <w:szCs w:val="24"/>
          <w:lang w:eastAsia="tr-TR"/>
        </w:rPr>
        <w:t xml:space="preserve">İşleri Kontrol </w:t>
      </w:r>
      <w:r w:rsidR="00A76076" w:rsidRPr="00AD5EBA">
        <w:rPr>
          <w:rFonts w:ascii="Times New Roman" w:eastAsia="Times New Roman" w:hAnsi="Times New Roman" w:cs="Times New Roman"/>
          <w:sz w:val="24"/>
          <w:szCs w:val="24"/>
          <w:lang w:eastAsia="tr-TR"/>
        </w:rPr>
        <w:t>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3</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İş Talimatı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4</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Denetim İstek Formu</w:t>
      </w:r>
    </w:p>
    <w:p w:rsidR="00584B9B" w:rsidRPr="00AD5EBA" w:rsidRDefault="00635C0C" w:rsidP="00584B9B">
      <w:pPr>
        <w:spacing w:after="0" w:line="240" w:lineRule="auto"/>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5</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Malzeme Onay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6</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Tedarikçi ve Üretici Onay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7</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Portal ve Açık Kazı İşleri İmalat Raporu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1</w:t>
      </w:r>
      <w:r w:rsidR="009269FA" w:rsidRPr="00AD5EBA">
        <w:rPr>
          <w:rFonts w:ascii="Times New Roman" w:eastAsia="Times New Roman" w:hAnsi="Times New Roman" w:cs="Times New Roman"/>
          <w:sz w:val="24"/>
          <w:szCs w:val="24"/>
          <w:lang w:eastAsia="tr-TR"/>
        </w:rPr>
        <w:t>8</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Tüneller – Çöküntüler Formu</w:t>
      </w:r>
    </w:p>
    <w:p w:rsidR="00584B9B" w:rsidRPr="00AD5EBA" w:rsidRDefault="00635C0C" w:rsidP="00584B9B">
      <w:pPr>
        <w:spacing w:after="0" w:line="240" w:lineRule="auto"/>
        <w:rPr>
          <w:rFonts w:ascii="Times New Roman" w:eastAsia="Times New Roman" w:hAnsi="Times New Roman" w:cs="Times New Roman"/>
          <w:b/>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9269FA" w:rsidRPr="00AD5EBA">
        <w:rPr>
          <w:rFonts w:ascii="Times New Roman" w:eastAsia="Times New Roman" w:hAnsi="Times New Roman" w:cs="Times New Roman"/>
          <w:sz w:val="24"/>
          <w:szCs w:val="24"/>
          <w:lang w:eastAsia="tr-TR"/>
        </w:rPr>
        <w:t>19</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Tünel İşleri Patlatma Raporu Formu</w:t>
      </w:r>
    </w:p>
    <w:p w:rsidR="00584B9B" w:rsidRPr="00AD5EBA" w:rsidRDefault="00635C0C" w:rsidP="00584B9B">
      <w:pPr>
        <w:spacing w:after="0" w:line="240" w:lineRule="auto"/>
        <w:rPr>
          <w:rFonts w:ascii="Times New Roman" w:eastAsia="Times New Roman" w:hAnsi="Times New Roman" w:cs="Times New Roman"/>
          <w:b/>
          <w:sz w:val="24"/>
          <w:szCs w:val="24"/>
          <w:u w:val="single"/>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2</w:t>
      </w:r>
      <w:r w:rsidR="009269FA" w:rsidRPr="00AD5EBA">
        <w:rPr>
          <w:rFonts w:ascii="Times New Roman" w:eastAsia="Times New Roman" w:hAnsi="Times New Roman" w:cs="Times New Roman"/>
          <w:sz w:val="24"/>
          <w:szCs w:val="24"/>
          <w:lang w:eastAsia="tr-TR"/>
        </w:rPr>
        <w:t>0</w:t>
      </w:r>
      <w:r w:rsidR="005D71C8" w:rsidRPr="00AD5EBA">
        <w:rPr>
          <w:rFonts w:ascii="Times New Roman" w:eastAsia="Times New Roman" w:hAnsi="Times New Roman" w:cs="Times New Roman"/>
          <w:sz w:val="24"/>
          <w:szCs w:val="24"/>
          <w:lang w:eastAsia="tr-TR"/>
        </w:rPr>
        <w:t xml:space="preserve"> </w:t>
      </w:r>
      <w:r w:rsidR="00584B9B" w:rsidRPr="00AD5EBA">
        <w:rPr>
          <w:rFonts w:ascii="Times New Roman" w:eastAsia="Times New Roman" w:hAnsi="Times New Roman" w:cs="Times New Roman"/>
          <w:sz w:val="24"/>
          <w:szCs w:val="24"/>
          <w:lang w:eastAsia="tr-TR"/>
        </w:rPr>
        <w:t>-</w:t>
      </w:r>
      <w:r w:rsidR="00584B9B" w:rsidRPr="00AD5EBA">
        <w:rPr>
          <w:rFonts w:ascii="Times New Roman" w:eastAsia="Times New Roman" w:hAnsi="Times New Roman" w:cs="Times New Roman"/>
          <w:b/>
          <w:sz w:val="24"/>
          <w:szCs w:val="24"/>
          <w:lang w:eastAsia="tr-TR"/>
        </w:rPr>
        <w:t xml:space="preserve"> </w:t>
      </w:r>
      <w:r w:rsidR="00584B9B" w:rsidRPr="00AD5EBA">
        <w:rPr>
          <w:rFonts w:ascii="Times New Roman" w:eastAsia="Times New Roman" w:hAnsi="Times New Roman" w:cs="Times New Roman"/>
          <w:sz w:val="24"/>
          <w:szCs w:val="24"/>
          <w:lang w:eastAsia="tr-TR"/>
        </w:rPr>
        <w:t>Tünel İşleri, Süren Raporu Formu</w:t>
      </w:r>
      <w:r w:rsidR="00584B9B" w:rsidRPr="00AD5EBA">
        <w:rPr>
          <w:rFonts w:ascii="Times New Roman" w:eastAsia="Times New Roman" w:hAnsi="Times New Roman" w:cs="Times New Roman"/>
          <w:b/>
          <w:sz w:val="24"/>
          <w:szCs w:val="24"/>
          <w:u w:val="single"/>
          <w:lang w:eastAsia="tr-TR"/>
        </w:rPr>
        <w:t xml:space="preserve"> </w:t>
      </w:r>
    </w:p>
    <w:p w:rsidR="00186B36" w:rsidRPr="00AD5EBA" w:rsidRDefault="00635C0C" w:rsidP="00584B9B">
      <w:pPr>
        <w:spacing w:after="0" w:line="240" w:lineRule="auto"/>
        <w:rPr>
          <w:rFonts w:ascii="Times New Roman" w:eastAsia="Times New Roman" w:hAnsi="Times New Roman" w:cs="Times New Roman"/>
          <w:bCs/>
          <w:kern w:val="36"/>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186B36" w:rsidRPr="00AD5EBA">
        <w:rPr>
          <w:rFonts w:ascii="Times New Roman" w:eastAsia="Times New Roman" w:hAnsi="Times New Roman" w:cs="Times New Roman"/>
          <w:sz w:val="24"/>
          <w:szCs w:val="24"/>
          <w:lang w:eastAsia="tr-TR"/>
        </w:rPr>
        <w:t>2</w:t>
      </w:r>
      <w:r w:rsidR="00CB671E" w:rsidRPr="00AD5EBA">
        <w:rPr>
          <w:rFonts w:ascii="Times New Roman" w:eastAsia="Times New Roman" w:hAnsi="Times New Roman" w:cs="Times New Roman"/>
          <w:sz w:val="24"/>
          <w:szCs w:val="24"/>
          <w:lang w:eastAsia="tr-TR"/>
        </w:rPr>
        <w:t>1</w:t>
      </w:r>
      <w:r w:rsidR="00AA3999" w:rsidRPr="00AD5EBA">
        <w:rPr>
          <w:rFonts w:ascii="Times New Roman" w:eastAsia="Times New Roman" w:hAnsi="Times New Roman" w:cs="Times New Roman"/>
          <w:sz w:val="24"/>
          <w:szCs w:val="24"/>
          <w:lang w:eastAsia="tr-TR"/>
        </w:rPr>
        <w:t>.1</w:t>
      </w:r>
      <w:r w:rsidR="00186B36" w:rsidRPr="00AD5EBA">
        <w:rPr>
          <w:rFonts w:ascii="Times New Roman" w:eastAsia="Times New Roman" w:hAnsi="Times New Roman" w:cs="Times New Roman"/>
          <w:sz w:val="24"/>
          <w:szCs w:val="24"/>
          <w:lang w:eastAsia="tr-TR"/>
        </w:rPr>
        <w:t xml:space="preserve">- </w:t>
      </w:r>
      <w:r w:rsidR="00AA3999" w:rsidRPr="00AD5EBA">
        <w:rPr>
          <w:rFonts w:ascii="Times New Roman" w:eastAsia="Times New Roman" w:hAnsi="Times New Roman" w:cs="Times New Roman"/>
          <w:bCs/>
          <w:kern w:val="36"/>
          <w:sz w:val="24"/>
          <w:szCs w:val="24"/>
          <w:lang w:eastAsia="tr-TR"/>
        </w:rPr>
        <w:t>Onaylı Regülatör Proje, Hesap ve Rapor Dağıtım Listesi</w:t>
      </w:r>
    </w:p>
    <w:p w:rsidR="00AA3999" w:rsidRPr="00AD5EBA" w:rsidRDefault="00AA3999" w:rsidP="00AA3999">
      <w:pPr>
        <w:spacing w:after="0" w:line="240" w:lineRule="auto"/>
        <w:rPr>
          <w:rFonts w:ascii="Times New Roman" w:eastAsia="Times New Roman" w:hAnsi="Times New Roman" w:cs="Times New Roman"/>
          <w:bCs/>
          <w:kern w:val="36"/>
          <w:sz w:val="24"/>
          <w:szCs w:val="24"/>
          <w:lang w:eastAsia="tr-TR"/>
        </w:rPr>
      </w:pPr>
      <w:r w:rsidRPr="00AD5EBA">
        <w:rPr>
          <w:rFonts w:ascii="Times New Roman" w:eastAsia="Times New Roman" w:hAnsi="Times New Roman" w:cs="Times New Roman"/>
          <w:bCs/>
          <w:kern w:val="36"/>
          <w:sz w:val="24"/>
          <w:szCs w:val="24"/>
          <w:lang w:eastAsia="tr-TR"/>
        </w:rPr>
        <w:t xml:space="preserve">EK 21.2 </w:t>
      </w:r>
      <w:r w:rsidR="005D71C8" w:rsidRPr="00AD5EBA">
        <w:rPr>
          <w:rFonts w:ascii="Times New Roman" w:eastAsia="Times New Roman" w:hAnsi="Times New Roman" w:cs="Times New Roman"/>
          <w:bCs/>
          <w:kern w:val="36"/>
          <w:sz w:val="24"/>
          <w:szCs w:val="24"/>
          <w:lang w:eastAsia="tr-TR"/>
        </w:rPr>
        <w:t xml:space="preserve">- </w:t>
      </w:r>
      <w:r w:rsidRPr="00AD5EBA">
        <w:rPr>
          <w:rFonts w:ascii="Times New Roman" w:eastAsia="Times New Roman" w:hAnsi="Times New Roman" w:cs="Times New Roman"/>
          <w:bCs/>
          <w:kern w:val="36"/>
          <w:sz w:val="24"/>
          <w:szCs w:val="24"/>
          <w:lang w:eastAsia="tr-TR"/>
        </w:rPr>
        <w:t>Onaylı Baraj Proje, Hesap Ve Rapor Dağıtım Listesi</w:t>
      </w:r>
    </w:p>
    <w:p w:rsidR="00AA3999" w:rsidRPr="00AD5EBA" w:rsidRDefault="00635C0C" w:rsidP="000100AF">
      <w:pPr>
        <w:spacing w:after="0" w:line="240" w:lineRule="auto"/>
        <w:jc w:val="both"/>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7305D4" w:rsidRPr="00AD5EBA">
        <w:rPr>
          <w:rFonts w:ascii="Times New Roman" w:eastAsia="Times New Roman" w:hAnsi="Times New Roman" w:cs="Times New Roman"/>
          <w:sz w:val="24"/>
          <w:szCs w:val="24"/>
          <w:lang w:eastAsia="tr-TR"/>
        </w:rPr>
        <w:t>2</w:t>
      </w:r>
      <w:r w:rsidR="00CB671E" w:rsidRPr="00AD5EBA">
        <w:rPr>
          <w:rFonts w:ascii="Times New Roman" w:eastAsia="Times New Roman" w:hAnsi="Times New Roman" w:cs="Times New Roman"/>
          <w:sz w:val="24"/>
          <w:szCs w:val="24"/>
          <w:lang w:eastAsia="tr-TR"/>
        </w:rPr>
        <w:t>2</w:t>
      </w:r>
      <w:r w:rsidR="00AA3999" w:rsidRPr="00AD5EBA">
        <w:rPr>
          <w:rFonts w:ascii="Times New Roman" w:eastAsia="Times New Roman" w:hAnsi="Times New Roman" w:cs="Times New Roman"/>
          <w:sz w:val="24"/>
          <w:szCs w:val="24"/>
          <w:lang w:eastAsia="tr-TR"/>
        </w:rPr>
        <w:t>.1</w:t>
      </w:r>
      <w:r w:rsidR="001D4236" w:rsidRPr="00AD5EBA">
        <w:rPr>
          <w:rFonts w:ascii="Times New Roman" w:eastAsia="Times New Roman" w:hAnsi="Times New Roman" w:cs="Times New Roman"/>
          <w:sz w:val="24"/>
          <w:szCs w:val="24"/>
          <w:lang w:eastAsia="tr-TR"/>
        </w:rPr>
        <w:t xml:space="preserve">- </w:t>
      </w:r>
      <w:r w:rsidR="00421099" w:rsidRPr="00AD5EBA">
        <w:rPr>
          <w:rFonts w:ascii="Times New Roman" w:eastAsia="Times New Roman" w:hAnsi="Times New Roman" w:cs="Times New Roman"/>
          <w:sz w:val="24"/>
          <w:szCs w:val="24"/>
          <w:lang w:eastAsia="tr-TR"/>
        </w:rPr>
        <w:t>DSİ Genel Müdürlüğü Onaylı Antet Örneği</w:t>
      </w:r>
      <w:r w:rsidR="00AA3999" w:rsidRPr="00AD5EBA">
        <w:rPr>
          <w:rFonts w:ascii="Times New Roman" w:eastAsia="Times New Roman" w:hAnsi="Times New Roman" w:cs="Times New Roman"/>
          <w:sz w:val="24"/>
          <w:szCs w:val="24"/>
          <w:lang w:eastAsia="tr-TR"/>
        </w:rPr>
        <w:t xml:space="preserve"> (Barajlar ve HES Dairesi Başkanlığı)</w:t>
      </w:r>
    </w:p>
    <w:p w:rsidR="00AA3999" w:rsidRPr="00AD5EBA" w:rsidRDefault="00AA3999" w:rsidP="000100AF">
      <w:pPr>
        <w:spacing w:after="0" w:line="240" w:lineRule="auto"/>
        <w:jc w:val="both"/>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22.2</w:t>
      </w:r>
      <w:r w:rsidR="005D71C8" w:rsidRPr="00AD5EBA">
        <w:rPr>
          <w:rFonts w:ascii="Times New Roman" w:eastAsia="Times New Roman" w:hAnsi="Times New Roman" w:cs="Times New Roman"/>
          <w:sz w:val="24"/>
          <w:szCs w:val="24"/>
          <w:lang w:eastAsia="tr-TR"/>
        </w:rPr>
        <w:t xml:space="preserve"> </w:t>
      </w:r>
      <w:r w:rsidRPr="00AD5EBA">
        <w:rPr>
          <w:rFonts w:ascii="Times New Roman" w:eastAsia="Times New Roman" w:hAnsi="Times New Roman" w:cs="Times New Roman"/>
          <w:sz w:val="24"/>
          <w:szCs w:val="24"/>
          <w:lang w:eastAsia="tr-TR"/>
        </w:rPr>
        <w:t>- DSİ Genel Müdürlüğü Onaylı Antet Örneği (</w:t>
      </w:r>
      <w:proofErr w:type="spellStart"/>
      <w:r w:rsidRPr="00AD5EBA">
        <w:rPr>
          <w:rFonts w:ascii="Times New Roman" w:eastAsia="Times New Roman" w:hAnsi="Times New Roman" w:cs="Times New Roman"/>
          <w:sz w:val="24"/>
          <w:szCs w:val="24"/>
          <w:lang w:eastAsia="tr-TR"/>
        </w:rPr>
        <w:t>Jeoteknik</w:t>
      </w:r>
      <w:proofErr w:type="spellEnd"/>
      <w:r w:rsidRPr="00AD5EBA">
        <w:rPr>
          <w:rFonts w:ascii="Times New Roman" w:eastAsia="Times New Roman" w:hAnsi="Times New Roman" w:cs="Times New Roman"/>
          <w:sz w:val="24"/>
          <w:szCs w:val="24"/>
          <w:lang w:eastAsia="tr-TR"/>
        </w:rPr>
        <w:t xml:space="preserve"> Hizmetler ve YAS</w:t>
      </w:r>
      <w:r w:rsidR="000100AF" w:rsidRPr="00AD5EBA">
        <w:rPr>
          <w:rFonts w:ascii="Times New Roman" w:eastAsia="Times New Roman" w:hAnsi="Times New Roman" w:cs="Times New Roman"/>
          <w:sz w:val="24"/>
          <w:szCs w:val="24"/>
          <w:lang w:eastAsia="tr-TR"/>
        </w:rPr>
        <w:t xml:space="preserve"> Dairesi B</w:t>
      </w:r>
      <w:r w:rsidRPr="00AD5EBA">
        <w:rPr>
          <w:rFonts w:ascii="Times New Roman" w:eastAsia="Times New Roman" w:hAnsi="Times New Roman" w:cs="Times New Roman"/>
          <w:sz w:val="24"/>
          <w:szCs w:val="24"/>
          <w:lang w:eastAsia="tr-TR"/>
        </w:rPr>
        <w:t>aşkanlığı)</w:t>
      </w:r>
    </w:p>
    <w:p w:rsidR="00421099" w:rsidRPr="00AD5EBA" w:rsidRDefault="00635C0C" w:rsidP="00584B9B">
      <w:pPr>
        <w:spacing w:after="0" w:line="240" w:lineRule="auto"/>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w:t>
      </w:r>
      <w:r w:rsidR="00421099" w:rsidRPr="00AD5EBA">
        <w:rPr>
          <w:rFonts w:ascii="Times New Roman" w:eastAsia="Times New Roman" w:hAnsi="Times New Roman" w:cs="Times New Roman"/>
          <w:sz w:val="24"/>
          <w:szCs w:val="24"/>
          <w:lang w:eastAsia="tr-TR"/>
        </w:rPr>
        <w:t>2</w:t>
      </w:r>
      <w:r w:rsidR="00CB671E" w:rsidRPr="00AD5EBA">
        <w:rPr>
          <w:rFonts w:ascii="Times New Roman" w:eastAsia="Times New Roman" w:hAnsi="Times New Roman" w:cs="Times New Roman"/>
          <w:sz w:val="24"/>
          <w:szCs w:val="24"/>
          <w:lang w:eastAsia="tr-TR"/>
        </w:rPr>
        <w:t>3</w:t>
      </w:r>
      <w:r w:rsidR="00AA3999" w:rsidRPr="00AD5EBA">
        <w:rPr>
          <w:rFonts w:ascii="Times New Roman" w:eastAsia="Times New Roman" w:hAnsi="Times New Roman" w:cs="Times New Roman"/>
          <w:sz w:val="24"/>
          <w:szCs w:val="24"/>
          <w:lang w:eastAsia="tr-TR"/>
        </w:rPr>
        <w:t>.1</w:t>
      </w:r>
      <w:r w:rsidR="00421099" w:rsidRPr="00AD5EBA">
        <w:rPr>
          <w:rFonts w:ascii="Times New Roman" w:eastAsia="Times New Roman" w:hAnsi="Times New Roman" w:cs="Times New Roman"/>
          <w:sz w:val="24"/>
          <w:szCs w:val="24"/>
          <w:lang w:eastAsia="tr-TR"/>
        </w:rPr>
        <w:t>- DSİ Bölge Müdürlüğü Onaylı Antet Örneği</w:t>
      </w:r>
    </w:p>
    <w:p w:rsidR="00AA3999" w:rsidRPr="00AD5EBA" w:rsidRDefault="00AA3999" w:rsidP="00AA3999">
      <w:pPr>
        <w:spacing w:after="0" w:line="240" w:lineRule="auto"/>
        <w:rPr>
          <w:rFonts w:ascii="Times New Roman" w:eastAsia="Times New Roman" w:hAnsi="Times New Roman" w:cs="Times New Roman"/>
          <w:sz w:val="24"/>
          <w:szCs w:val="24"/>
          <w:lang w:eastAsia="tr-TR"/>
        </w:rPr>
      </w:pPr>
      <w:r w:rsidRPr="00AD5EBA">
        <w:rPr>
          <w:rFonts w:ascii="Times New Roman" w:eastAsia="Times New Roman" w:hAnsi="Times New Roman" w:cs="Times New Roman"/>
          <w:bCs/>
          <w:kern w:val="36"/>
          <w:sz w:val="24"/>
          <w:szCs w:val="24"/>
          <w:lang w:eastAsia="tr-TR"/>
        </w:rPr>
        <w:t>EK</w:t>
      </w:r>
      <w:r w:rsidRPr="00AD5EBA">
        <w:rPr>
          <w:rFonts w:ascii="Times New Roman" w:eastAsia="Times New Roman" w:hAnsi="Times New Roman" w:cs="Times New Roman"/>
          <w:sz w:val="24"/>
          <w:szCs w:val="24"/>
          <w:lang w:eastAsia="tr-TR"/>
        </w:rPr>
        <w:t xml:space="preserve"> 23.2</w:t>
      </w:r>
      <w:r w:rsidR="005D71C8" w:rsidRPr="00AD5EBA">
        <w:rPr>
          <w:rFonts w:ascii="Times New Roman" w:eastAsia="Times New Roman" w:hAnsi="Times New Roman" w:cs="Times New Roman"/>
          <w:sz w:val="24"/>
          <w:szCs w:val="24"/>
          <w:lang w:eastAsia="tr-TR"/>
        </w:rPr>
        <w:t xml:space="preserve"> - </w:t>
      </w:r>
      <w:r w:rsidRPr="00AD5EBA">
        <w:rPr>
          <w:rFonts w:ascii="Times New Roman" w:eastAsia="Times New Roman" w:hAnsi="Times New Roman" w:cs="Times New Roman"/>
          <w:sz w:val="24"/>
          <w:szCs w:val="24"/>
          <w:lang w:eastAsia="tr-TR"/>
        </w:rPr>
        <w:t>SYDF Onaylı Antet Örneği</w:t>
      </w:r>
    </w:p>
    <w:p w:rsidR="00AA3999" w:rsidRPr="00584B9B" w:rsidRDefault="00AA3999" w:rsidP="00584B9B">
      <w:pPr>
        <w:spacing w:after="0" w:line="240" w:lineRule="auto"/>
        <w:rPr>
          <w:rFonts w:ascii="Times New Roman" w:eastAsia="Times New Roman" w:hAnsi="Times New Roman" w:cs="Times New Roman"/>
          <w:sz w:val="24"/>
          <w:szCs w:val="24"/>
          <w:lang w:eastAsia="tr-TR"/>
        </w:rPr>
      </w:pPr>
    </w:p>
    <w:p w:rsidR="006145F3" w:rsidRDefault="006145F3" w:rsidP="00E76B04">
      <w:pPr>
        <w:spacing w:after="0" w:line="240" w:lineRule="exact"/>
        <w:jc w:val="center"/>
        <w:rPr>
          <w:rFonts w:ascii="Times New Roman" w:eastAsia="ヒラギノ明朝 Pro W3" w:hAnsi="Times New Roman" w:cs="Times New Roman"/>
          <w:b/>
          <w:color w:val="FF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4787" w:rsidTr="00324787">
        <w:tc>
          <w:tcPr>
            <w:tcW w:w="9736" w:type="dxa"/>
          </w:tcPr>
          <w:p w:rsidR="00324787" w:rsidRDefault="00324787" w:rsidP="00324787">
            <w:pPr>
              <w:spacing w:line="240" w:lineRule="exact"/>
              <w:jc w:val="center"/>
              <w:rPr>
                <w:rFonts w:eastAsia="ヒラギノ明朝 Pro W3"/>
                <w:b/>
                <w:sz w:val="24"/>
                <w:szCs w:val="24"/>
              </w:rPr>
            </w:pPr>
            <w:r w:rsidRPr="00DF6C0C">
              <w:rPr>
                <w:rFonts w:eastAsia="ヒラギノ明朝 Pro W3"/>
                <w:b/>
                <w:sz w:val="24"/>
                <w:szCs w:val="24"/>
              </w:rPr>
              <w:t>TASDİK OLUNUR</w:t>
            </w:r>
          </w:p>
          <w:p w:rsidR="00324787" w:rsidRDefault="00324787" w:rsidP="00324787">
            <w:pPr>
              <w:spacing w:line="240" w:lineRule="exact"/>
              <w:jc w:val="center"/>
              <w:rPr>
                <w:rFonts w:eastAsia="ヒラギノ明朝 Pro W3"/>
                <w:b/>
                <w:sz w:val="24"/>
                <w:szCs w:val="24"/>
              </w:rPr>
            </w:pPr>
          </w:p>
        </w:tc>
      </w:tr>
      <w:tr w:rsidR="00324787" w:rsidTr="00324787">
        <w:tc>
          <w:tcPr>
            <w:tcW w:w="9736" w:type="dxa"/>
          </w:tcPr>
          <w:p w:rsidR="00324787" w:rsidRDefault="00324787" w:rsidP="00324787">
            <w:pPr>
              <w:spacing w:line="240" w:lineRule="exact"/>
              <w:jc w:val="center"/>
              <w:rPr>
                <w:rFonts w:eastAsia="ヒラギノ明朝 Pro W3"/>
                <w:b/>
                <w:sz w:val="24"/>
                <w:szCs w:val="24"/>
              </w:rPr>
            </w:pPr>
            <w:proofErr w:type="gramStart"/>
            <w:r w:rsidRPr="00DF6C0C">
              <w:rPr>
                <w:rFonts w:eastAsia="ヒラギノ明朝 Pro W3"/>
                <w:b/>
                <w:sz w:val="24"/>
                <w:szCs w:val="24"/>
              </w:rPr>
              <w:t>…..</w:t>
            </w:r>
            <w:proofErr w:type="gramEnd"/>
            <w:r w:rsidR="007C71EC">
              <w:rPr>
                <w:rFonts w:eastAsia="ヒラギノ明朝 Pro W3"/>
                <w:b/>
                <w:sz w:val="24"/>
                <w:szCs w:val="24"/>
              </w:rPr>
              <w:t xml:space="preserve"> </w:t>
            </w:r>
            <w:r w:rsidRPr="00DF6C0C">
              <w:rPr>
                <w:rFonts w:eastAsia="ヒラギノ明朝 Pro W3"/>
                <w:b/>
                <w:sz w:val="24"/>
                <w:szCs w:val="24"/>
              </w:rPr>
              <w:t>/</w:t>
            </w:r>
            <w:r w:rsidR="007C71EC">
              <w:rPr>
                <w:rFonts w:eastAsia="ヒラギノ明朝 Pro W3"/>
                <w:b/>
                <w:sz w:val="24"/>
                <w:szCs w:val="24"/>
              </w:rPr>
              <w:t xml:space="preserve"> </w:t>
            </w:r>
            <w:r w:rsidRPr="00DF6C0C">
              <w:rPr>
                <w:rFonts w:eastAsia="ヒラギノ明朝 Pro W3"/>
                <w:b/>
                <w:sz w:val="24"/>
                <w:szCs w:val="24"/>
              </w:rPr>
              <w:t>….</w:t>
            </w:r>
            <w:r w:rsidR="007C71EC">
              <w:rPr>
                <w:rFonts w:eastAsia="ヒラギノ明朝 Pro W3"/>
                <w:b/>
                <w:sz w:val="24"/>
                <w:szCs w:val="24"/>
              </w:rPr>
              <w:t xml:space="preserve"> </w:t>
            </w:r>
            <w:r w:rsidRPr="00DF6C0C">
              <w:rPr>
                <w:rFonts w:eastAsia="ヒラギノ明朝 Pro W3"/>
                <w:b/>
                <w:sz w:val="24"/>
                <w:szCs w:val="24"/>
              </w:rPr>
              <w:t>/</w:t>
            </w:r>
            <w:r w:rsidR="007C71EC">
              <w:rPr>
                <w:rFonts w:eastAsia="ヒラギノ明朝 Pro W3"/>
                <w:b/>
                <w:sz w:val="24"/>
                <w:szCs w:val="24"/>
              </w:rPr>
              <w:t xml:space="preserve"> </w:t>
            </w:r>
            <w:r w:rsidRPr="00DF6C0C">
              <w:rPr>
                <w:rFonts w:eastAsia="ヒラギノ明朝 Pro W3"/>
                <w:b/>
                <w:sz w:val="24"/>
                <w:szCs w:val="24"/>
              </w:rPr>
              <w:t>201</w:t>
            </w:r>
            <w:r>
              <w:rPr>
                <w:rFonts w:eastAsia="ヒラギノ明朝 Pro W3"/>
                <w:b/>
                <w:sz w:val="24"/>
                <w:szCs w:val="24"/>
              </w:rPr>
              <w:t>9</w:t>
            </w:r>
          </w:p>
          <w:p w:rsidR="00324787" w:rsidRDefault="00324787" w:rsidP="00324787">
            <w:pPr>
              <w:spacing w:line="240" w:lineRule="exact"/>
              <w:jc w:val="center"/>
              <w:rPr>
                <w:rFonts w:eastAsia="ヒラギノ明朝 Pro W3"/>
                <w:b/>
                <w:sz w:val="24"/>
                <w:szCs w:val="24"/>
              </w:rPr>
            </w:pPr>
          </w:p>
        </w:tc>
      </w:tr>
      <w:tr w:rsidR="00324787" w:rsidTr="00324787">
        <w:tc>
          <w:tcPr>
            <w:tcW w:w="9736" w:type="dxa"/>
          </w:tcPr>
          <w:p w:rsidR="00324787" w:rsidRDefault="00324787" w:rsidP="008F2CAE">
            <w:pPr>
              <w:spacing w:line="240" w:lineRule="exact"/>
              <w:ind w:left="2832"/>
              <w:rPr>
                <w:rFonts w:eastAsia="ヒラギノ明朝 Pro W3"/>
                <w:b/>
                <w:sz w:val="24"/>
                <w:szCs w:val="24"/>
              </w:rPr>
            </w:pPr>
          </w:p>
        </w:tc>
      </w:tr>
      <w:tr w:rsidR="00324787" w:rsidRPr="006D2927" w:rsidTr="00324787">
        <w:tc>
          <w:tcPr>
            <w:tcW w:w="9736" w:type="dxa"/>
          </w:tcPr>
          <w:p w:rsidR="001C5F7F" w:rsidRDefault="001C5F7F" w:rsidP="00324787">
            <w:pPr>
              <w:spacing w:line="240" w:lineRule="exact"/>
              <w:jc w:val="center"/>
              <w:rPr>
                <w:rFonts w:eastAsia="ヒラギノ明朝 Pro W3"/>
                <w:b/>
                <w:sz w:val="24"/>
                <w:szCs w:val="24"/>
              </w:rPr>
            </w:pPr>
          </w:p>
          <w:p w:rsidR="00324787" w:rsidRPr="006D2927" w:rsidRDefault="0041573E" w:rsidP="00324787">
            <w:pPr>
              <w:spacing w:line="240" w:lineRule="exact"/>
              <w:jc w:val="center"/>
              <w:rPr>
                <w:rFonts w:eastAsia="ヒラギノ明朝 Pro W3"/>
                <w:b/>
                <w:strike/>
                <w:sz w:val="24"/>
                <w:szCs w:val="24"/>
              </w:rPr>
            </w:pPr>
            <w:proofErr w:type="spellStart"/>
            <w:r w:rsidRPr="006D2927">
              <w:rPr>
                <w:rFonts w:eastAsia="ヒラギノ明朝 Pro W3"/>
                <w:b/>
                <w:sz w:val="24"/>
                <w:szCs w:val="24"/>
              </w:rPr>
              <w:t>Mevlüt</w:t>
            </w:r>
            <w:proofErr w:type="spellEnd"/>
            <w:r w:rsidRPr="006D2927">
              <w:rPr>
                <w:rFonts w:eastAsia="ヒラギノ明朝 Pro W3"/>
                <w:b/>
                <w:sz w:val="24"/>
                <w:szCs w:val="24"/>
              </w:rPr>
              <w:t xml:space="preserve"> AYDIN</w:t>
            </w:r>
          </w:p>
        </w:tc>
      </w:tr>
      <w:tr w:rsidR="008F2CAE" w:rsidRPr="006D2927" w:rsidTr="00324787">
        <w:tc>
          <w:tcPr>
            <w:tcW w:w="9736" w:type="dxa"/>
          </w:tcPr>
          <w:p w:rsidR="008F2CAE" w:rsidRPr="006D2927" w:rsidRDefault="008F2CAE" w:rsidP="00324787">
            <w:pPr>
              <w:spacing w:line="240" w:lineRule="exact"/>
              <w:jc w:val="center"/>
              <w:rPr>
                <w:rFonts w:eastAsia="ヒラギノ明朝 Pro W3"/>
                <w:b/>
                <w:sz w:val="24"/>
                <w:szCs w:val="24"/>
              </w:rPr>
            </w:pPr>
          </w:p>
        </w:tc>
      </w:tr>
    </w:tbl>
    <w:p w:rsidR="00776A93" w:rsidRDefault="008F2CAE" w:rsidP="00776A93">
      <w:pPr>
        <w:spacing w:after="0" w:line="240" w:lineRule="exact"/>
        <w:rPr>
          <w:rFonts w:ascii="Times New Roman" w:eastAsia="ヒラギノ明朝 Pro W3" w:hAnsi="Times New Roman" w:cs="Times New Roman"/>
          <w:b/>
          <w:sz w:val="24"/>
          <w:szCs w:val="24"/>
          <w:lang w:eastAsia="tr-TR"/>
        </w:rPr>
      </w:pPr>
      <w:r w:rsidRPr="006D2927">
        <w:rPr>
          <w:rFonts w:eastAsia="ヒラギノ明朝 Pro W3"/>
          <w:b/>
          <w:sz w:val="24"/>
          <w:szCs w:val="24"/>
        </w:rPr>
        <w:t xml:space="preserve">                                        </w:t>
      </w:r>
      <w:r w:rsidR="00C72F1A">
        <w:rPr>
          <w:rFonts w:eastAsia="ヒラギノ明朝 Pro W3"/>
          <w:b/>
          <w:sz w:val="24"/>
          <w:szCs w:val="24"/>
        </w:rPr>
        <w:t xml:space="preserve">                              </w:t>
      </w:r>
      <w:r w:rsidR="0041573E" w:rsidRPr="006D2927">
        <w:rPr>
          <w:rFonts w:ascii="Times New Roman" w:eastAsia="ヒラギノ明朝 Pro W3" w:hAnsi="Times New Roman" w:cs="Times New Roman"/>
          <w:b/>
          <w:sz w:val="24"/>
          <w:szCs w:val="24"/>
          <w:lang w:eastAsia="tr-TR"/>
        </w:rPr>
        <w:t>DSİ Genel Müdürü</w:t>
      </w:r>
    </w:p>
    <w:p w:rsidR="008F2CAE" w:rsidRDefault="008F2CAE" w:rsidP="00776A93">
      <w:pPr>
        <w:spacing w:after="0" w:line="240" w:lineRule="exact"/>
        <w:rPr>
          <w:rFonts w:ascii="Times New Roman" w:eastAsia="ヒラギノ明朝 Pro W3" w:hAnsi="Times New Roman" w:cs="Times New Roman"/>
          <w:b/>
          <w:sz w:val="24"/>
          <w:szCs w:val="24"/>
          <w:lang w:eastAsia="tr-TR"/>
        </w:rPr>
      </w:pPr>
      <w:r>
        <w:rPr>
          <w:rFonts w:ascii="Times New Roman" w:eastAsia="ヒラギノ明朝 Pro W3" w:hAnsi="Times New Roman" w:cs="Times New Roman"/>
          <w:b/>
          <w:sz w:val="24"/>
          <w:szCs w:val="24"/>
          <w:lang w:eastAsia="tr-TR"/>
        </w:rPr>
        <w:tab/>
      </w:r>
      <w:r>
        <w:rPr>
          <w:rFonts w:ascii="Times New Roman" w:eastAsia="ヒラギノ明朝 Pro W3" w:hAnsi="Times New Roman" w:cs="Times New Roman"/>
          <w:b/>
          <w:sz w:val="24"/>
          <w:szCs w:val="24"/>
          <w:lang w:eastAsia="tr-TR"/>
        </w:rPr>
        <w:tab/>
      </w:r>
      <w:r>
        <w:rPr>
          <w:rFonts w:ascii="Times New Roman" w:eastAsia="ヒラギノ明朝 Pro W3" w:hAnsi="Times New Roman" w:cs="Times New Roman"/>
          <w:b/>
          <w:sz w:val="24"/>
          <w:szCs w:val="24"/>
          <w:lang w:eastAsia="tr-TR"/>
        </w:rPr>
        <w:tab/>
      </w:r>
      <w:r>
        <w:rPr>
          <w:rFonts w:ascii="Times New Roman" w:eastAsia="ヒラギノ明朝 Pro W3" w:hAnsi="Times New Roman" w:cs="Times New Roman"/>
          <w:b/>
          <w:sz w:val="24"/>
          <w:szCs w:val="24"/>
          <w:lang w:eastAsia="tr-TR"/>
        </w:rPr>
        <w:tab/>
      </w:r>
      <w:r>
        <w:rPr>
          <w:rFonts w:ascii="Times New Roman" w:eastAsia="ヒラギノ明朝 Pro W3" w:hAnsi="Times New Roman" w:cs="Times New Roman"/>
          <w:b/>
          <w:sz w:val="24"/>
          <w:szCs w:val="24"/>
          <w:lang w:eastAsia="tr-TR"/>
        </w:rPr>
        <w:tab/>
      </w:r>
      <w:r>
        <w:rPr>
          <w:rFonts w:ascii="Times New Roman" w:eastAsia="ヒラギノ明朝 Pro W3" w:hAnsi="Times New Roman" w:cs="Times New Roman"/>
          <w:b/>
          <w:sz w:val="24"/>
          <w:szCs w:val="24"/>
          <w:lang w:eastAsia="tr-TR"/>
        </w:rPr>
        <w:tab/>
      </w:r>
    </w:p>
    <w:p w:rsidR="008F2CAE" w:rsidRDefault="008F2CAE" w:rsidP="008F2CAE">
      <w:pPr>
        <w:spacing w:after="0" w:line="240" w:lineRule="exact"/>
        <w:ind w:left="3540"/>
        <w:rPr>
          <w:rFonts w:ascii="Times New Roman" w:eastAsia="ヒラギノ明朝 Pro W3" w:hAnsi="Times New Roman" w:cs="Times New Roman"/>
          <w:b/>
          <w:sz w:val="24"/>
          <w:szCs w:val="24"/>
          <w:lang w:eastAsia="tr-TR"/>
        </w:rPr>
      </w:pPr>
      <w:r>
        <w:rPr>
          <w:rFonts w:ascii="Times New Roman" w:eastAsia="ヒラギノ明朝 Pro W3" w:hAnsi="Times New Roman" w:cs="Times New Roman"/>
          <w:b/>
          <w:sz w:val="24"/>
          <w:szCs w:val="24"/>
          <w:lang w:eastAsia="tr-TR"/>
        </w:rPr>
        <w:t xml:space="preserve">      </w:t>
      </w:r>
    </w:p>
    <w:p w:rsidR="006D2927" w:rsidRDefault="006D2927" w:rsidP="008F2CAE">
      <w:pPr>
        <w:spacing w:after="0" w:line="240" w:lineRule="exact"/>
        <w:ind w:left="3540"/>
        <w:rPr>
          <w:rFonts w:ascii="Times New Roman" w:eastAsia="ヒラギノ明朝 Pro W3" w:hAnsi="Times New Roman" w:cs="Times New Roman"/>
          <w:b/>
          <w:sz w:val="24"/>
          <w:szCs w:val="24"/>
          <w:lang w:eastAsia="tr-TR"/>
        </w:rPr>
      </w:pPr>
    </w:p>
    <w:p w:rsidR="008F2CAE" w:rsidRDefault="008F2CAE" w:rsidP="00776A93">
      <w:pPr>
        <w:spacing w:after="0" w:line="240" w:lineRule="exact"/>
        <w:rPr>
          <w:rFonts w:ascii="Times New Roman" w:eastAsia="ヒラギノ明朝 Pro W3" w:hAnsi="Times New Roman" w:cs="Times New Roman"/>
          <w:b/>
          <w:sz w:val="24"/>
          <w:szCs w:val="24"/>
        </w:rPr>
      </w:pPr>
    </w:p>
    <w:p w:rsidR="00776A93" w:rsidRDefault="00776A93" w:rsidP="00776A93">
      <w:pPr>
        <w:spacing w:after="0" w:line="240" w:lineRule="exact"/>
        <w:rPr>
          <w:rFonts w:ascii="Times New Roman" w:eastAsia="ヒラギノ明朝 Pro W3" w:hAnsi="Times New Roman" w:cs="Times New Roman"/>
          <w:b/>
          <w:sz w:val="24"/>
          <w:szCs w:val="24"/>
        </w:rPr>
      </w:pPr>
    </w:p>
    <w:p w:rsidR="00E76B04" w:rsidRPr="00203B79" w:rsidRDefault="00E76B04" w:rsidP="00E76B04">
      <w:pPr>
        <w:spacing w:after="0" w:line="240" w:lineRule="exact"/>
        <w:jc w:val="right"/>
        <w:outlineLvl w:val="0"/>
        <w:rPr>
          <w:rFonts w:ascii="Times New Roman" w:eastAsia="Times New Roman" w:hAnsi="Times New Roman" w:cs="Times New Roman"/>
          <w:b/>
          <w:bCs/>
          <w:kern w:val="36"/>
          <w:sz w:val="24"/>
          <w:szCs w:val="24"/>
        </w:rPr>
      </w:pPr>
      <w:r w:rsidRPr="00203B79">
        <w:rPr>
          <w:rFonts w:ascii="Times New Roman" w:eastAsia="Times New Roman" w:hAnsi="Times New Roman" w:cs="Times New Roman"/>
          <w:b/>
          <w:bCs/>
          <w:kern w:val="36"/>
          <w:sz w:val="24"/>
          <w:szCs w:val="24"/>
          <w:lang w:eastAsia="tr-TR"/>
        </w:rPr>
        <w:lastRenderedPageBreak/>
        <w:t>EK-1 DSİ PROJE ŞARTNAMELERİ</w:t>
      </w:r>
    </w:p>
    <w:p w:rsidR="00E76B04" w:rsidRPr="00002BB7" w:rsidRDefault="00E76B04" w:rsidP="00E76B04">
      <w:pPr>
        <w:spacing w:after="0" w:line="240" w:lineRule="exact"/>
        <w:rPr>
          <w:rFonts w:ascii="Times New Roman" w:eastAsia="Times New Roman" w:hAnsi="Times New Roman" w:cs="Times New Roman"/>
          <w:sz w:val="24"/>
          <w:szCs w:val="24"/>
        </w:rPr>
      </w:pPr>
    </w:p>
    <w:p w:rsidR="00203B79" w:rsidRDefault="00203B79" w:rsidP="00E76B04">
      <w:pPr>
        <w:spacing w:after="0" w:line="240" w:lineRule="exact"/>
        <w:rPr>
          <w:rFonts w:ascii="Times New Roman" w:eastAsia="Times New Roman" w:hAnsi="Times New Roman" w:cs="Times New Roman"/>
          <w:b/>
          <w:sz w:val="24"/>
          <w:szCs w:val="24"/>
        </w:rPr>
      </w:pPr>
    </w:p>
    <w:p w:rsidR="00E76B04" w:rsidRPr="00002BB7" w:rsidRDefault="00F44133" w:rsidP="00E76B04">
      <w:pPr>
        <w:spacing w:after="0" w:line="240" w:lineRule="exact"/>
        <w:rPr>
          <w:rFonts w:ascii="Times New Roman" w:eastAsia="Times New Roman" w:hAnsi="Times New Roman" w:cs="Times New Roman"/>
          <w:b/>
          <w:sz w:val="24"/>
          <w:szCs w:val="24"/>
        </w:rPr>
      </w:pPr>
      <w:r w:rsidRPr="00002BB7">
        <w:rPr>
          <w:rFonts w:ascii="Times New Roman" w:eastAsia="Times New Roman" w:hAnsi="Times New Roman" w:cs="Times New Roman"/>
          <w:b/>
          <w:sz w:val="24"/>
          <w:szCs w:val="24"/>
        </w:rPr>
        <w:t xml:space="preserve">DSİ </w:t>
      </w:r>
      <w:r w:rsidR="00E76B04" w:rsidRPr="00002BB7">
        <w:rPr>
          <w:rFonts w:ascii="Times New Roman" w:eastAsia="Times New Roman" w:hAnsi="Times New Roman" w:cs="Times New Roman"/>
          <w:b/>
          <w:sz w:val="24"/>
          <w:szCs w:val="24"/>
        </w:rPr>
        <w:t>PROJE ŞARTNAMELERİ</w:t>
      </w:r>
    </w:p>
    <w:p w:rsidR="00E76B04" w:rsidRPr="00002BB7" w:rsidRDefault="00E76B04" w:rsidP="00E76B04">
      <w:pPr>
        <w:spacing w:after="0" w:line="240" w:lineRule="exact"/>
        <w:rPr>
          <w:rFonts w:ascii="Times New Roman" w:eastAsia="Times New Roman" w:hAnsi="Times New Roman" w:cs="Times New Roman"/>
          <w:b/>
          <w:sz w:val="24"/>
          <w:szCs w:val="24"/>
        </w:rPr>
      </w:pP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Baraj Projesi Yapım İşi Teknik Şartnamesi,</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Terfi Merkezi Proje Yapım Teknik Şartnamesi,</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DSİ Kamulaştırma Harita ve Harita Bilgileri Üretim Teknik Şartnamesi,</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Büyük Ölçekli Harita ve Harita Bilgileri Üretim Yönetmeliği,</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proofErr w:type="spellStart"/>
      <w:r w:rsidRPr="00AD5EBA">
        <w:rPr>
          <w:rFonts w:ascii="Times New Roman" w:eastAsia="Times New Roman" w:hAnsi="Times New Roman" w:cs="Times New Roman"/>
          <w:sz w:val="24"/>
          <w:szCs w:val="24"/>
          <w:lang w:eastAsia="tr-TR"/>
        </w:rPr>
        <w:t>Jeoteknik</w:t>
      </w:r>
      <w:proofErr w:type="spellEnd"/>
      <w:r w:rsidRPr="00AD5EBA">
        <w:rPr>
          <w:rFonts w:ascii="Times New Roman" w:eastAsia="Times New Roman" w:hAnsi="Times New Roman" w:cs="Times New Roman"/>
          <w:sz w:val="24"/>
          <w:szCs w:val="24"/>
          <w:lang w:eastAsia="tr-TR"/>
        </w:rPr>
        <w:t xml:space="preserve"> Etü</w:t>
      </w:r>
      <w:r w:rsidR="00476EDE" w:rsidRPr="00AD5EBA">
        <w:rPr>
          <w:rFonts w:ascii="Times New Roman" w:eastAsia="Times New Roman" w:hAnsi="Times New Roman" w:cs="Times New Roman"/>
          <w:sz w:val="24"/>
          <w:szCs w:val="24"/>
          <w:lang w:eastAsia="tr-TR"/>
        </w:rPr>
        <w:t>t</w:t>
      </w:r>
      <w:r w:rsidRPr="00AD5EBA">
        <w:rPr>
          <w:rFonts w:ascii="Times New Roman" w:eastAsia="Times New Roman" w:hAnsi="Times New Roman" w:cs="Times New Roman"/>
          <w:sz w:val="24"/>
          <w:szCs w:val="24"/>
          <w:lang w:eastAsia="tr-TR"/>
        </w:rPr>
        <w:t xml:space="preserve"> Şartnamesi, </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 xml:space="preserve">Master Plan-Planlama Mühendislik Hizmetleri Teknik Şartnamesi, </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 xml:space="preserve">Mühendislik Hidrolojisi Hizmetleri Teknik Şartnamesi, </w:t>
      </w:r>
    </w:p>
    <w:p w:rsidR="0057126F" w:rsidRPr="00AD5EBA" w:rsidRDefault="0057126F"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Temel Sondaj ve Enjeksiyon Teknik Şartnamesi,</w:t>
      </w:r>
    </w:p>
    <w:p w:rsidR="0057126F" w:rsidRPr="00AD5EBA" w:rsidRDefault="0057126F"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Doğal Yapı Malzeme Etütleri Şartnamesi,</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 xml:space="preserve">Proje Tanıtım Dosyası ve ÇED Raporu Hazırlanması İşi Teknik Şartnamesi, </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 xml:space="preserve">Tarımsal Ekonomi Planlama ve Mühendislik Hizmetleri Teknik Şartnamesi, </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 xml:space="preserve">Sulama ve Drenaj Uygulama Projeleri Yapım İşi Genel Teknik Şartnamesi, </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 xml:space="preserve">Sanat Yapıları Uygulama Projeleri Yapım İşi Genel Teknik Şartnamesi, </w:t>
      </w:r>
    </w:p>
    <w:p w:rsidR="00186B36"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Islah ve Taşkın Koruma Yapıları Uygulama Projeleri Yapım İşi Genel Teknik Şartnamesi,</w:t>
      </w:r>
      <w:r w:rsidR="00325AA8" w:rsidRPr="00AD5EBA">
        <w:rPr>
          <w:rFonts w:ascii="Times New Roman" w:eastAsia="Times New Roman" w:hAnsi="Times New Roman" w:cs="Times New Roman"/>
          <w:sz w:val="24"/>
          <w:szCs w:val="24"/>
          <w:lang w:eastAsia="tr-TR"/>
        </w:rPr>
        <w:t xml:space="preserve">                  </w:t>
      </w:r>
      <w:r w:rsidRPr="00AD5EBA">
        <w:rPr>
          <w:rFonts w:ascii="Times New Roman" w:eastAsia="Times New Roman" w:hAnsi="Times New Roman" w:cs="Times New Roman"/>
          <w:sz w:val="24"/>
          <w:szCs w:val="24"/>
          <w:lang w:eastAsia="tr-TR"/>
        </w:rPr>
        <w:t xml:space="preserve"> </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r w:rsidRPr="00AD5EBA">
        <w:rPr>
          <w:rFonts w:ascii="Times New Roman" w:eastAsia="Times New Roman" w:hAnsi="Times New Roman" w:cs="Times New Roman"/>
          <w:sz w:val="24"/>
          <w:szCs w:val="24"/>
          <w:lang w:eastAsia="tr-TR"/>
        </w:rPr>
        <w:t xml:space="preserve">İçme, Kullanma ve Endüstri Suyu Temini Projesi Teknik Şartnamesi, </w:t>
      </w:r>
    </w:p>
    <w:p w:rsidR="00E76B04" w:rsidRPr="00AD5EBA" w:rsidRDefault="00E76B04" w:rsidP="00E76B04">
      <w:pPr>
        <w:spacing w:after="0" w:line="240" w:lineRule="exact"/>
        <w:rPr>
          <w:rFonts w:ascii="Times New Roman" w:eastAsia="Times New Roman" w:hAnsi="Times New Roman" w:cs="Times New Roman"/>
          <w:sz w:val="24"/>
          <w:szCs w:val="24"/>
          <w:lang w:eastAsia="tr-TR"/>
        </w:rPr>
      </w:pPr>
      <w:proofErr w:type="spellStart"/>
      <w:r w:rsidRPr="00AD5EBA">
        <w:rPr>
          <w:rFonts w:ascii="Times New Roman" w:eastAsia="Times New Roman" w:hAnsi="Times New Roman" w:cs="Times New Roman"/>
          <w:sz w:val="24"/>
          <w:szCs w:val="24"/>
          <w:lang w:eastAsia="tr-TR"/>
        </w:rPr>
        <w:t>İçmesuyu</w:t>
      </w:r>
      <w:proofErr w:type="spellEnd"/>
      <w:r w:rsidRPr="00AD5EBA">
        <w:rPr>
          <w:rFonts w:ascii="Times New Roman" w:eastAsia="Times New Roman" w:hAnsi="Times New Roman" w:cs="Times New Roman"/>
          <w:sz w:val="24"/>
          <w:szCs w:val="24"/>
          <w:lang w:eastAsia="tr-TR"/>
        </w:rPr>
        <w:t xml:space="preserve"> Arıtma </w:t>
      </w:r>
      <w:r w:rsidR="00AB6C03" w:rsidRPr="00AD5EBA">
        <w:rPr>
          <w:rFonts w:ascii="Times New Roman" w:eastAsia="Times New Roman" w:hAnsi="Times New Roman" w:cs="Times New Roman"/>
          <w:sz w:val="24"/>
          <w:szCs w:val="24"/>
          <w:lang w:eastAsia="tr-TR"/>
        </w:rPr>
        <w:t xml:space="preserve">(Proses) </w:t>
      </w:r>
      <w:r w:rsidRPr="00AD5EBA">
        <w:rPr>
          <w:rFonts w:ascii="Times New Roman" w:eastAsia="Times New Roman" w:hAnsi="Times New Roman" w:cs="Times New Roman"/>
          <w:sz w:val="24"/>
          <w:szCs w:val="24"/>
          <w:lang w:eastAsia="tr-TR"/>
        </w:rPr>
        <w:t>İşleri Teknik Şartnamesi,</w:t>
      </w:r>
    </w:p>
    <w:p w:rsidR="00E76B04" w:rsidRPr="00AD5EBA" w:rsidRDefault="00E76B04" w:rsidP="00E76B04">
      <w:pPr>
        <w:spacing w:after="0" w:line="240" w:lineRule="exact"/>
        <w:rPr>
          <w:rFonts w:ascii="Times New Roman" w:eastAsia="Times New Roman" w:hAnsi="Times New Roman" w:cs="Times New Roman"/>
          <w:sz w:val="24"/>
          <w:szCs w:val="24"/>
        </w:rPr>
      </w:pPr>
      <w:r w:rsidRPr="00AD5EBA">
        <w:rPr>
          <w:rFonts w:ascii="Times New Roman" w:eastAsia="Times New Roman" w:hAnsi="Times New Roman" w:cs="Times New Roman"/>
          <w:sz w:val="24"/>
          <w:szCs w:val="24"/>
          <w:lang w:eastAsia="tr-TR"/>
        </w:rPr>
        <w:t>Ve diğer DSİ şartnameleri.</w:t>
      </w:r>
    </w:p>
    <w:p w:rsidR="00E76B04" w:rsidRPr="00002BB7" w:rsidRDefault="00E76B04" w:rsidP="00E76B04">
      <w:pPr>
        <w:spacing w:after="0" w:line="240" w:lineRule="exact"/>
        <w:rPr>
          <w:rFonts w:ascii="Times New Roman" w:eastAsia="Times New Roman" w:hAnsi="Times New Roman" w:cs="Times New Roman"/>
          <w:sz w:val="24"/>
          <w:szCs w:val="24"/>
        </w:rPr>
      </w:pPr>
    </w:p>
    <w:p w:rsidR="00E76B04" w:rsidRPr="00002BB7" w:rsidRDefault="00E76B04" w:rsidP="00E76B04">
      <w:pPr>
        <w:spacing w:after="0" w:line="240" w:lineRule="exact"/>
        <w:rPr>
          <w:rFonts w:ascii="Times New Roman" w:eastAsia="Times New Roman" w:hAnsi="Times New Roman" w:cs="Times New Roman"/>
          <w:sz w:val="24"/>
          <w:szCs w:val="24"/>
        </w:rPr>
      </w:pPr>
    </w:p>
    <w:p w:rsidR="00E76B04" w:rsidRPr="00002BB7" w:rsidRDefault="00E76B04" w:rsidP="00E76B04">
      <w:pPr>
        <w:spacing w:after="0" w:line="240" w:lineRule="exact"/>
        <w:rPr>
          <w:rFonts w:ascii="Times New Roman" w:eastAsia="Times New Roman" w:hAnsi="Times New Roman" w:cs="Times New Roman"/>
          <w:sz w:val="24"/>
          <w:szCs w:val="24"/>
        </w:rPr>
      </w:pPr>
    </w:p>
    <w:p w:rsidR="00E76B04" w:rsidRPr="00002BB7" w:rsidRDefault="00E76B04" w:rsidP="00E76B04">
      <w:pPr>
        <w:spacing w:after="0" w:line="240" w:lineRule="exact"/>
        <w:jc w:val="both"/>
        <w:rPr>
          <w:rFonts w:ascii="Times New Roman" w:eastAsia="Times New Roman" w:hAnsi="Times New Roman" w:cs="Times New Roman"/>
          <w:sz w:val="24"/>
          <w:szCs w:val="24"/>
        </w:rPr>
      </w:pPr>
      <w:r w:rsidRPr="00002BB7">
        <w:rPr>
          <w:rFonts w:ascii="Times New Roman" w:eastAsia="Times New Roman" w:hAnsi="Times New Roman" w:cs="Times New Roman"/>
          <w:b/>
          <w:sz w:val="24"/>
          <w:szCs w:val="24"/>
        </w:rPr>
        <w:t>Not:</w:t>
      </w:r>
      <w:r w:rsidRPr="00002BB7">
        <w:rPr>
          <w:rFonts w:ascii="Times New Roman" w:eastAsia="Times New Roman" w:hAnsi="Times New Roman" w:cs="Times New Roman"/>
          <w:sz w:val="24"/>
          <w:szCs w:val="24"/>
        </w:rPr>
        <w:t xml:space="preserve"> DSİ şartnamelerinde hüküm bulunmayan veya tarif edilmeyen hususlarda ilgili diğer kamu kurum ve kuruluşlarının şartnameleri kullanılacaktır. </w:t>
      </w:r>
    </w:p>
    <w:p w:rsidR="00E76B04" w:rsidRPr="00002BB7" w:rsidRDefault="00E76B04" w:rsidP="00E76B04">
      <w:pPr>
        <w:spacing w:after="0" w:line="240" w:lineRule="exact"/>
        <w:rPr>
          <w:rFonts w:ascii="Times New Roman" w:eastAsia="Times New Roman" w:hAnsi="Times New Roman" w:cs="Times New Roman"/>
          <w:sz w:val="24"/>
          <w:szCs w:val="24"/>
        </w:rPr>
      </w:pPr>
    </w:p>
    <w:p w:rsidR="00E76B04" w:rsidRPr="00E76B04" w:rsidRDefault="00E76B04" w:rsidP="00E76B04">
      <w:pPr>
        <w:spacing w:after="0" w:line="240" w:lineRule="exact"/>
        <w:rPr>
          <w:rFonts w:ascii="Times New Roman" w:eastAsia="Times New Roman" w:hAnsi="Times New Roman" w:cs="Times New Roman"/>
        </w:rPr>
      </w:pPr>
    </w:p>
    <w:p w:rsidR="00E76B04" w:rsidRPr="00E76B04" w:rsidRDefault="00E76B04" w:rsidP="00E76B04">
      <w:pPr>
        <w:spacing w:after="0" w:line="240" w:lineRule="exact"/>
        <w:rPr>
          <w:rFonts w:ascii="Times New Roman" w:eastAsia="Times New Roman" w:hAnsi="Times New Roman" w:cs="Times New Roman"/>
        </w:rPr>
      </w:pPr>
    </w:p>
    <w:p w:rsidR="00E76B04" w:rsidRPr="00E76B04" w:rsidRDefault="00E76B04" w:rsidP="00E76B04">
      <w:pPr>
        <w:spacing w:after="0" w:line="240" w:lineRule="exact"/>
        <w:rPr>
          <w:rFonts w:ascii="Times New Roman" w:eastAsia="Times New Roman" w:hAnsi="Times New Roman" w:cs="Times New Roman"/>
        </w:rPr>
      </w:pPr>
    </w:p>
    <w:p w:rsidR="00E76B04" w:rsidRPr="00E76B04" w:rsidRDefault="00E76B04" w:rsidP="00E76B04">
      <w:pPr>
        <w:spacing w:after="0" w:line="240" w:lineRule="exact"/>
        <w:rPr>
          <w:rFonts w:ascii="Times New Roman" w:eastAsia="Times New Roman" w:hAnsi="Times New Roman" w:cs="Times New Roman"/>
        </w:rPr>
      </w:pPr>
    </w:p>
    <w:p w:rsidR="00E76B04" w:rsidRPr="00E76B04" w:rsidRDefault="00E76B04" w:rsidP="00E76B04">
      <w:pPr>
        <w:spacing w:after="0" w:line="240" w:lineRule="exact"/>
        <w:rPr>
          <w:rFonts w:ascii="Times New Roman" w:eastAsia="Times New Roman" w:hAnsi="Times New Roman" w:cs="Times New Roman"/>
        </w:rPr>
      </w:pPr>
    </w:p>
    <w:p w:rsidR="00E76B04" w:rsidRPr="00E76B04" w:rsidRDefault="00E76B04" w:rsidP="00E76B04">
      <w:pPr>
        <w:spacing w:after="0" w:line="240" w:lineRule="exact"/>
        <w:rPr>
          <w:rFonts w:ascii="Times New Roman" w:eastAsia="Times New Roman" w:hAnsi="Times New Roman" w:cs="Times New Roman"/>
        </w:rPr>
      </w:pPr>
    </w:p>
    <w:p w:rsidR="00E76B04" w:rsidRPr="00E76B04" w:rsidRDefault="00E76B04" w:rsidP="00E76B04">
      <w:pPr>
        <w:spacing w:after="0" w:line="240" w:lineRule="exact"/>
        <w:rPr>
          <w:rFonts w:ascii="Times New Roman" w:eastAsia="Times New Roman" w:hAnsi="Times New Roman" w:cs="Times New Roman"/>
        </w:rPr>
      </w:pPr>
    </w:p>
    <w:p w:rsidR="00E76B04" w:rsidRPr="00E76B04" w:rsidRDefault="00E76B04" w:rsidP="00E76B04">
      <w:pPr>
        <w:spacing w:after="0" w:line="240" w:lineRule="exact"/>
        <w:jc w:val="right"/>
        <w:outlineLvl w:val="0"/>
        <w:rPr>
          <w:rFonts w:ascii="Times New Roman" w:eastAsia="Times New Roman" w:hAnsi="Times New Roman" w:cs="Times New Roman"/>
          <w:kern w:val="36"/>
        </w:rPr>
      </w:pPr>
      <w:r w:rsidRPr="00E76B04">
        <w:rPr>
          <w:rFonts w:ascii="Times New Roman" w:eastAsia="Times New Roman" w:hAnsi="Times New Roman" w:cs="Times New Roman"/>
          <w:kern w:val="36"/>
        </w:rPr>
        <w:br w:type="page"/>
      </w:r>
    </w:p>
    <w:p w:rsidR="00E76B04" w:rsidRPr="00002BB7" w:rsidRDefault="00E76B04" w:rsidP="00E76B04">
      <w:pPr>
        <w:spacing w:after="0" w:line="240" w:lineRule="exact"/>
        <w:jc w:val="right"/>
        <w:outlineLvl w:val="0"/>
        <w:rPr>
          <w:rFonts w:ascii="Times New Roman" w:eastAsia="Times New Roman" w:hAnsi="Times New Roman" w:cs="Times New Roman"/>
          <w:bCs/>
          <w:kern w:val="36"/>
          <w:sz w:val="24"/>
          <w:szCs w:val="24"/>
          <w:lang w:eastAsia="tr-TR"/>
        </w:rPr>
      </w:pPr>
      <w:r w:rsidRPr="00002BB7">
        <w:rPr>
          <w:rFonts w:ascii="Times New Roman" w:eastAsia="Times New Roman" w:hAnsi="Times New Roman" w:cs="Times New Roman"/>
          <w:b/>
          <w:bCs/>
          <w:kern w:val="36"/>
          <w:sz w:val="24"/>
          <w:szCs w:val="24"/>
          <w:lang w:eastAsia="tr-TR"/>
        </w:rPr>
        <w:lastRenderedPageBreak/>
        <w:t xml:space="preserve">EK-2 </w:t>
      </w:r>
      <w:r w:rsidRPr="00203B79">
        <w:rPr>
          <w:rFonts w:ascii="Times New Roman" w:eastAsia="Times New Roman" w:hAnsi="Times New Roman" w:cs="Times New Roman"/>
          <w:b/>
          <w:bCs/>
          <w:kern w:val="36"/>
          <w:sz w:val="24"/>
          <w:szCs w:val="24"/>
          <w:lang w:eastAsia="tr-TR"/>
        </w:rPr>
        <w:t>DSİ İNŞAAT ŞARTNAMELERİ</w:t>
      </w:r>
    </w:p>
    <w:p w:rsidR="00E76B04" w:rsidRPr="00002BB7" w:rsidRDefault="00E76B04" w:rsidP="00E76B04">
      <w:pPr>
        <w:spacing w:after="0" w:line="240" w:lineRule="exact"/>
        <w:rPr>
          <w:rFonts w:ascii="Times New Roman" w:eastAsia="Times New Roman" w:hAnsi="Times New Roman" w:cs="Times New Roman"/>
          <w:sz w:val="24"/>
          <w:szCs w:val="24"/>
        </w:rPr>
      </w:pPr>
    </w:p>
    <w:p w:rsidR="00E76B04" w:rsidRPr="00002BB7" w:rsidRDefault="00002BB7" w:rsidP="00E76B04">
      <w:pPr>
        <w:spacing w:after="0"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DSİ </w:t>
      </w:r>
      <w:r w:rsidR="00E76B04" w:rsidRPr="00002BB7">
        <w:rPr>
          <w:rFonts w:ascii="Times New Roman" w:eastAsia="Times New Roman" w:hAnsi="Times New Roman" w:cs="Times New Roman"/>
          <w:b/>
          <w:sz w:val="24"/>
          <w:szCs w:val="24"/>
        </w:rPr>
        <w:t>İNŞAAT ŞARTNAMELERİ</w:t>
      </w:r>
    </w:p>
    <w:p w:rsidR="00E76B04" w:rsidRPr="00002BB7" w:rsidRDefault="00E76B04" w:rsidP="00E76B04">
      <w:pPr>
        <w:spacing w:after="0" w:line="240" w:lineRule="exact"/>
        <w:rPr>
          <w:rFonts w:ascii="Times New Roman" w:eastAsia="Times New Roman" w:hAnsi="Times New Roman" w:cs="Times New Roman"/>
          <w:sz w:val="24"/>
          <w:szCs w:val="24"/>
        </w:rPr>
      </w:pP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Aydınlatma-Topraklama-Yıldırımdan Korunma-Yangın İhbar Sistemi Teknik Şartnamesi,</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Baraj Ölçüm Cihazları Teknik Şartnamesi,</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Baraj Projesi Yapım Teknik Şartnamesi, </w:t>
      </w:r>
    </w:p>
    <w:p w:rsidR="0057126F"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Beton İşleri Teknik Şartnamesi, </w:t>
      </w:r>
    </w:p>
    <w:p w:rsidR="0057126F" w:rsidRPr="00002BB7" w:rsidRDefault="0057126F" w:rsidP="00E76B04">
      <w:pPr>
        <w:spacing w:after="0" w:line="240" w:lineRule="exact"/>
        <w:rPr>
          <w:rFonts w:ascii="Times New Roman" w:eastAsia="Times New Roman" w:hAnsi="Times New Roman" w:cs="Times New Roman"/>
          <w:sz w:val="24"/>
          <w:szCs w:val="24"/>
          <w:lang w:eastAsia="tr-TR"/>
        </w:rPr>
      </w:pPr>
      <w:proofErr w:type="spellStart"/>
      <w:r w:rsidRPr="00002BB7">
        <w:rPr>
          <w:rFonts w:ascii="Times New Roman" w:eastAsia="Times New Roman" w:hAnsi="Times New Roman" w:cs="Times New Roman"/>
          <w:sz w:val="24"/>
          <w:szCs w:val="24"/>
          <w:lang w:eastAsia="tr-TR"/>
        </w:rPr>
        <w:t>Jeoteknik</w:t>
      </w:r>
      <w:proofErr w:type="spellEnd"/>
      <w:r w:rsidRPr="00002BB7">
        <w:rPr>
          <w:rFonts w:ascii="Times New Roman" w:eastAsia="Times New Roman" w:hAnsi="Times New Roman" w:cs="Times New Roman"/>
          <w:sz w:val="24"/>
          <w:szCs w:val="24"/>
          <w:lang w:eastAsia="tr-TR"/>
        </w:rPr>
        <w:t xml:space="preserve"> Etüt Şartnamesi,</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Boru Şartnameleri (CTP, PE, Çelik),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Boya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Cebri Boru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Dalgıç Pompaları Teknik Şartnamesi,</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Demir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Doğal Yapı Malzeme Etü</w:t>
      </w:r>
      <w:r w:rsidR="006A3A86" w:rsidRPr="00002BB7">
        <w:rPr>
          <w:rFonts w:ascii="Times New Roman" w:eastAsia="Times New Roman" w:hAnsi="Times New Roman" w:cs="Times New Roman"/>
          <w:sz w:val="24"/>
          <w:szCs w:val="24"/>
          <w:lang w:eastAsia="tr-TR"/>
        </w:rPr>
        <w:t>t</w:t>
      </w:r>
      <w:r w:rsidRPr="00002BB7">
        <w:rPr>
          <w:rFonts w:ascii="Times New Roman" w:eastAsia="Times New Roman" w:hAnsi="Times New Roman" w:cs="Times New Roman"/>
          <w:sz w:val="24"/>
          <w:szCs w:val="24"/>
          <w:lang w:eastAsia="tr-TR"/>
        </w:rPr>
        <w:t xml:space="preserve">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Dolgu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Drenler ve Drenaj İşleri Teknik Şartnamesi, </w:t>
      </w:r>
    </w:p>
    <w:p w:rsidR="00E76B04" w:rsidRPr="00002BB7" w:rsidRDefault="00AB6C03"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J</w:t>
      </w:r>
      <w:r w:rsidR="00E76B04" w:rsidRPr="00002BB7">
        <w:rPr>
          <w:rFonts w:ascii="Times New Roman" w:eastAsia="Times New Roman" w:hAnsi="Times New Roman" w:cs="Times New Roman"/>
          <w:sz w:val="24"/>
          <w:szCs w:val="24"/>
          <w:lang w:eastAsia="tr-TR"/>
        </w:rPr>
        <w:t xml:space="preserve">eneratör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Harita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Hidrojeolojik Etüt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İçme Kullanma ve Endüstri Suyu Temini Projesi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proofErr w:type="spellStart"/>
      <w:r w:rsidRPr="00002BB7">
        <w:rPr>
          <w:rFonts w:ascii="Times New Roman" w:eastAsia="Times New Roman" w:hAnsi="Times New Roman" w:cs="Times New Roman"/>
          <w:sz w:val="24"/>
          <w:szCs w:val="24"/>
          <w:lang w:eastAsia="tr-TR"/>
        </w:rPr>
        <w:t>İçmesuyu</w:t>
      </w:r>
      <w:proofErr w:type="spellEnd"/>
      <w:r w:rsidRPr="00002BB7">
        <w:rPr>
          <w:rFonts w:ascii="Times New Roman" w:eastAsia="Times New Roman" w:hAnsi="Times New Roman" w:cs="Times New Roman"/>
          <w:sz w:val="24"/>
          <w:szCs w:val="24"/>
          <w:lang w:eastAsia="tr-TR"/>
        </w:rPr>
        <w:t xml:space="preserve"> Arıtma Tesisi Elektro Mekanik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proofErr w:type="spellStart"/>
      <w:r w:rsidRPr="00002BB7">
        <w:rPr>
          <w:rFonts w:ascii="Times New Roman" w:eastAsia="Times New Roman" w:hAnsi="Times New Roman" w:cs="Times New Roman"/>
          <w:sz w:val="24"/>
          <w:szCs w:val="24"/>
          <w:lang w:eastAsia="tr-TR"/>
        </w:rPr>
        <w:t>İçmesuyu</w:t>
      </w:r>
      <w:proofErr w:type="spellEnd"/>
      <w:r w:rsidRPr="00002BB7">
        <w:rPr>
          <w:rFonts w:ascii="Times New Roman" w:eastAsia="Times New Roman" w:hAnsi="Times New Roman" w:cs="Times New Roman"/>
          <w:sz w:val="24"/>
          <w:szCs w:val="24"/>
          <w:lang w:eastAsia="tr-TR"/>
        </w:rPr>
        <w:t xml:space="preserve"> Arıtma İşleri (Proses)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proofErr w:type="spellStart"/>
      <w:r w:rsidRPr="00002BB7">
        <w:rPr>
          <w:rFonts w:ascii="Times New Roman" w:eastAsia="Times New Roman" w:hAnsi="Times New Roman" w:cs="Times New Roman"/>
          <w:sz w:val="24"/>
          <w:szCs w:val="24"/>
          <w:lang w:eastAsia="tr-TR"/>
        </w:rPr>
        <w:t>İçmesuyu</w:t>
      </w:r>
      <w:proofErr w:type="spellEnd"/>
      <w:r w:rsidRPr="00002BB7">
        <w:rPr>
          <w:rFonts w:ascii="Times New Roman" w:eastAsia="Times New Roman" w:hAnsi="Times New Roman" w:cs="Times New Roman"/>
          <w:sz w:val="24"/>
          <w:szCs w:val="24"/>
          <w:lang w:eastAsia="tr-TR"/>
        </w:rPr>
        <w:t xml:space="preserve"> Boru Hatları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proofErr w:type="spellStart"/>
      <w:r w:rsidRPr="00002BB7">
        <w:rPr>
          <w:rFonts w:ascii="Times New Roman" w:eastAsia="Times New Roman" w:hAnsi="Times New Roman" w:cs="Times New Roman"/>
          <w:sz w:val="24"/>
          <w:szCs w:val="24"/>
          <w:lang w:eastAsia="tr-TR"/>
        </w:rPr>
        <w:t>İçmesuyu</w:t>
      </w:r>
      <w:proofErr w:type="spellEnd"/>
      <w:r w:rsidRPr="00002BB7">
        <w:rPr>
          <w:rFonts w:ascii="Times New Roman" w:eastAsia="Times New Roman" w:hAnsi="Times New Roman" w:cs="Times New Roman"/>
          <w:sz w:val="24"/>
          <w:szCs w:val="24"/>
          <w:lang w:eastAsia="tr-TR"/>
        </w:rPr>
        <w:t xml:space="preserve"> Dezenfeksiyon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İdari ve Müteferrik İşler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Isıtma Havalandırma ve Klima Sistemleri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Izgara ve Kapak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Kanalizasyon Hatları Yapım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Kazı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Pompa İstasyonları Mekanik ve Elektrik Teçhizatı Teknik Şartnamesi,</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Prefabrike Betonarme Yapı Elemanları ile ilgili Teknik Şartname,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Şalt Sahası Çelik Konstrüksiyonu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Silindirle Sıkıştırılmış Beton (SSB) İnşaat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Su Sondajı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Sulama Tesislerinde Sanat Yapıları İnşaatı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Tekstil Malzeme </w:t>
      </w:r>
      <w:proofErr w:type="spellStart"/>
      <w:r w:rsidRPr="00002BB7">
        <w:rPr>
          <w:rFonts w:ascii="Times New Roman" w:eastAsia="Times New Roman" w:hAnsi="Times New Roman" w:cs="Times New Roman"/>
          <w:sz w:val="24"/>
          <w:szCs w:val="24"/>
          <w:lang w:eastAsia="tr-TR"/>
        </w:rPr>
        <w:t>Geotekstil-Geomembran</w:t>
      </w:r>
      <w:proofErr w:type="spellEnd"/>
      <w:r w:rsidRPr="00002BB7">
        <w:rPr>
          <w:rFonts w:ascii="Times New Roman" w:eastAsia="Times New Roman" w:hAnsi="Times New Roman" w:cs="Times New Roman"/>
          <w:sz w:val="24"/>
          <w:szCs w:val="24"/>
          <w:lang w:eastAsia="tr-TR"/>
        </w:rPr>
        <w:t xml:space="preserve">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Telefon, Anons Sistemleri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Terfi Merkezi İnşaat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Türbin ve Giriş Vanası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Vana İşleri Teknik Şartnamesi, </w:t>
      </w:r>
    </w:p>
    <w:p w:rsidR="00E76B04"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Vinç İşleri Teknik Şartnamesi, </w:t>
      </w:r>
    </w:p>
    <w:p w:rsidR="00FF00BA" w:rsidRPr="00002BB7" w:rsidRDefault="00E76B04"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Zemin ve Kayalarda İyileştirme ve Güçlendirme İşleri Teknik Şartnamesi,</w:t>
      </w:r>
    </w:p>
    <w:p w:rsidR="00E76B04" w:rsidRPr="00002BB7" w:rsidRDefault="00FF00BA" w:rsidP="00E76B04">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Temel Sondaj ve Enjeksiyon Teknik Şartnamesi</w:t>
      </w:r>
      <w:r w:rsidR="00E76B04" w:rsidRPr="00002BB7">
        <w:rPr>
          <w:rFonts w:ascii="Times New Roman" w:eastAsia="Times New Roman" w:hAnsi="Times New Roman" w:cs="Times New Roman"/>
          <w:sz w:val="24"/>
          <w:szCs w:val="24"/>
          <w:lang w:eastAsia="tr-TR"/>
        </w:rPr>
        <w:t xml:space="preserve"> </w:t>
      </w:r>
    </w:p>
    <w:p w:rsidR="00E76B04" w:rsidRPr="00002BB7" w:rsidRDefault="00E76B04" w:rsidP="00E76B04">
      <w:pPr>
        <w:spacing w:after="0" w:line="240" w:lineRule="exact"/>
        <w:rPr>
          <w:rFonts w:ascii="Times New Roman" w:eastAsia="Times New Roman" w:hAnsi="Times New Roman" w:cs="Times New Roman"/>
          <w:sz w:val="24"/>
          <w:szCs w:val="24"/>
        </w:rPr>
      </w:pPr>
      <w:proofErr w:type="spellStart"/>
      <w:r w:rsidRPr="00002BB7">
        <w:rPr>
          <w:rFonts w:ascii="Times New Roman" w:eastAsia="Times New Roman" w:hAnsi="Times New Roman" w:cs="Times New Roman"/>
          <w:sz w:val="24"/>
          <w:szCs w:val="24"/>
          <w:lang w:eastAsia="tr-TR"/>
        </w:rPr>
        <w:t>Zonlu</w:t>
      </w:r>
      <w:proofErr w:type="spellEnd"/>
      <w:r w:rsidRPr="00002BB7">
        <w:rPr>
          <w:rFonts w:ascii="Times New Roman" w:eastAsia="Times New Roman" w:hAnsi="Times New Roman" w:cs="Times New Roman"/>
          <w:sz w:val="24"/>
          <w:szCs w:val="24"/>
          <w:lang w:eastAsia="tr-TR"/>
        </w:rPr>
        <w:t xml:space="preserve"> Toprak ve Kaya Dolgu Barajlar İnşaat Teknik Şartnamesi,</w:t>
      </w:r>
    </w:p>
    <w:p w:rsidR="00E76B04" w:rsidRPr="00002BB7" w:rsidRDefault="00E76B04" w:rsidP="00E76B04">
      <w:pPr>
        <w:spacing w:after="0" w:line="240" w:lineRule="exact"/>
        <w:rPr>
          <w:rFonts w:ascii="Times New Roman" w:eastAsia="Times New Roman" w:hAnsi="Times New Roman" w:cs="Times New Roman"/>
          <w:sz w:val="24"/>
          <w:szCs w:val="24"/>
        </w:rPr>
      </w:pPr>
      <w:r w:rsidRPr="00002BB7">
        <w:rPr>
          <w:rFonts w:ascii="Times New Roman" w:eastAsia="Times New Roman" w:hAnsi="Times New Roman" w:cs="Times New Roman"/>
          <w:sz w:val="24"/>
          <w:szCs w:val="24"/>
          <w:lang w:eastAsia="tr-TR"/>
        </w:rPr>
        <w:t>Ve diğer DSİ şartnameleri.</w:t>
      </w:r>
    </w:p>
    <w:p w:rsidR="00E76B04" w:rsidRPr="00002BB7" w:rsidRDefault="00E76B04" w:rsidP="00E76B04">
      <w:pPr>
        <w:spacing w:after="0" w:line="240" w:lineRule="exact"/>
        <w:rPr>
          <w:rFonts w:ascii="Times New Roman" w:eastAsia="Times New Roman" w:hAnsi="Times New Roman" w:cs="Times New Roman"/>
          <w:sz w:val="24"/>
          <w:szCs w:val="24"/>
        </w:rPr>
      </w:pPr>
    </w:p>
    <w:p w:rsidR="00E76B04" w:rsidRPr="00002BB7" w:rsidRDefault="00E76B04" w:rsidP="00E76B04">
      <w:pPr>
        <w:spacing w:after="0" w:line="240" w:lineRule="exact"/>
        <w:jc w:val="both"/>
        <w:rPr>
          <w:rFonts w:ascii="Times New Roman" w:eastAsia="Times New Roman" w:hAnsi="Times New Roman" w:cs="Times New Roman"/>
          <w:sz w:val="24"/>
          <w:szCs w:val="24"/>
        </w:rPr>
      </w:pPr>
      <w:r w:rsidRPr="00002BB7">
        <w:rPr>
          <w:rFonts w:ascii="Times New Roman" w:eastAsia="Times New Roman" w:hAnsi="Times New Roman" w:cs="Times New Roman"/>
          <w:b/>
          <w:sz w:val="24"/>
          <w:szCs w:val="24"/>
        </w:rPr>
        <w:t>Not:</w:t>
      </w:r>
      <w:r w:rsidRPr="00002BB7">
        <w:rPr>
          <w:rFonts w:ascii="Times New Roman" w:eastAsia="Times New Roman" w:hAnsi="Times New Roman" w:cs="Times New Roman"/>
          <w:sz w:val="24"/>
          <w:szCs w:val="24"/>
        </w:rPr>
        <w:t xml:space="preserve"> DSİ şartnamelerinde hüküm bulunmayan veya tarif edilmeyen hususlarda ilgili diğer kamu kurum ve kuruluşlarının şartnameleri kullanılacaktır. </w:t>
      </w:r>
    </w:p>
    <w:p w:rsidR="00FF00BA" w:rsidRDefault="00FF00BA" w:rsidP="00E76B04">
      <w:pPr>
        <w:spacing w:after="0" w:line="240" w:lineRule="exact"/>
        <w:jc w:val="both"/>
        <w:rPr>
          <w:rFonts w:ascii="Times New Roman" w:eastAsia="Times New Roman" w:hAnsi="Times New Roman" w:cs="Times New Roman"/>
        </w:rPr>
      </w:pPr>
    </w:p>
    <w:p w:rsidR="00FF00BA" w:rsidRDefault="00FF00BA" w:rsidP="00E76B04">
      <w:pPr>
        <w:spacing w:after="0" w:line="240" w:lineRule="exact"/>
        <w:jc w:val="both"/>
        <w:rPr>
          <w:rFonts w:ascii="Times New Roman" w:eastAsia="Times New Roman" w:hAnsi="Times New Roman" w:cs="Times New Roman"/>
        </w:rPr>
      </w:pPr>
    </w:p>
    <w:p w:rsidR="00FF00BA" w:rsidRDefault="00FF00BA" w:rsidP="00E76B04">
      <w:pPr>
        <w:spacing w:after="0" w:line="240" w:lineRule="exact"/>
        <w:jc w:val="both"/>
        <w:rPr>
          <w:rFonts w:ascii="Times New Roman" w:eastAsia="Times New Roman" w:hAnsi="Times New Roman" w:cs="Times New Roman"/>
        </w:rPr>
      </w:pPr>
    </w:p>
    <w:p w:rsidR="00FF00BA" w:rsidRDefault="00FF00BA" w:rsidP="00E76B04">
      <w:pPr>
        <w:spacing w:after="0" w:line="240" w:lineRule="exact"/>
        <w:jc w:val="both"/>
        <w:rPr>
          <w:rFonts w:ascii="Times New Roman" w:eastAsia="Times New Roman" w:hAnsi="Times New Roman" w:cs="Times New Roman"/>
        </w:rPr>
      </w:pPr>
    </w:p>
    <w:p w:rsidR="00FF00BA" w:rsidRDefault="00FF00BA" w:rsidP="00E76B04">
      <w:pPr>
        <w:spacing w:after="0" w:line="240" w:lineRule="exact"/>
        <w:jc w:val="both"/>
        <w:rPr>
          <w:rFonts w:ascii="Times New Roman" w:eastAsia="Times New Roman" w:hAnsi="Times New Roman" w:cs="Times New Roman"/>
        </w:rPr>
      </w:pPr>
    </w:p>
    <w:p w:rsidR="00FF00BA" w:rsidRDefault="00FF00BA" w:rsidP="00E76B04">
      <w:pPr>
        <w:spacing w:after="0" w:line="240" w:lineRule="exact"/>
        <w:jc w:val="both"/>
        <w:rPr>
          <w:rFonts w:ascii="Times New Roman" w:eastAsia="Times New Roman" w:hAnsi="Times New Roman" w:cs="Times New Roman"/>
        </w:rPr>
      </w:pPr>
    </w:p>
    <w:p w:rsidR="00281D1B" w:rsidRDefault="00281D1B" w:rsidP="00E76B04">
      <w:pPr>
        <w:spacing w:after="0" w:line="240" w:lineRule="exact"/>
        <w:jc w:val="both"/>
        <w:rPr>
          <w:rFonts w:ascii="Times New Roman" w:eastAsia="Times New Roman" w:hAnsi="Times New Roman" w:cs="Times New Roman"/>
        </w:rPr>
      </w:pPr>
    </w:p>
    <w:p w:rsidR="0029620E" w:rsidRDefault="0029620E" w:rsidP="00E76B04">
      <w:pPr>
        <w:spacing w:after="0" w:line="240" w:lineRule="exact"/>
        <w:jc w:val="both"/>
        <w:rPr>
          <w:rFonts w:ascii="Times New Roman" w:eastAsia="Times New Roman" w:hAnsi="Times New Roman" w:cs="Times New Roman"/>
        </w:rPr>
      </w:pPr>
    </w:p>
    <w:p w:rsidR="00B91A6B" w:rsidRDefault="00B91A6B" w:rsidP="00E76B04">
      <w:pPr>
        <w:spacing w:after="0" w:line="240" w:lineRule="exact"/>
        <w:jc w:val="right"/>
        <w:outlineLvl w:val="0"/>
        <w:rPr>
          <w:rFonts w:ascii="Times New Roman" w:eastAsia="Times New Roman" w:hAnsi="Times New Roman" w:cs="Times New Roman"/>
          <w:b/>
          <w:bCs/>
          <w:kern w:val="36"/>
          <w:sz w:val="24"/>
          <w:szCs w:val="24"/>
          <w:lang w:eastAsia="tr-TR"/>
        </w:rPr>
      </w:pPr>
    </w:p>
    <w:p w:rsidR="00E76B04" w:rsidRPr="00002BB7" w:rsidRDefault="00CA0ADA" w:rsidP="00E76B04">
      <w:pPr>
        <w:spacing w:after="0" w:line="240" w:lineRule="exact"/>
        <w:jc w:val="right"/>
        <w:outlineLvl w:val="0"/>
        <w:rPr>
          <w:rFonts w:ascii="Times New Roman" w:eastAsia="Times New Roman" w:hAnsi="Times New Roman" w:cs="Times New Roman"/>
          <w:b/>
          <w:bCs/>
          <w:kern w:val="36"/>
          <w:sz w:val="24"/>
          <w:szCs w:val="24"/>
          <w:lang w:eastAsia="tr-TR"/>
        </w:rPr>
      </w:pPr>
      <w:r w:rsidRPr="00002BB7">
        <w:rPr>
          <w:rFonts w:ascii="Times New Roman" w:eastAsia="Times New Roman" w:hAnsi="Times New Roman" w:cs="Times New Roman"/>
          <w:b/>
          <w:bCs/>
          <w:kern w:val="36"/>
          <w:sz w:val="24"/>
          <w:szCs w:val="24"/>
          <w:lang w:eastAsia="tr-TR"/>
        </w:rPr>
        <w:lastRenderedPageBreak/>
        <w:t>EK-3</w:t>
      </w:r>
      <w:r w:rsidR="00E76B04" w:rsidRPr="00002BB7">
        <w:rPr>
          <w:rFonts w:ascii="Times New Roman" w:eastAsia="Times New Roman" w:hAnsi="Times New Roman" w:cs="Times New Roman"/>
          <w:b/>
          <w:bCs/>
          <w:kern w:val="36"/>
          <w:sz w:val="24"/>
          <w:szCs w:val="24"/>
          <w:lang w:eastAsia="tr-TR"/>
        </w:rPr>
        <w:t xml:space="preserve"> </w:t>
      </w:r>
      <w:r w:rsidR="00E76B04" w:rsidRPr="00002BB7">
        <w:rPr>
          <w:rFonts w:ascii="Times New Roman" w:eastAsia="Times New Roman" w:hAnsi="Times New Roman" w:cs="Times New Roman"/>
          <w:bCs/>
          <w:kern w:val="36"/>
          <w:sz w:val="24"/>
          <w:szCs w:val="24"/>
          <w:lang w:eastAsia="tr-TR"/>
        </w:rPr>
        <w:tab/>
      </w:r>
      <w:r w:rsidR="00E76B04" w:rsidRPr="00203B79">
        <w:rPr>
          <w:rFonts w:ascii="Times New Roman" w:eastAsia="Times New Roman" w:hAnsi="Times New Roman" w:cs="Times New Roman"/>
          <w:b/>
          <w:bCs/>
          <w:kern w:val="36"/>
          <w:sz w:val="24"/>
          <w:szCs w:val="24"/>
          <w:lang w:eastAsia="tr-TR"/>
        </w:rPr>
        <w:t>SEVİYE TESPİT TUTANAĞI ÖRNEĞİ</w:t>
      </w:r>
    </w:p>
    <w:p w:rsidR="00E76B04" w:rsidRPr="00002BB7" w:rsidRDefault="00E76B04" w:rsidP="00E76B04">
      <w:pPr>
        <w:spacing w:after="0" w:line="240" w:lineRule="exact"/>
        <w:jc w:val="center"/>
        <w:rPr>
          <w:rFonts w:ascii="Times New Roman" w:eastAsia="Times New Roman" w:hAnsi="Times New Roman" w:cs="Times New Roman"/>
          <w:b/>
          <w:sz w:val="24"/>
          <w:szCs w:val="24"/>
          <w:lang w:eastAsia="tr-TR"/>
        </w:rPr>
      </w:pPr>
    </w:p>
    <w:p w:rsidR="00002BB7" w:rsidRDefault="00002BB7" w:rsidP="00E76B04">
      <w:pPr>
        <w:spacing w:after="0" w:line="240" w:lineRule="exact"/>
        <w:jc w:val="center"/>
        <w:rPr>
          <w:rFonts w:ascii="Times New Roman" w:eastAsia="Times New Roman" w:hAnsi="Times New Roman" w:cs="Times New Roman"/>
          <w:b/>
          <w:sz w:val="24"/>
          <w:szCs w:val="24"/>
          <w:lang w:eastAsia="tr-TR"/>
        </w:rPr>
      </w:pPr>
    </w:p>
    <w:p w:rsidR="00E76B04" w:rsidRPr="00002BB7" w:rsidRDefault="00E76B04" w:rsidP="00E76B04">
      <w:pPr>
        <w:spacing w:after="0" w:line="240" w:lineRule="exact"/>
        <w:jc w:val="center"/>
        <w:rPr>
          <w:rFonts w:ascii="Times New Roman" w:eastAsia="Times New Roman" w:hAnsi="Times New Roman" w:cs="Times New Roman"/>
          <w:b/>
          <w:sz w:val="24"/>
          <w:szCs w:val="24"/>
          <w:lang w:eastAsia="tr-TR"/>
        </w:rPr>
      </w:pPr>
      <w:r w:rsidRPr="00002BB7">
        <w:rPr>
          <w:rFonts w:ascii="Times New Roman" w:eastAsia="Times New Roman" w:hAnsi="Times New Roman" w:cs="Times New Roman"/>
          <w:b/>
          <w:sz w:val="24"/>
          <w:szCs w:val="24"/>
          <w:lang w:eastAsia="tr-TR"/>
        </w:rPr>
        <w:t xml:space="preserve">SEVİYE TESPİT TUTANAĞI </w:t>
      </w:r>
    </w:p>
    <w:p w:rsidR="0074050C" w:rsidRPr="00002BB7" w:rsidRDefault="0074050C" w:rsidP="0074050C">
      <w:pPr>
        <w:spacing w:after="0" w:line="240" w:lineRule="auto"/>
        <w:rPr>
          <w:rFonts w:ascii="Times New Roman" w:eastAsia="Times New Roman" w:hAnsi="Times New Roman" w:cs="Times New Roman"/>
          <w:sz w:val="24"/>
          <w:szCs w:val="24"/>
          <w:lang w:eastAsia="tr-TR"/>
        </w:rPr>
      </w:pPr>
    </w:p>
    <w:p w:rsidR="0074050C" w:rsidRPr="00002BB7" w:rsidRDefault="0074050C"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1- Proje adı</w:t>
      </w:r>
      <w:r w:rsidRPr="00002BB7">
        <w:rPr>
          <w:rFonts w:ascii="Times New Roman" w:eastAsia="Times New Roman" w:hAnsi="Times New Roman" w:cs="Times New Roman"/>
          <w:sz w:val="24"/>
          <w:szCs w:val="24"/>
          <w:lang w:eastAsia="tr-TR"/>
        </w:rPr>
        <w:tab/>
      </w:r>
      <w:r w:rsidRPr="00002BB7">
        <w:rPr>
          <w:rFonts w:ascii="Times New Roman" w:eastAsia="Times New Roman" w:hAnsi="Times New Roman" w:cs="Times New Roman"/>
          <w:sz w:val="24"/>
          <w:szCs w:val="24"/>
          <w:lang w:eastAsia="tr-TR"/>
        </w:rPr>
        <w:tab/>
      </w:r>
      <w:r w:rsidRPr="00002BB7">
        <w:rPr>
          <w:rFonts w:ascii="Times New Roman" w:eastAsia="Times New Roman" w:hAnsi="Times New Roman" w:cs="Times New Roman"/>
          <w:sz w:val="24"/>
          <w:szCs w:val="24"/>
          <w:lang w:eastAsia="tr-TR"/>
        </w:rPr>
        <w:tab/>
      </w:r>
      <w:r w:rsidRPr="00002BB7">
        <w:rPr>
          <w:rFonts w:ascii="Times New Roman" w:eastAsia="Times New Roman" w:hAnsi="Times New Roman" w:cs="Times New Roman"/>
          <w:sz w:val="24"/>
          <w:szCs w:val="24"/>
          <w:lang w:eastAsia="tr-TR"/>
        </w:rPr>
        <w:tab/>
      </w:r>
      <w:r w:rsidRPr="00002BB7">
        <w:rPr>
          <w:rFonts w:ascii="Times New Roman" w:eastAsia="Times New Roman" w:hAnsi="Times New Roman" w:cs="Times New Roman"/>
          <w:sz w:val="24"/>
          <w:szCs w:val="24"/>
          <w:lang w:eastAsia="tr-TR"/>
        </w:rPr>
        <w:tab/>
      </w:r>
      <w:r w:rsidRPr="00002BB7">
        <w:rPr>
          <w:rFonts w:ascii="Times New Roman" w:eastAsia="Times New Roman" w:hAnsi="Times New Roman" w:cs="Times New Roman"/>
          <w:sz w:val="24"/>
          <w:szCs w:val="24"/>
          <w:lang w:eastAsia="tr-TR"/>
        </w:rPr>
        <w:tab/>
        <w:t>:</w:t>
      </w:r>
    </w:p>
    <w:p w:rsidR="0074050C" w:rsidRPr="00002BB7" w:rsidRDefault="0074050C"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2- Seviye tespit tutana</w:t>
      </w:r>
      <w:r w:rsidR="00556D62" w:rsidRPr="00002BB7">
        <w:rPr>
          <w:rFonts w:ascii="Times New Roman" w:eastAsia="Times New Roman" w:hAnsi="Times New Roman" w:cs="Times New Roman"/>
          <w:sz w:val="24"/>
          <w:szCs w:val="24"/>
          <w:lang w:eastAsia="tr-TR"/>
        </w:rPr>
        <w:t>ğı tarihi ve numarası</w:t>
      </w:r>
      <w:r w:rsidRPr="00002BB7">
        <w:rPr>
          <w:rFonts w:ascii="Times New Roman" w:eastAsia="Times New Roman" w:hAnsi="Times New Roman" w:cs="Times New Roman"/>
          <w:sz w:val="24"/>
          <w:szCs w:val="24"/>
          <w:lang w:eastAsia="tr-TR"/>
        </w:rPr>
        <w:tab/>
      </w:r>
      <w:r w:rsidRPr="00002BB7">
        <w:rPr>
          <w:rFonts w:ascii="Times New Roman" w:eastAsia="Times New Roman" w:hAnsi="Times New Roman" w:cs="Times New Roman"/>
          <w:sz w:val="24"/>
          <w:szCs w:val="24"/>
          <w:lang w:eastAsia="tr-TR"/>
        </w:rPr>
        <w:tab/>
        <w:t>:</w:t>
      </w:r>
    </w:p>
    <w:p w:rsidR="0074050C" w:rsidRPr="00002BB7" w:rsidRDefault="00556D62"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3</w:t>
      </w:r>
      <w:r w:rsidR="0074050C" w:rsidRPr="00002BB7">
        <w:rPr>
          <w:rFonts w:ascii="Times New Roman" w:eastAsia="Times New Roman" w:hAnsi="Times New Roman" w:cs="Times New Roman"/>
          <w:sz w:val="24"/>
          <w:szCs w:val="24"/>
          <w:lang w:eastAsia="tr-TR"/>
        </w:rPr>
        <w:t>- Tesisin yeri (İl</w:t>
      </w:r>
      <w:r w:rsidR="00AD5EBA">
        <w:rPr>
          <w:rFonts w:ascii="Times New Roman" w:eastAsia="Times New Roman" w:hAnsi="Times New Roman" w:cs="Times New Roman"/>
          <w:sz w:val="24"/>
          <w:szCs w:val="24"/>
          <w:lang w:eastAsia="tr-TR"/>
        </w:rPr>
        <w:t xml:space="preserve"> / İlçe / Köy / Su kaynakları)</w:t>
      </w:r>
      <w:r w:rsidR="00AD5EBA">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w:t>
      </w:r>
    </w:p>
    <w:p w:rsidR="0074050C" w:rsidRPr="00002BB7" w:rsidRDefault="00556D62"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4</w:t>
      </w:r>
      <w:r w:rsidR="0074050C" w:rsidRPr="00002BB7">
        <w:rPr>
          <w:rFonts w:ascii="Times New Roman" w:eastAsia="Times New Roman" w:hAnsi="Times New Roman" w:cs="Times New Roman"/>
          <w:sz w:val="24"/>
          <w:szCs w:val="24"/>
          <w:lang w:eastAsia="tr-TR"/>
        </w:rPr>
        <w:t>- DSİ Bölge Müdürlüğü</w:t>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t>:</w:t>
      </w:r>
    </w:p>
    <w:p w:rsidR="0074050C" w:rsidRPr="00002BB7" w:rsidRDefault="00556D62"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5</w:t>
      </w:r>
      <w:r w:rsidR="0074050C" w:rsidRPr="00002BB7">
        <w:rPr>
          <w:rFonts w:ascii="Times New Roman" w:eastAsia="Times New Roman" w:hAnsi="Times New Roman" w:cs="Times New Roman"/>
          <w:sz w:val="24"/>
          <w:szCs w:val="24"/>
          <w:lang w:eastAsia="tr-TR"/>
        </w:rPr>
        <w:t>- Yatırımcı adı ve iletişim bilgileri</w:t>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t>:</w:t>
      </w:r>
    </w:p>
    <w:p w:rsidR="0074050C" w:rsidRPr="00002BB7" w:rsidRDefault="00556D62"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6</w:t>
      </w:r>
      <w:r w:rsidR="0074050C" w:rsidRPr="00002BB7">
        <w:rPr>
          <w:rFonts w:ascii="Times New Roman" w:eastAsia="Times New Roman" w:hAnsi="Times New Roman" w:cs="Times New Roman"/>
          <w:sz w:val="24"/>
          <w:szCs w:val="24"/>
          <w:lang w:eastAsia="tr-TR"/>
        </w:rPr>
        <w:t>- Proje müellifinin adı ve iletişim bilgileri</w:t>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t>:</w:t>
      </w:r>
    </w:p>
    <w:p w:rsidR="0074050C" w:rsidRPr="00002BB7" w:rsidRDefault="00556D62" w:rsidP="0074050C">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7</w:t>
      </w:r>
      <w:r w:rsidR="0074050C" w:rsidRPr="00002BB7">
        <w:rPr>
          <w:rFonts w:ascii="Times New Roman" w:eastAsia="Times New Roman" w:hAnsi="Times New Roman" w:cs="Times New Roman"/>
          <w:sz w:val="24"/>
          <w:szCs w:val="24"/>
          <w:lang w:eastAsia="tr-TR"/>
        </w:rPr>
        <w:t>- Yüklenici adı ve iletişim bilgileri</w:t>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t>:</w:t>
      </w:r>
    </w:p>
    <w:p w:rsidR="0074050C" w:rsidRPr="00002BB7" w:rsidRDefault="00556D62" w:rsidP="0074050C">
      <w:pPr>
        <w:spacing w:after="0" w:line="240" w:lineRule="exact"/>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8</w:t>
      </w:r>
      <w:r w:rsidR="0074050C" w:rsidRPr="00002BB7">
        <w:rPr>
          <w:rFonts w:ascii="Times New Roman" w:eastAsia="Times New Roman" w:hAnsi="Times New Roman" w:cs="Times New Roman"/>
          <w:sz w:val="24"/>
          <w:szCs w:val="24"/>
          <w:lang w:eastAsia="tr-TR"/>
        </w:rPr>
        <w:t xml:space="preserve">- </w:t>
      </w:r>
      <w:proofErr w:type="spellStart"/>
      <w:r w:rsidR="0074050C" w:rsidRPr="00002BB7">
        <w:rPr>
          <w:rFonts w:ascii="Times New Roman" w:eastAsia="Times New Roman" w:hAnsi="Times New Roman" w:cs="Times New Roman"/>
          <w:sz w:val="24"/>
          <w:szCs w:val="24"/>
          <w:lang w:eastAsia="tr-TR"/>
        </w:rPr>
        <w:t>SYDF’nin</w:t>
      </w:r>
      <w:proofErr w:type="spellEnd"/>
      <w:r w:rsidR="0074050C" w:rsidRPr="00002BB7">
        <w:rPr>
          <w:rFonts w:ascii="Times New Roman" w:eastAsia="Times New Roman" w:hAnsi="Times New Roman" w:cs="Times New Roman"/>
          <w:sz w:val="24"/>
          <w:szCs w:val="24"/>
          <w:lang w:eastAsia="tr-TR"/>
        </w:rPr>
        <w:t xml:space="preserve"> adı ve iletişim bilgileri</w:t>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t>:</w:t>
      </w:r>
    </w:p>
    <w:p w:rsidR="0074050C" w:rsidRPr="00002BB7" w:rsidRDefault="00556D62"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9</w:t>
      </w:r>
      <w:r w:rsidR="00AD5EBA">
        <w:rPr>
          <w:rFonts w:ascii="Times New Roman" w:eastAsia="Times New Roman" w:hAnsi="Times New Roman" w:cs="Times New Roman"/>
          <w:sz w:val="24"/>
          <w:szCs w:val="24"/>
          <w:lang w:eastAsia="tr-TR"/>
        </w:rPr>
        <w:t>- Kurulu gücü (</w:t>
      </w:r>
      <w:proofErr w:type="spellStart"/>
      <w:r w:rsidR="00AD5EBA">
        <w:rPr>
          <w:rFonts w:ascii="Times New Roman" w:eastAsia="Times New Roman" w:hAnsi="Times New Roman" w:cs="Times New Roman"/>
          <w:sz w:val="24"/>
          <w:szCs w:val="24"/>
          <w:lang w:eastAsia="tr-TR"/>
        </w:rPr>
        <w:t>MWm</w:t>
      </w:r>
      <w:proofErr w:type="spellEnd"/>
      <w:r w:rsidR="00AD5EBA">
        <w:rPr>
          <w:rFonts w:ascii="Times New Roman" w:eastAsia="Times New Roman" w:hAnsi="Times New Roman" w:cs="Times New Roman"/>
          <w:sz w:val="24"/>
          <w:szCs w:val="24"/>
          <w:lang w:eastAsia="tr-TR"/>
        </w:rPr>
        <w:t xml:space="preserve">/ </w:t>
      </w:r>
      <w:proofErr w:type="spellStart"/>
      <w:r w:rsidR="00AD5EBA">
        <w:rPr>
          <w:rFonts w:ascii="Times New Roman" w:eastAsia="Times New Roman" w:hAnsi="Times New Roman" w:cs="Times New Roman"/>
          <w:sz w:val="24"/>
          <w:szCs w:val="24"/>
          <w:lang w:eastAsia="tr-TR"/>
        </w:rPr>
        <w:t>MWe</w:t>
      </w:r>
      <w:proofErr w:type="spellEnd"/>
      <w:r w:rsidR="00AD5EBA">
        <w:rPr>
          <w:rFonts w:ascii="Times New Roman" w:eastAsia="Times New Roman" w:hAnsi="Times New Roman" w:cs="Times New Roman"/>
          <w:sz w:val="24"/>
          <w:szCs w:val="24"/>
          <w:lang w:eastAsia="tr-TR"/>
        </w:rPr>
        <w:t>)</w:t>
      </w:r>
      <w:r w:rsidR="00AD5EBA">
        <w:rPr>
          <w:rFonts w:ascii="Times New Roman" w:eastAsia="Times New Roman" w:hAnsi="Times New Roman" w:cs="Times New Roman"/>
          <w:sz w:val="24"/>
          <w:szCs w:val="24"/>
          <w:lang w:eastAsia="tr-TR"/>
        </w:rPr>
        <w:tab/>
      </w:r>
      <w:r w:rsidR="00AD5EBA">
        <w:rPr>
          <w:rFonts w:ascii="Times New Roman" w:eastAsia="Times New Roman" w:hAnsi="Times New Roman" w:cs="Times New Roman"/>
          <w:sz w:val="24"/>
          <w:szCs w:val="24"/>
          <w:lang w:eastAsia="tr-TR"/>
        </w:rPr>
        <w:tab/>
      </w:r>
      <w:r w:rsidR="00AD5EBA">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w:t>
      </w:r>
    </w:p>
    <w:p w:rsidR="0074050C" w:rsidRPr="00002BB7" w:rsidRDefault="00556D62"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10</w:t>
      </w:r>
      <w:r w:rsidR="0074050C" w:rsidRPr="00002BB7">
        <w:rPr>
          <w:rFonts w:ascii="Times New Roman" w:eastAsia="Times New Roman" w:hAnsi="Times New Roman" w:cs="Times New Roman"/>
          <w:sz w:val="24"/>
          <w:szCs w:val="24"/>
          <w:lang w:eastAsia="tr-TR"/>
        </w:rPr>
        <w:t xml:space="preserve">- </w:t>
      </w:r>
      <w:r w:rsidRPr="00002BB7">
        <w:rPr>
          <w:rFonts w:ascii="Times New Roman" w:eastAsia="Times New Roman" w:hAnsi="Times New Roman" w:cs="Times New Roman"/>
          <w:sz w:val="24"/>
          <w:szCs w:val="24"/>
          <w:lang w:eastAsia="tr-TR"/>
        </w:rPr>
        <w:t>Yüklenicinin i</w:t>
      </w:r>
      <w:r w:rsidR="0074050C" w:rsidRPr="00002BB7">
        <w:rPr>
          <w:rFonts w:ascii="Times New Roman" w:eastAsia="Times New Roman" w:hAnsi="Times New Roman" w:cs="Times New Roman"/>
          <w:sz w:val="24"/>
          <w:szCs w:val="24"/>
          <w:lang w:eastAsia="tr-TR"/>
        </w:rPr>
        <w:t>şe başlama tarihi</w:t>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r>
      <w:r w:rsidR="0074050C" w:rsidRPr="00002BB7">
        <w:rPr>
          <w:rFonts w:ascii="Times New Roman" w:eastAsia="Times New Roman" w:hAnsi="Times New Roman" w:cs="Times New Roman"/>
          <w:sz w:val="24"/>
          <w:szCs w:val="24"/>
          <w:lang w:eastAsia="tr-TR"/>
        </w:rPr>
        <w:tab/>
        <w:t>:</w:t>
      </w:r>
    </w:p>
    <w:p w:rsidR="0074050C" w:rsidRPr="00002BB7" w:rsidRDefault="0074050C" w:rsidP="0074050C">
      <w:pPr>
        <w:spacing w:after="0" w:line="240" w:lineRule="auto"/>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6"/>
        <w:gridCol w:w="5764"/>
        <w:gridCol w:w="1789"/>
        <w:gridCol w:w="1590"/>
      </w:tblGrid>
      <w:tr w:rsidR="00E76B04" w:rsidRPr="00002BB7" w:rsidTr="00002BB7">
        <w:trPr>
          <w:trHeight w:hRule="exact" w:val="942"/>
        </w:trPr>
        <w:tc>
          <w:tcPr>
            <w:tcW w:w="716"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Sıra No</w:t>
            </w:r>
          </w:p>
        </w:tc>
        <w:tc>
          <w:tcPr>
            <w:tcW w:w="5764"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Ana iş kalemleri</w:t>
            </w:r>
          </w:p>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(iş programına uygun olarak)</w:t>
            </w:r>
          </w:p>
        </w:tc>
        <w:tc>
          <w:tcPr>
            <w:tcW w:w="1789"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Proje içindeki oranı (%)</w:t>
            </w:r>
          </w:p>
        </w:tc>
        <w:tc>
          <w:tcPr>
            <w:tcW w:w="1590"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Fiziki gerçekleşme oranı (%)</w:t>
            </w:r>
          </w:p>
        </w:tc>
      </w:tr>
      <w:tr w:rsidR="00E76B04" w:rsidRPr="00002BB7" w:rsidTr="00002BB7">
        <w:trPr>
          <w:trHeight w:hRule="exact" w:val="408"/>
        </w:trPr>
        <w:tc>
          <w:tcPr>
            <w:tcW w:w="716"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1</w:t>
            </w:r>
          </w:p>
        </w:tc>
        <w:tc>
          <w:tcPr>
            <w:tcW w:w="5764"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789"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590"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r>
      <w:tr w:rsidR="00E76B04" w:rsidRPr="00002BB7" w:rsidTr="00002BB7">
        <w:trPr>
          <w:trHeight w:hRule="exact" w:val="408"/>
        </w:trPr>
        <w:tc>
          <w:tcPr>
            <w:tcW w:w="716"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2</w:t>
            </w:r>
          </w:p>
        </w:tc>
        <w:tc>
          <w:tcPr>
            <w:tcW w:w="5764"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789"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590"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r>
      <w:tr w:rsidR="00E76B04" w:rsidRPr="00002BB7" w:rsidTr="00002BB7">
        <w:trPr>
          <w:trHeight w:hRule="exact" w:val="408"/>
        </w:trPr>
        <w:tc>
          <w:tcPr>
            <w:tcW w:w="716"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3</w:t>
            </w:r>
          </w:p>
        </w:tc>
        <w:tc>
          <w:tcPr>
            <w:tcW w:w="5764"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789"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590"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r>
      <w:tr w:rsidR="00E76B04" w:rsidRPr="00002BB7" w:rsidTr="00002BB7">
        <w:trPr>
          <w:trHeight w:hRule="exact" w:val="408"/>
        </w:trPr>
        <w:tc>
          <w:tcPr>
            <w:tcW w:w="716"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w:t>
            </w:r>
          </w:p>
        </w:tc>
        <w:tc>
          <w:tcPr>
            <w:tcW w:w="5764"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789"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590"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r>
      <w:tr w:rsidR="00E76B04" w:rsidRPr="00002BB7" w:rsidTr="00002BB7">
        <w:trPr>
          <w:trHeight w:hRule="exact" w:val="408"/>
        </w:trPr>
        <w:tc>
          <w:tcPr>
            <w:tcW w:w="716"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w:t>
            </w:r>
          </w:p>
        </w:tc>
        <w:tc>
          <w:tcPr>
            <w:tcW w:w="5764"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789"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1590"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r>
      <w:tr w:rsidR="00E76B04" w:rsidRPr="00002BB7" w:rsidTr="00002BB7">
        <w:trPr>
          <w:trHeight w:hRule="exact" w:val="408"/>
        </w:trPr>
        <w:tc>
          <w:tcPr>
            <w:tcW w:w="716"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c>
          <w:tcPr>
            <w:tcW w:w="7553" w:type="dxa"/>
            <w:gridSpan w:val="2"/>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Toplam fiziki gerçekleşme oranı (%) :</w:t>
            </w:r>
          </w:p>
        </w:tc>
        <w:tc>
          <w:tcPr>
            <w:tcW w:w="1590" w:type="dxa"/>
            <w:tcBorders>
              <w:top w:val="single" w:sz="4" w:space="0" w:color="auto"/>
              <w:left w:val="single" w:sz="4" w:space="0" w:color="auto"/>
              <w:bottom w:val="single" w:sz="4" w:space="0" w:color="auto"/>
              <w:right w:val="single" w:sz="4" w:space="0" w:color="auto"/>
            </w:tcBorders>
            <w:vAlign w:val="center"/>
          </w:tcPr>
          <w:p w:rsidR="00E76B04" w:rsidRPr="00002BB7" w:rsidRDefault="00E76B04" w:rsidP="00002BB7">
            <w:pPr>
              <w:spacing w:after="0" w:line="240" w:lineRule="exact"/>
              <w:jc w:val="center"/>
              <w:rPr>
                <w:rFonts w:ascii="Times New Roman" w:eastAsia="Times New Roman" w:hAnsi="Times New Roman" w:cs="Times New Roman"/>
                <w:sz w:val="24"/>
                <w:szCs w:val="24"/>
                <w:lang w:eastAsia="tr-TR"/>
              </w:rPr>
            </w:pPr>
          </w:p>
        </w:tc>
      </w:tr>
    </w:tbl>
    <w:p w:rsidR="00002BB7" w:rsidRDefault="00002BB7" w:rsidP="00E76B04">
      <w:pPr>
        <w:spacing w:after="0" w:line="240" w:lineRule="exact"/>
        <w:ind w:firstLine="709"/>
        <w:jc w:val="both"/>
        <w:rPr>
          <w:rFonts w:ascii="Times New Roman" w:eastAsia="Times New Roman" w:hAnsi="Times New Roman" w:cs="Times New Roman"/>
          <w:sz w:val="24"/>
          <w:szCs w:val="24"/>
          <w:lang w:eastAsia="tr-TR"/>
        </w:rPr>
      </w:pPr>
    </w:p>
    <w:p w:rsidR="00002BB7" w:rsidRDefault="00002BB7" w:rsidP="00E76B04">
      <w:pPr>
        <w:spacing w:after="0" w:line="240" w:lineRule="exact"/>
        <w:ind w:firstLine="709"/>
        <w:jc w:val="both"/>
        <w:rPr>
          <w:rFonts w:ascii="Times New Roman" w:eastAsia="Times New Roman" w:hAnsi="Times New Roman" w:cs="Times New Roman"/>
          <w:sz w:val="24"/>
          <w:szCs w:val="24"/>
          <w:lang w:eastAsia="tr-TR"/>
        </w:rPr>
      </w:pPr>
    </w:p>
    <w:p w:rsidR="00E76B04" w:rsidRPr="00002BB7" w:rsidRDefault="00E76B04" w:rsidP="00E76B04">
      <w:pPr>
        <w:spacing w:after="0" w:line="240" w:lineRule="exact"/>
        <w:ind w:firstLine="709"/>
        <w:jc w:val="both"/>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 ... / 20</w:t>
      </w:r>
      <w:proofErr w:type="gramStart"/>
      <w:r w:rsidRPr="00002BB7">
        <w:rPr>
          <w:rFonts w:ascii="Times New Roman" w:eastAsia="Times New Roman" w:hAnsi="Times New Roman" w:cs="Times New Roman"/>
          <w:sz w:val="24"/>
          <w:szCs w:val="24"/>
          <w:lang w:eastAsia="tr-TR"/>
        </w:rPr>
        <w:t>..</w:t>
      </w:r>
      <w:proofErr w:type="gramEnd"/>
      <w:r w:rsidRPr="00002BB7">
        <w:rPr>
          <w:rFonts w:ascii="Times New Roman" w:eastAsia="Times New Roman" w:hAnsi="Times New Roman" w:cs="Times New Roman"/>
          <w:sz w:val="24"/>
          <w:szCs w:val="24"/>
          <w:lang w:eastAsia="tr-TR"/>
        </w:rPr>
        <w:t xml:space="preserve"> tarihi itibariyle yukarıda özellikleri belirtilen işin fiziki gerçekleşme oranı yüzde ... (</w:t>
      </w:r>
      <w:proofErr w:type="gramStart"/>
      <w:r w:rsidRPr="00002BB7">
        <w:rPr>
          <w:rFonts w:ascii="Times New Roman" w:eastAsia="Times New Roman" w:hAnsi="Times New Roman" w:cs="Times New Roman"/>
          <w:sz w:val="24"/>
          <w:szCs w:val="24"/>
          <w:lang w:eastAsia="tr-TR"/>
        </w:rPr>
        <w:t>yazıyla …</w:t>
      </w:r>
      <w:proofErr w:type="gramEnd"/>
      <w:r w:rsidRPr="00002BB7">
        <w:rPr>
          <w:rFonts w:ascii="Times New Roman" w:eastAsia="Times New Roman" w:hAnsi="Times New Roman" w:cs="Times New Roman"/>
          <w:sz w:val="24"/>
          <w:szCs w:val="24"/>
          <w:lang w:eastAsia="tr-TR"/>
        </w:rPr>
        <w:t xml:space="preserve"> ) '</w:t>
      </w:r>
      <w:proofErr w:type="spellStart"/>
      <w:proofErr w:type="gramStart"/>
      <w:r w:rsidRPr="00002BB7">
        <w:rPr>
          <w:rFonts w:ascii="Times New Roman" w:eastAsia="Times New Roman" w:hAnsi="Times New Roman" w:cs="Times New Roman"/>
          <w:sz w:val="24"/>
          <w:szCs w:val="24"/>
          <w:lang w:eastAsia="tr-TR"/>
        </w:rPr>
        <w:t>dır</w:t>
      </w:r>
      <w:proofErr w:type="spellEnd"/>
      <w:proofErr w:type="gramEnd"/>
      <w:r w:rsidRPr="00002BB7">
        <w:rPr>
          <w:rFonts w:ascii="Times New Roman" w:eastAsia="Times New Roman" w:hAnsi="Times New Roman" w:cs="Times New Roman"/>
          <w:sz w:val="24"/>
          <w:szCs w:val="24"/>
          <w:lang w:eastAsia="tr-TR"/>
        </w:rPr>
        <w:t xml:space="preserve">. Bu tutanak </w:t>
      </w:r>
      <w:r w:rsidR="00181AC2" w:rsidRPr="00002BB7">
        <w:rPr>
          <w:rFonts w:ascii="Times New Roman" w:eastAsia="Times New Roman" w:hAnsi="Times New Roman" w:cs="Times New Roman"/>
          <w:sz w:val="24"/>
          <w:szCs w:val="24"/>
          <w:lang w:eastAsia="tr-TR"/>
        </w:rPr>
        <w:t>3 (</w:t>
      </w:r>
      <w:r w:rsidRPr="00002BB7">
        <w:rPr>
          <w:rFonts w:ascii="Times New Roman" w:eastAsia="Times New Roman" w:hAnsi="Times New Roman" w:cs="Times New Roman"/>
          <w:sz w:val="24"/>
          <w:szCs w:val="24"/>
          <w:lang w:eastAsia="tr-TR"/>
        </w:rPr>
        <w:t>üç</w:t>
      </w:r>
      <w:r w:rsidR="00181AC2" w:rsidRPr="00002BB7">
        <w:rPr>
          <w:rFonts w:ascii="Times New Roman" w:eastAsia="Times New Roman" w:hAnsi="Times New Roman" w:cs="Times New Roman"/>
          <w:sz w:val="24"/>
          <w:szCs w:val="24"/>
          <w:lang w:eastAsia="tr-TR"/>
        </w:rPr>
        <w:t>)</w:t>
      </w:r>
      <w:r w:rsidRPr="00002BB7">
        <w:rPr>
          <w:rFonts w:ascii="Times New Roman" w:eastAsia="Times New Roman" w:hAnsi="Times New Roman" w:cs="Times New Roman"/>
          <w:sz w:val="24"/>
          <w:szCs w:val="24"/>
          <w:lang w:eastAsia="tr-TR"/>
        </w:rPr>
        <w:t xml:space="preserve"> nüsha olarak düzenlenmiştir.  </w:t>
      </w:r>
    </w:p>
    <w:p w:rsidR="0074050C" w:rsidRPr="00002BB7" w:rsidRDefault="0074050C" w:rsidP="00E76B04">
      <w:pPr>
        <w:spacing w:after="0" w:line="240" w:lineRule="exact"/>
        <w:ind w:firstLine="709"/>
        <w:jc w:val="both"/>
        <w:rPr>
          <w:rFonts w:ascii="Times New Roman" w:eastAsia="Times New Roman" w:hAnsi="Times New Roman" w:cs="Times New Roman"/>
          <w:sz w:val="24"/>
          <w:szCs w:val="24"/>
          <w:lang w:eastAsia="tr-TR"/>
        </w:rPr>
      </w:pPr>
    </w:p>
    <w:p w:rsidR="00E76B04" w:rsidRPr="00002BB7" w:rsidRDefault="00E76B04" w:rsidP="00E76B04">
      <w:pPr>
        <w:spacing w:after="0" w:line="240" w:lineRule="exact"/>
        <w:ind w:firstLine="709"/>
        <w:jc w:val="both"/>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 xml:space="preserve">                                                                                                                          …/…/20</w:t>
      </w:r>
      <w:proofErr w:type="gramStart"/>
      <w:r w:rsidRPr="00002BB7">
        <w:rPr>
          <w:rFonts w:ascii="Times New Roman" w:eastAsia="Times New Roman" w:hAnsi="Times New Roman" w:cs="Times New Roman"/>
          <w:sz w:val="24"/>
          <w:szCs w:val="24"/>
          <w:lang w:eastAsia="tr-TR"/>
        </w:rPr>
        <w:t>..</w:t>
      </w:r>
      <w:proofErr w:type="gramEnd"/>
      <w:r w:rsidRPr="00002BB7">
        <w:rPr>
          <w:rFonts w:ascii="Times New Roman" w:eastAsia="Times New Roman" w:hAnsi="Times New Roman" w:cs="Times New Roman"/>
          <w:sz w:val="24"/>
          <w:szCs w:val="24"/>
          <w:lang w:eastAsia="tr-TR"/>
        </w:rPr>
        <w:t xml:space="preserve"> </w:t>
      </w:r>
    </w:p>
    <w:p w:rsidR="00FD1D6E" w:rsidRPr="00002BB7" w:rsidRDefault="00FD1D6E" w:rsidP="00E76B04">
      <w:pPr>
        <w:spacing w:after="0" w:line="240" w:lineRule="exact"/>
        <w:jc w:val="center"/>
        <w:rPr>
          <w:rFonts w:ascii="Times New Roman" w:eastAsia="Times New Roman" w:hAnsi="Times New Roman" w:cs="Times New Roman"/>
          <w:b/>
          <w:sz w:val="24"/>
          <w:szCs w:val="24"/>
          <w:lang w:eastAsia="tr-TR"/>
        </w:rPr>
      </w:pPr>
    </w:p>
    <w:p w:rsidR="00E76B04" w:rsidRPr="00002BB7" w:rsidRDefault="00E76B04" w:rsidP="00E76B04">
      <w:pPr>
        <w:spacing w:after="0" w:line="240" w:lineRule="exact"/>
        <w:jc w:val="center"/>
        <w:rPr>
          <w:rFonts w:ascii="Times New Roman" w:eastAsia="Times New Roman" w:hAnsi="Times New Roman" w:cs="Times New Roman"/>
          <w:b/>
          <w:sz w:val="24"/>
          <w:szCs w:val="24"/>
          <w:lang w:eastAsia="tr-TR"/>
        </w:rPr>
      </w:pPr>
      <w:r w:rsidRPr="00002BB7">
        <w:rPr>
          <w:rFonts w:ascii="Times New Roman" w:eastAsia="Times New Roman" w:hAnsi="Times New Roman" w:cs="Times New Roman"/>
          <w:b/>
          <w:sz w:val="24"/>
          <w:szCs w:val="24"/>
          <w:lang w:eastAsia="tr-TR"/>
        </w:rPr>
        <w:t>DÜZENLEYENLER</w:t>
      </w:r>
    </w:p>
    <w:p w:rsidR="00E76B04" w:rsidRPr="00002BB7" w:rsidRDefault="00E76B04" w:rsidP="00E76B04">
      <w:pPr>
        <w:spacing w:after="0" w:line="240" w:lineRule="exact"/>
        <w:jc w:val="center"/>
        <w:rPr>
          <w:rFonts w:ascii="Times New Roman" w:eastAsia="Times New Roman" w:hAnsi="Times New Roman" w:cs="Times New Roman"/>
          <w:b/>
          <w:sz w:val="24"/>
          <w:szCs w:val="24"/>
          <w:lang w:eastAsia="tr-TR"/>
        </w:rPr>
      </w:pPr>
    </w:p>
    <w:tbl>
      <w:tblPr>
        <w:tblW w:w="0" w:type="auto"/>
        <w:tblLayout w:type="fixed"/>
        <w:tblCellMar>
          <w:left w:w="70" w:type="dxa"/>
          <w:right w:w="70" w:type="dxa"/>
        </w:tblCellMar>
        <w:tblLook w:val="01E0" w:firstRow="1" w:lastRow="1" w:firstColumn="1" w:lastColumn="1" w:noHBand="0" w:noVBand="0"/>
      </w:tblPr>
      <w:tblGrid>
        <w:gridCol w:w="3297"/>
        <w:gridCol w:w="2840"/>
        <w:gridCol w:w="2840"/>
      </w:tblGrid>
      <w:tr w:rsidR="00081D80" w:rsidRPr="00002BB7" w:rsidTr="00181AC2">
        <w:trPr>
          <w:trHeight w:val="547"/>
        </w:trPr>
        <w:tc>
          <w:tcPr>
            <w:tcW w:w="3297" w:type="dxa"/>
            <w:vAlign w:val="center"/>
          </w:tcPr>
          <w:p w:rsidR="00081D80" w:rsidRPr="002429CA" w:rsidRDefault="00081D80" w:rsidP="00181AC2">
            <w:pPr>
              <w:spacing w:after="0" w:line="240" w:lineRule="exact"/>
              <w:jc w:val="center"/>
              <w:rPr>
                <w:rFonts w:ascii="Times New Roman" w:eastAsia="Times New Roman" w:hAnsi="Times New Roman" w:cs="Times New Roman"/>
                <w:b/>
                <w:sz w:val="24"/>
                <w:szCs w:val="24"/>
                <w:lang w:eastAsia="tr-TR"/>
              </w:rPr>
            </w:pPr>
            <w:r w:rsidRPr="002429CA">
              <w:rPr>
                <w:rFonts w:ascii="Times New Roman" w:eastAsia="Times New Roman" w:hAnsi="Times New Roman" w:cs="Times New Roman"/>
                <w:b/>
                <w:sz w:val="24"/>
                <w:szCs w:val="24"/>
                <w:lang w:eastAsia="tr-TR"/>
              </w:rPr>
              <w:t>Yüklenici veya</w:t>
            </w:r>
          </w:p>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proofErr w:type="gramStart"/>
            <w:r w:rsidRPr="002429CA">
              <w:rPr>
                <w:rFonts w:ascii="Times New Roman" w:eastAsia="Times New Roman" w:hAnsi="Times New Roman" w:cs="Times New Roman"/>
                <w:b/>
                <w:sz w:val="24"/>
                <w:szCs w:val="24"/>
                <w:lang w:eastAsia="tr-TR"/>
              </w:rPr>
              <w:t>adına</w:t>
            </w:r>
            <w:proofErr w:type="gramEnd"/>
            <w:r w:rsidRPr="002429CA">
              <w:rPr>
                <w:rFonts w:ascii="Times New Roman" w:eastAsia="Times New Roman" w:hAnsi="Times New Roman" w:cs="Times New Roman"/>
                <w:b/>
                <w:sz w:val="24"/>
                <w:szCs w:val="24"/>
                <w:lang w:eastAsia="tr-TR"/>
              </w:rPr>
              <w:t xml:space="preserve"> Şantiye Şefi</w:t>
            </w:r>
          </w:p>
        </w:tc>
        <w:tc>
          <w:tcPr>
            <w:tcW w:w="2840" w:type="dxa"/>
            <w:vAlign w:val="center"/>
          </w:tcPr>
          <w:p w:rsidR="00081D80" w:rsidRPr="002429CA" w:rsidRDefault="00081D80" w:rsidP="00181AC2">
            <w:pPr>
              <w:spacing w:after="0" w:line="240" w:lineRule="exact"/>
              <w:jc w:val="center"/>
              <w:rPr>
                <w:rFonts w:ascii="Times New Roman" w:eastAsia="Times New Roman" w:hAnsi="Times New Roman" w:cs="Times New Roman"/>
                <w:b/>
                <w:sz w:val="24"/>
                <w:szCs w:val="24"/>
                <w:lang w:eastAsia="tr-TR"/>
              </w:rPr>
            </w:pPr>
            <w:r w:rsidRPr="002429CA">
              <w:rPr>
                <w:rFonts w:ascii="Times New Roman" w:eastAsia="Times New Roman" w:hAnsi="Times New Roman" w:cs="Times New Roman"/>
                <w:b/>
                <w:sz w:val="24"/>
                <w:szCs w:val="24"/>
                <w:lang w:eastAsia="tr-TR"/>
              </w:rPr>
              <w:t>Yatırımcı</w:t>
            </w:r>
          </w:p>
        </w:tc>
        <w:tc>
          <w:tcPr>
            <w:tcW w:w="2840" w:type="dxa"/>
            <w:vAlign w:val="center"/>
          </w:tcPr>
          <w:p w:rsidR="00081D80" w:rsidRPr="002429CA" w:rsidRDefault="00081D80" w:rsidP="00181AC2">
            <w:pPr>
              <w:spacing w:after="0" w:line="240" w:lineRule="exact"/>
              <w:jc w:val="center"/>
              <w:rPr>
                <w:rFonts w:ascii="Times New Roman" w:eastAsia="Times New Roman" w:hAnsi="Times New Roman" w:cs="Times New Roman"/>
                <w:b/>
                <w:sz w:val="24"/>
                <w:szCs w:val="24"/>
                <w:lang w:eastAsia="tr-TR"/>
              </w:rPr>
            </w:pPr>
            <w:r w:rsidRPr="002429CA">
              <w:rPr>
                <w:rFonts w:ascii="Times New Roman" w:eastAsia="Times New Roman" w:hAnsi="Times New Roman" w:cs="Times New Roman"/>
                <w:b/>
                <w:sz w:val="24"/>
                <w:szCs w:val="24"/>
                <w:lang w:eastAsia="tr-TR"/>
              </w:rPr>
              <w:t>DSİ veya SYDF</w:t>
            </w:r>
          </w:p>
        </w:tc>
      </w:tr>
      <w:tr w:rsidR="00081D80" w:rsidRPr="00002BB7" w:rsidTr="00181AC2">
        <w:trPr>
          <w:trHeight w:val="1365"/>
        </w:trPr>
        <w:tc>
          <w:tcPr>
            <w:tcW w:w="3297" w:type="dxa"/>
            <w:vAlign w:val="center"/>
          </w:tcPr>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Adı-Soyadı</w:t>
            </w:r>
          </w:p>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İmza</w:t>
            </w:r>
          </w:p>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p>
        </w:tc>
        <w:tc>
          <w:tcPr>
            <w:tcW w:w="2840" w:type="dxa"/>
            <w:vAlign w:val="center"/>
          </w:tcPr>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Adı-Soyadı</w:t>
            </w:r>
          </w:p>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İmza</w:t>
            </w:r>
          </w:p>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p>
        </w:tc>
        <w:tc>
          <w:tcPr>
            <w:tcW w:w="2840" w:type="dxa"/>
            <w:vAlign w:val="center"/>
          </w:tcPr>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Adı-Soyadı</w:t>
            </w:r>
          </w:p>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Unvanı</w:t>
            </w:r>
          </w:p>
          <w:p w:rsidR="00081D80" w:rsidRPr="00002BB7" w:rsidRDefault="00081D80" w:rsidP="00181AC2">
            <w:pPr>
              <w:spacing w:after="0" w:line="240" w:lineRule="exact"/>
              <w:jc w:val="center"/>
              <w:rPr>
                <w:rFonts w:ascii="Times New Roman" w:eastAsia="Times New Roman" w:hAnsi="Times New Roman" w:cs="Times New Roman"/>
                <w:sz w:val="24"/>
                <w:szCs w:val="24"/>
                <w:lang w:eastAsia="tr-TR"/>
              </w:rPr>
            </w:pPr>
            <w:r w:rsidRPr="00002BB7">
              <w:rPr>
                <w:rFonts w:ascii="Times New Roman" w:eastAsia="Times New Roman" w:hAnsi="Times New Roman" w:cs="Times New Roman"/>
                <w:sz w:val="24"/>
                <w:szCs w:val="24"/>
                <w:lang w:eastAsia="tr-TR"/>
              </w:rPr>
              <w:t>İmza</w:t>
            </w:r>
          </w:p>
        </w:tc>
      </w:tr>
    </w:tbl>
    <w:p w:rsidR="0074050C" w:rsidRDefault="00E76B04" w:rsidP="0074050C">
      <w:pPr>
        <w:spacing w:after="0" w:line="240" w:lineRule="exact"/>
        <w:jc w:val="right"/>
        <w:rPr>
          <w:rFonts w:ascii="Times New Roman" w:eastAsia="Times New Roman" w:hAnsi="Times New Roman" w:cs="Times New Roman"/>
          <w:b/>
          <w:bCs/>
          <w:kern w:val="36"/>
          <w:lang w:eastAsia="tr-TR"/>
        </w:rPr>
      </w:pPr>
      <w:r w:rsidRPr="00E76B04">
        <w:rPr>
          <w:rFonts w:ascii="Times New Roman" w:eastAsia="Times New Roman" w:hAnsi="Times New Roman" w:cs="Times New Roman"/>
          <w:kern w:val="36"/>
          <w:lang w:eastAsia="tr-TR"/>
        </w:rPr>
        <w:br w:type="page"/>
      </w:r>
    </w:p>
    <w:p w:rsidR="00E76B04" w:rsidRPr="00203B79" w:rsidRDefault="00CA0ADA" w:rsidP="00E76B04">
      <w:pPr>
        <w:spacing w:after="0" w:line="240" w:lineRule="exact"/>
        <w:jc w:val="right"/>
        <w:outlineLvl w:val="0"/>
        <w:rPr>
          <w:rFonts w:ascii="Times New Roman" w:eastAsia="Times New Roman" w:hAnsi="Times New Roman" w:cs="Times New Roman"/>
          <w:b/>
          <w:bCs/>
          <w:kern w:val="36"/>
          <w:sz w:val="24"/>
          <w:szCs w:val="24"/>
          <w:lang w:eastAsia="tr-TR"/>
        </w:rPr>
      </w:pPr>
      <w:r w:rsidRPr="00203B79">
        <w:rPr>
          <w:rFonts w:ascii="Times New Roman" w:eastAsia="Times New Roman" w:hAnsi="Times New Roman" w:cs="Times New Roman"/>
          <w:b/>
          <w:bCs/>
          <w:kern w:val="36"/>
          <w:sz w:val="24"/>
          <w:szCs w:val="24"/>
          <w:lang w:eastAsia="tr-TR"/>
        </w:rPr>
        <w:lastRenderedPageBreak/>
        <w:t>EK-</w:t>
      </w:r>
      <w:proofErr w:type="gramStart"/>
      <w:r w:rsidR="00FD1D6E" w:rsidRPr="00203B79">
        <w:rPr>
          <w:rFonts w:ascii="Times New Roman" w:eastAsia="Times New Roman" w:hAnsi="Times New Roman" w:cs="Times New Roman"/>
          <w:b/>
          <w:bCs/>
          <w:kern w:val="36"/>
          <w:sz w:val="24"/>
          <w:szCs w:val="24"/>
          <w:lang w:eastAsia="tr-TR"/>
        </w:rPr>
        <w:t>4</w:t>
      </w:r>
      <w:r w:rsidR="00E76B04" w:rsidRPr="00203B79">
        <w:rPr>
          <w:rFonts w:ascii="Times New Roman" w:eastAsia="Times New Roman" w:hAnsi="Times New Roman" w:cs="Times New Roman"/>
          <w:b/>
          <w:bCs/>
          <w:kern w:val="36"/>
          <w:sz w:val="24"/>
          <w:szCs w:val="24"/>
          <w:lang w:eastAsia="tr-TR"/>
        </w:rPr>
        <w:t xml:space="preserve">  DENETLEME</w:t>
      </w:r>
      <w:proofErr w:type="gramEnd"/>
      <w:r w:rsidR="00E76B04" w:rsidRPr="00203B79">
        <w:rPr>
          <w:rFonts w:ascii="Times New Roman" w:eastAsia="Times New Roman" w:hAnsi="Times New Roman" w:cs="Times New Roman"/>
          <w:b/>
          <w:bCs/>
          <w:kern w:val="36"/>
          <w:sz w:val="24"/>
          <w:szCs w:val="24"/>
          <w:lang w:eastAsia="tr-TR"/>
        </w:rPr>
        <w:t xml:space="preserve"> RAPORU ÖRNEĞİ</w:t>
      </w:r>
    </w:p>
    <w:p w:rsidR="00E76B04" w:rsidRPr="00203B79" w:rsidRDefault="00E76B04" w:rsidP="00E76B04">
      <w:pPr>
        <w:tabs>
          <w:tab w:val="left" w:pos="300"/>
          <w:tab w:val="center" w:pos="4535"/>
        </w:tabs>
        <w:spacing w:after="0" w:line="240" w:lineRule="exact"/>
        <w:jc w:val="center"/>
        <w:rPr>
          <w:rFonts w:ascii="Times New Roman" w:eastAsia="Times New Roman" w:hAnsi="Times New Roman" w:cs="Times New Roman"/>
          <w:b/>
          <w:sz w:val="24"/>
          <w:szCs w:val="24"/>
          <w:lang w:eastAsia="tr-TR"/>
        </w:rPr>
      </w:pPr>
    </w:p>
    <w:p w:rsidR="00592116" w:rsidRPr="00E349EE" w:rsidRDefault="00592116" w:rsidP="00592116">
      <w:pPr>
        <w:autoSpaceDE w:val="0"/>
        <w:autoSpaceDN w:val="0"/>
        <w:adjustRightInd w:val="0"/>
        <w:spacing w:after="0" w:line="240" w:lineRule="auto"/>
        <w:jc w:val="center"/>
        <w:rPr>
          <w:rFonts w:ascii="Times New Roman" w:hAnsi="Times New Roman" w:cs="Times New Roman"/>
          <w:b/>
          <w:bCs/>
          <w:sz w:val="24"/>
          <w:szCs w:val="24"/>
        </w:rPr>
      </w:pPr>
      <w:proofErr w:type="gramStart"/>
      <w:r w:rsidRPr="00E349EE">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E349EE">
        <w:rPr>
          <w:rFonts w:ascii="Times New Roman" w:hAnsi="Times New Roman" w:cs="Times New Roman"/>
          <w:b/>
          <w:bCs/>
          <w:sz w:val="24"/>
          <w:szCs w:val="24"/>
        </w:rPr>
        <w:t xml:space="preserve">REGÜLATÖRÜ / BARAJI VE HES </w:t>
      </w:r>
    </w:p>
    <w:p w:rsidR="00592116" w:rsidRDefault="00592116" w:rsidP="0059211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 … / … / 20…  </w:t>
      </w:r>
      <w:proofErr w:type="gramStart"/>
      <w:r>
        <w:rPr>
          <w:rFonts w:ascii="Times New Roman" w:hAnsi="Times New Roman" w:cs="Times New Roman"/>
          <w:b/>
          <w:bCs/>
          <w:sz w:val="24"/>
          <w:szCs w:val="24"/>
        </w:rPr>
        <w:t>DÖNEMİ   …</w:t>
      </w:r>
      <w:proofErr w:type="gramEnd"/>
      <w:r>
        <w:rPr>
          <w:rFonts w:ascii="Times New Roman" w:hAnsi="Times New Roman" w:cs="Times New Roman"/>
          <w:b/>
          <w:bCs/>
          <w:sz w:val="24"/>
          <w:szCs w:val="24"/>
        </w:rPr>
        <w:t xml:space="preserve">   </w:t>
      </w:r>
      <w:r w:rsidRPr="00E349EE">
        <w:rPr>
          <w:rFonts w:ascii="Times New Roman" w:hAnsi="Times New Roman" w:cs="Times New Roman"/>
          <w:b/>
          <w:bCs/>
          <w:sz w:val="24"/>
          <w:szCs w:val="24"/>
        </w:rPr>
        <w:t>NOLU DENETİM RAPORU</w:t>
      </w:r>
    </w:p>
    <w:p w:rsidR="00592116" w:rsidRDefault="00592116" w:rsidP="00592116">
      <w:pPr>
        <w:autoSpaceDE w:val="0"/>
        <w:autoSpaceDN w:val="0"/>
        <w:adjustRightInd w:val="0"/>
        <w:spacing w:after="0" w:line="240" w:lineRule="auto"/>
        <w:jc w:val="center"/>
        <w:rPr>
          <w:rFonts w:ascii="Times New Roman" w:hAnsi="Times New Roman" w:cs="Times New Roman"/>
          <w:b/>
          <w:bCs/>
          <w:sz w:val="24"/>
          <w:szCs w:val="24"/>
        </w:rPr>
      </w:pPr>
    </w:p>
    <w:p w:rsidR="00592116" w:rsidRPr="00E349EE" w:rsidRDefault="00592116" w:rsidP="00592116">
      <w:pPr>
        <w:autoSpaceDE w:val="0"/>
        <w:autoSpaceDN w:val="0"/>
        <w:adjustRightInd w:val="0"/>
        <w:spacing w:after="0" w:line="240" w:lineRule="auto"/>
        <w:jc w:val="center"/>
        <w:rPr>
          <w:rFonts w:ascii="Times New Roman" w:hAnsi="Times New Roman" w:cs="Times New Roman"/>
          <w:b/>
          <w:bCs/>
          <w:sz w:val="24"/>
          <w:szCs w:val="24"/>
        </w:rPr>
      </w:pPr>
    </w:p>
    <w:p w:rsidR="00592116" w:rsidRPr="00E349EE" w:rsidRDefault="00592116" w:rsidP="00592116">
      <w:pPr>
        <w:autoSpaceDE w:val="0"/>
        <w:autoSpaceDN w:val="0"/>
        <w:adjustRightInd w:val="0"/>
        <w:spacing w:after="0" w:line="240" w:lineRule="auto"/>
        <w:jc w:val="center"/>
        <w:rPr>
          <w:rFonts w:ascii="Times New Roman" w:hAnsi="Times New Roman" w:cs="Times New Roman"/>
          <w:b/>
          <w:bCs/>
          <w:sz w:val="24"/>
          <w:szCs w:val="24"/>
        </w:rPr>
      </w:pPr>
    </w:p>
    <w:p w:rsidR="00592116" w:rsidRDefault="00592116" w:rsidP="00592116">
      <w:pPr>
        <w:pStyle w:val="ListeParagraf"/>
        <w:numPr>
          <w:ilvl w:val="0"/>
          <w:numId w:val="47"/>
        </w:numPr>
        <w:autoSpaceDE w:val="0"/>
        <w:autoSpaceDN w:val="0"/>
        <w:adjustRightInd w:val="0"/>
        <w:ind w:left="284" w:hanging="284"/>
        <w:contextualSpacing/>
        <w:jc w:val="both"/>
        <w:rPr>
          <w:b/>
          <w:bCs/>
        </w:rPr>
      </w:pPr>
      <w:r>
        <w:rPr>
          <w:b/>
          <w:bCs/>
        </w:rPr>
        <w:t xml:space="preserve">Üretim Lisansı </w:t>
      </w:r>
      <w:r w:rsidR="00F039FC">
        <w:rPr>
          <w:b/>
          <w:bCs/>
        </w:rPr>
        <w:t>N</w:t>
      </w:r>
      <w:r w:rsidR="00F039FC" w:rsidRPr="00BF576C">
        <w:rPr>
          <w:b/>
          <w:bCs/>
        </w:rPr>
        <w:t>umarası:</w:t>
      </w:r>
    </w:p>
    <w:p w:rsidR="00592116" w:rsidRPr="00BF576C" w:rsidRDefault="00592116" w:rsidP="00592116">
      <w:pPr>
        <w:pStyle w:val="ListeParagraf"/>
        <w:autoSpaceDE w:val="0"/>
        <w:autoSpaceDN w:val="0"/>
        <w:adjustRightInd w:val="0"/>
        <w:ind w:left="284"/>
        <w:jc w:val="both"/>
        <w:rPr>
          <w:b/>
          <w:bCs/>
        </w:rPr>
      </w:pPr>
    </w:p>
    <w:p w:rsidR="00592116" w:rsidRPr="00BF576C" w:rsidRDefault="00592116" w:rsidP="00592116">
      <w:pPr>
        <w:pStyle w:val="ListeParagraf"/>
        <w:autoSpaceDE w:val="0"/>
        <w:autoSpaceDN w:val="0"/>
        <w:adjustRightInd w:val="0"/>
        <w:jc w:val="both"/>
        <w:rPr>
          <w:b/>
          <w:bCs/>
        </w:rPr>
      </w:pPr>
    </w:p>
    <w:p w:rsidR="00592116" w:rsidRDefault="00592116" w:rsidP="00592116">
      <w:pPr>
        <w:pStyle w:val="ListeParagraf"/>
        <w:numPr>
          <w:ilvl w:val="0"/>
          <w:numId w:val="47"/>
        </w:numPr>
        <w:autoSpaceDE w:val="0"/>
        <w:autoSpaceDN w:val="0"/>
        <w:adjustRightInd w:val="0"/>
        <w:ind w:left="284" w:hanging="284"/>
        <w:contextualSpacing/>
        <w:jc w:val="both"/>
        <w:rPr>
          <w:b/>
          <w:bCs/>
        </w:rPr>
      </w:pPr>
      <w:r>
        <w:rPr>
          <w:b/>
          <w:bCs/>
        </w:rPr>
        <w:t>Tesisin Yeri (İl / İlçe / Köy / Su K</w:t>
      </w:r>
      <w:r w:rsidRPr="00BF576C">
        <w:rPr>
          <w:b/>
          <w:bCs/>
        </w:rPr>
        <w:t>aynakları) :</w:t>
      </w:r>
    </w:p>
    <w:p w:rsidR="00592116" w:rsidRPr="00BF576C" w:rsidRDefault="00592116" w:rsidP="00592116">
      <w:pPr>
        <w:pStyle w:val="ListeParagraf"/>
        <w:autoSpaceDE w:val="0"/>
        <w:autoSpaceDN w:val="0"/>
        <w:adjustRightInd w:val="0"/>
        <w:ind w:left="284"/>
        <w:jc w:val="both"/>
        <w:rPr>
          <w:b/>
          <w:bCs/>
        </w:rPr>
      </w:pPr>
    </w:p>
    <w:p w:rsidR="00592116" w:rsidRPr="007801F3"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7"/>
        </w:numPr>
        <w:autoSpaceDE w:val="0"/>
        <w:autoSpaceDN w:val="0"/>
        <w:adjustRightInd w:val="0"/>
        <w:ind w:left="284" w:hanging="284"/>
        <w:contextualSpacing/>
        <w:jc w:val="both"/>
        <w:rPr>
          <w:b/>
          <w:bCs/>
        </w:rPr>
      </w:pPr>
      <w:r w:rsidRPr="00C6238A">
        <w:rPr>
          <w:b/>
          <w:bCs/>
        </w:rPr>
        <w:t>Üretim Lisansı sahibi Şirketin</w:t>
      </w:r>
      <w:r>
        <w:rPr>
          <w:b/>
          <w:bCs/>
          <w:color w:val="FF0000"/>
        </w:rPr>
        <w:t xml:space="preserve"> </w:t>
      </w:r>
      <w:r>
        <w:rPr>
          <w:b/>
          <w:bCs/>
        </w:rPr>
        <w:t xml:space="preserve">Adı ve İletişim </w:t>
      </w:r>
      <w:r w:rsidR="00F039FC">
        <w:rPr>
          <w:b/>
          <w:bCs/>
        </w:rPr>
        <w:t>B</w:t>
      </w:r>
      <w:r w:rsidR="00F039FC" w:rsidRPr="00BF576C">
        <w:rPr>
          <w:b/>
          <w:bCs/>
        </w:rPr>
        <w:t>ilgileri:</w:t>
      </w:r>
    </w:p>
    <w:p w:rsidR="00592116" w:rsidRPr="00BF576C" w:rsidRDefault="00592116" w:rsidP="00592116">
      <w:pPr>
        <w:pStyle w:val="ListeParagraf"/>
        <w:autoSpaceDE w:val="0"/>
        <w:autoSpaceDN w:val="0"/>
        <w:adjustRightInd w:val="0"/>
        <w:ind w:left="284"/>
        <w:jc w:val="both"/>
        <w:rPr>
          <w:b/>
          <w:bCs/>
        </w:rPr>
      </w:pPr>
    </w:p>
    <w:p w:rsidR="00592116" w:rsidRPr="00BF576C" w:rsidRDefault="00592116" w:rsidP="00592116">
      <w:pPr>
        <w:pStyle w:val="ListeParagraf"/>
        <w:autoSpaceDE w:val="0"/>
        <w:autoSpaceDN w:val="0"/>
        <w:adjustRightInd w:val="0"/>
        <w:jc w:val="both"/>
        <w:rPr>
          <w:b/>
          <w:bCs/>
        </w:rPr>
      </w:pPr>
    </w:p>
    <w:p w:rsidR="00592116" w:rsidRPr="00C6238A" w:rsidRDefault="00592116" w:rsidP="00592116">
      <w:pPr>
        <w:pStyle w:val="ListeParagraf"/>
        <w:numPr>
          <w:ilvl w:val="0"/>
          <w:numId w:val="47"/>
        </w:numPr>
        <w:autoSpaceDE w:val="0"/>
        <w:autoSpaceDN w:val="0"/>
        <w:adjustRightInd w:val="0"/>
        <w:ind w:left="284" w:hanging="284"/>
        <w:contextualSpacing/>
        <w:jc w:val="both"/>
        <w:rPr>
          <w:b/>
          <w:bCs/>
        </w:rPr>
      </w:pPr>
      <w:r>
        <w:rPr>
          <w:b/>
          <w:bCs/>
        </w:rPr>
        <w:t xml:space="preserve">Ana </w:t>
      </w:r>
      <w:r w:rsidRPr="00C6238A">
        <w:rPr>
          <w:b/>
          <w:bCs/>
        </w:rPr>
        <w:t xml:space="preserve">Yüklenicinin Adı ve İletişim </w:t>
      </w:r>
      <w:r w:rsidR="00F039FC" w:rsidRPr="00C6238A">
        <w:rPr>
          <w:b/>
          <w:bCs/>
        </w:rPr>
        <w:t>Bilgileri:</w:t>
      </w:r>
    </w:p>
    <w:p w:rsidR="00592116" w:rsidRPr="00C6238A" w:rsidRDefault="00592116" w:rsidP="00592116">
      <w:pPr>
        <w:pStyle w:val="ListeParagraf"/>
        <w:autoSpaceDE w:val="0"/>
        <w:autoSpaceDN w:val="0"/>
        <w:adjustRightInd w:val="0"/>
        <w:ind w:left="284"/>
        <w:jc w:val="both"/>
        <w:rPr>
          <w:b/>
          <w:bCs/>
        </w:rPr>
      </w:pPr>
    </w:p>
    <w:p w:rsidR="00592116" w:rsidRPr="00BF576C"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7"/>
        </w:numPr>
        <w:autoSpaceDE w:val="0"/>
        <w:autoSpaceDN w:val="0"/>
        <w:adjustRightInd w:val="0"/>
        <w:ind w:left="284" w:hanging="284"/>
        <w:contextualSpacing/>
        <w:jc w:val="both"/>
        <w:rPr>
          <w:b/>
          <w:bCs/>
        </w:rPr>
      </w:pPr>
      <w:r>
        <w:rPr>
          <w:b/>
          <w:bCs/>
        </w:rPr>
        <w:t>Kurulu G</w:t>
      </w:r>
      <w:r w:rsidRPr="00BF576C">
        <w:rPr>
          <w:b/>
          <w:bCs/>
        </w:rPr>
        <w:t>ücü (</w:t>
      </w:r>
      <w:proofErr w:type="spellStart"/>
      <w:r w:rsidRPr="00BF576C">
        <w:rPr>
          <w:b/>
          <w:bCs/>
        </w:rPr>
        <w:t>MWm</w:t>
      </w:r>
      <w:proofErr w:type="spellEnd"/>
      <w:r w:rsidRPr="00BF576C">
        <w:rPr>
          <w:b/>
          <w:bCs/>
        </w:rPr>
        <w:t xml:space="preserve">/ </w:t>
      </w:r>
      <w:proofErr w:type="spellStart"/>
      <w:r w:rsidRPr="00BF576C">
        <w:rPr>
          <w:b/>
          <w:bCs/>
        </w:rPr>
        <w:t>MWe</w:t>
      </w:r>
      <w:proofErr w:type="spellEnd"/>
      <w:r w:rsidRPr="00BF576C">
        <w:rPr>
          <w:b/>
          <w:bCs/>
        </w:rPr>
        <w:t>) :</w:t>
      </w:r>
    </w:p>
    <w:p w:rsidR="00592116" w:rsidRPr="00BF576C" w:rsidRDefault="00592116" w:rsidP="00592116">
      <w:pPr>
        <w:pStyle w:val="ListeParagraf"/>
        <w:autoSpaceDE w:val="0"/>
        <w:autoSpaceDN w:val="0"/>
        <w:adjustRightInd w:val="0"/>
        <w:ind w:left="284"/>
        <w:jc w:val="both"/>
        <w:rPr>
          <w:b/>
          <w:bCs/>
        </w:rPr>
      </w:pPr>
    </w:p>
    <w:p w:rsidR="00592116" w:rsidRPr="00BF576C"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7"/>
        </w:numPr>
        <w:autoSpaceDE w:val="0"/>
        <w:autoSpaceDN w:val="0"/>
        <w:adjustRightInd w:val="0"/>
        <w:ind w:left="284" w:hanging="284"/>
        <w:contextualSpacing/>
        <w:jc w:val="both"/>
        <w:rPr>
          <w:b/>
          <w:bCs/>
        </w:rPr>
      </w:pPr>
      <w:r>
        <w:rPr>
          <w:b/>
          <w:bCs/>
        </w:rPr>
        <w:t xml:space="preserve">Proje Onay </w:t>
      </w:r>
      <w:r w:rsidR="00F039FC">
        <w:rPr>
          <w:b/>
          <w:bCs/>
        </w:rPr>
        <w:t>T</w:t>
      </w:r>
      <w:r w:rsidR="00F039FC" w:rsidRPr="00BF576C">
        <w:rPr>
          <w:b/>
          <w:bCs/>
        </w:rPr>
        <w:t>arihi:</w:t>
      </w:r>
    </w:p>
    <w:p w:rsidR="00592116" w:rsidRPr="00BF576C" w:rsidRDefault="00592116" w:rsidP="00592116">
      <w:pPr>
        <w:pStyle w:val="ListeParagraf"/>
        <w:autoSpaceDE w:val="0"/>
        <w:autoSpaceDN w:val="0"/>
        <w:adjustRightInd w:val="0"/>
        <w:ind w:left="284"/>
        <w:jc w:val="both"/>
        <w:rPr>
          <w:b/>
          <w:bCs/>
        </w:rPr>
      </w:pPr>
    </w:p>
    <w:p w:rsidR="00592116" w:rsidRPr="00BF576C"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7"/>
        </w:numPr>
        <w:autoSpaceDE w:val="0"/>
        <w:autoSpaceDN w:val="0"/>
        <w:adjustRightInd w:val="0"/>
        <w:ind w:left="284" w:hanging="284"/>
        <w:contextualSpacing/>
        <w:jc w:val="both"/>
        <w:rPr>
          <w:b/>
          <w:bCs/>
        </w:rPr>
      </w:pPr>
      <w:r>
        <w:rPr>
          <w:b/>
          <w:bCs/>
        </w:rPr>
        <w:t xml:space="preserve">Yer Teslim </w:t>
      </w:r>
      <w:r w:rsidR="00F039FC">
        <w:rPr>
          <w:b/>
          <w:bCs/>
        </w:rPr>
        <w:t>T</w:t>
      </w:r>
      <w:r w:rsidR="00F039FC" w:rsidRPr="00BF576C">
        <w:rPr>
          <w:b/>
          <w:bCs/>
        </w:rPr>
        <w:t>arihi:</w:t>
      </w:r>
    </w:p>
    <w:p w:rsidR="00592116" w:rsidRPr="00BF576C" w:rsidRDefault="00592116" w:rsidP="00592116">
      <w:pPr>
        <w:pStyle w:val="ListeParagraf"/>
        <w:autoSpaceDE w:val="0"/>
        <w:autoSpaceDN w:val="0"/>
        <w:adjustRightInd w:val="0"/>
        <w:ind w:left="284"/>
        <w:jc w:val="both"/>
        <w:rPr>
          <w:b/>
          <w:bCs/>
        </w:rPr>
      </w:pPr>
    </w:p>
    <w:p w:rsidR="00592116" w:rsidRPr="00BF576C"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7"/>
        </w:numPr>
        <w:autoSpaceDE w:val="0"/>
        <w:autoSpaceDN w:val="0"/>
        <w:adjustRightInd w:val="0"/>
        <w:ind w:left="284" w:hanging="284"/>
        <w:contextualSpacing/>
        <w:jc w:val="both"/>
        <w:rPr>
          <w:b/>
          <w:bCs/>
        </w:rPr>
      </w:pPr>
      <w:r w:rsidRPr="00BF576C">
        <w:rPr>
          <w:b/>
          <w:bCs/>
        </w:rPr>
        <w:t>Mansap Su Hakl</w:t>
      </w:r>
      <w:r>
        <w:rPr>
          <w:b/>
          <w:bCs/>
        </w:rPr>
        <w:t>arı İçin AGİ Kurulmuş mu? (Evet/</w:t>
      </w:r>
      <w:r w:rsidRPr="00BF576C">
        <w:rPr>
          <w:b/>
          <w:bCs/>
        </w:rPr>
        <w:t>Hayır) :</w:t>
      </w:r>
    </w:p>
    <w:p w:rsidR="00592116" w:rsidRPr="00BF576C" w:rsidRDefault="00592116" w:rsidP="00592116">
      <w:pPr>
        <w:pStyle w:val="ListeParagraf"/>
        <w:autoSpaceDE w:val="0"/>
        <w:autoSpaceDN w:val="0"/>
        <w:adjustRightInd w:val="0"/>
        <w:ind w:left="284"/>
        <w:jc w:val="both"/>
        <w:rPr>
          <w:b/>
          <w:bCs/>
        </w:rPr>
      </w:pPr>
    </w:p>
    <w:p w:rsidR="00592116" w:rsidRPr="00BF576C"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7"/>
        </w:numPr>
        <w:autoSpaceDE w:val="0"/>
        <w:autoSpaceDN w:val="0"/>
        <w:adjustRightInd w:val="0"/>
        <w:ind w:left="284" w:hanging="295"/>
        <w:contextualSpacing/>
        <w:jc w:val="both"/>
        <w:rPr>
          <w:b/>
          <w:bCs/>
        </w:rPr>
      </w:pPr>
      <w:r>
        <w:rPr>
          <w:b/>
          <w:bCs/>
        </w:rPr>
        <w:t xml:space="preserve">İmalatların Fizibilitedeki Kot/Koordinat ve </w:t>
      </w:r>
      <w:proofErr w:type="spellStart"/>
      <w:r>
        <w:rPr>
          <w:b/>
          <w:bCs/>
        </w:rPr>
        <w:t>Formülasyona</w:t>
      </w:r>
      <w:proofErr w:type="spellEnd"/>
      <w:r>
        <w:rPr>
          <w:b/>
          <w:bCs/>
        </w:rPr>
        <w:t xml:space="preserve"> Uygunluk D</w:t>
      </w:r>
      <w:r w:rsidRPr="00BF576C">
        <w:rPr>
          <w:b/>
          <w:bCs/>
        </w:rPr>
        <w:t xml:space="preserve">eğerlendirmesi </w:t>
      </w:r>
      <w:r>
        <w:rPr>
          <w:b/>
          <w:bCs/>
        </w:rPr>
        <w:t>(Uygun/</w:t>
      </w:r>
      <w:r w:rsidRPr="00BF576C">
        <w:rPr>
          <w:b/>
          <w:bCs/>
        </w:rPr>
        <w:t>Uygun Değil ve Gerekçesi) :</w:t>
      </w:r>
    </w:p>
    <w:p w:rsidR="00592116" w:rsidRPr="00BF576C" w:rsidRDefault="00592116" w:rsidP="00592116">
      <w:pPr>
        <w:pStyle w:val="ListeParagraf"/>
        <w:autoSpaceDE w:val="0"/>
        <w:autoSpaceDN w:val="0"/>
        <w:adjustRightInd w:val="0"/>
        <w:ind w:left="284"/>
        <w:jc w:val="both"/>
        <w:rPr>
          <w:b/>
          <w:bCs/>
        </w:rPr>
      </w:pPr>
    </w:p>
    <w:p w:rsidR="00592116" w:rsidRPr="00BF576C"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8"/>
        </w:numPr>
        <w:autoSpaceDE w:val="0"/>
        <w:autoSpaceDN w:val="0"/>
        <w:adjustRightInd w:val="0"/>
        <w:ind w:left="284"/>
        <w:contextualSpacing/>
        <w:jc w:val="both"/>
        <w:rPr>
          <w:b/>
          <w:bCs/>
        </w:rPr>
      </w:pPr>
      <w:r w:rsidRPr="00121E18">
        <w:rPr>
          <w:b/>
          <w:bCs/>
        </w:rPr>
        <w:t>Kalite Kontrol ve</w:t>
      </w:r>
      <w:r>
        <w:rPr>
          <w:b/>
          <w:bCs/>
        </w:rPr>
        <w:t xml:space="preserve"> </w:t>
      </w:r>
      <w:proofErr w:type="spellStart"/>
      <w:r>
        <w:rPr>
          <w:b/>
          <w:bCs/>
        </w:rPr>
        <w:t>Laboratuar</w:t>
      </w:r>
      <w:proofErr w:type="spellEnd"/>
      <w:r>
        <w:rPr>
          <w:b/>
          <w:bCs/>
        </w:rPr>
        <w:t xml:space="preserve"> Hizmetlerinin Ne Şekilde Yürütüldüğü (Ş</w:t>
      </w:r>
      <w:r w:rsidRPr="00121E18">
        <w:rPr>
          <w:b/>
          <w:bCs/>
        </w:rPr>
        <w:t xml:space="preserve">antiyede </w:t>
      </w:r>
      <w:r>
        <w:rPr>
          <w:b/>
          <w:bCs/>
        </w:rPr>
        <w:t>Laboratuvar Olup Olmadığı, Bu Hizmetlerin Dışarıdan Alınıp Alınmadığı, DSİ N</w:t>
      </w:r>
      <w:r w:rsidRPr="00121E18">
        <w:rPr>
          <w:b/>
          <w:bCs/>
        </w:rPr>
        <w:t xml:space="preserve">ormlarına </w:t>
      </w:r>
      <w:r>
        <w:rPr>
          <w:b/>
          <w:bCs/>
        </w:rPr>
        <w:t>Uygunluk Konularında D</w:t>
      </w:r>
      <w:r w:rsidRPr="00121E18">
        <w:rPr>
          <w:b/>
          <w:bCs/>
        </w:rPr>
        <w:t>eğerlendirme) :</w:t>
      </w:r>
    </w:p>
    <w:p w:rsidR="00592116" w:rsidRPr="00121E18" w:rsidRDefault="00592116" w:rsidP="00592116">
      <w:pPr>
        <w:pStyle w:val="ListeParagraf"/>
        <w:autoSpaceDE w:val="0"/>
        <w:autoSpaceDN w:val="0"/>
        <w:adjustRightInd w:val="0"/>
        <w:ind w:left="284"/>
        <w:jc w:val="both"/>
        <w:rPr>
          <w:b/>
          <w:bCs/>
        </w:rPr>
      </w:pPr>
    </w:p>
    <w:p w:rsidR="00592116"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Pr="00E349EE"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11-</w:t>
      </w:r>
      <w:r w:rsidRPr="00121E18">
        <w:rPr>
          <w:rFonts w:ascii="Times New Roman" w:hAnsi="Times New Roman" w:cs="Times New Roman"/>
          <w:b/>
          <w:bCs/>
          <w:sz w:val="24"/>
          <w:szCs w:val="24"/>
        </w:rPr>
        <w:t>Projede Çevresel Et</w:t>
      </w:r>
      <w:r>
        <w:rPr>
          <w:rFonts w:ascii="Times New Roman" w:hAnsi="Times New Roman" w:cs="Times New Roman"/>
          <w:b/>
          <w:bCs/>
          <w:sz w:val="24"/>
          <w:szCs w:val="24"/>
        </w:rPr>
        <w:t>ki Değerlendirme Raporunda DSİ Görev Alanına G</w:t>
      </w:r>
      <w:r w:rsidRPr="00121E18">
        <w:rPr>
          <w:rFonts w:ascii="Times New Roman" w:hAnsi="Times New Roman" w:cs="Times New Roman"/>
          <w:b/>
          <w:bCs/>
          <w:sz w:val="24"/>
          <w:szCs w:val="24"/>
        </w:rPr>
        <w:t xml:space="preserve">iren </w:t>
      </w:r>
      <w:r>
        <w:rPr>
          <w:rFonts w:ascii="Times New Roman" w:hAnsi="Times New Roman" w:cs="Times New Roman"/>
          <w:b/>
          <w:bCs/>
          <w:sz w:val="24"/>
          <w:szCs w:val="24"/>
        </w:rPr>
        <w:t>K</w:t>
      </w:r>
      <w:r w:rsidRPr="00121E18">
        <w:rPr>
          <w:rFonts w:ascii="Times New Roman" w:hAnsi="Times New Roman" w:cs="Times New Roman"/>
          <w:b/>
          <w:bCs/>
          <w:sz w:val="24"/>
          <w:szCs w:val="24"/>
        </w:rPr>
        <w:t xml:space="preserve">onular </w:t>
      </w:r>
      <w:r>
        <w:rPr>
          <w:rFonts w:ascii="Times New Roman" w:hAnsi="Times New Roman" w:cs="Times New Roman"/>
          <w:b/>
          <w:bCs/>
          <w:sz w:val="24"/>
          <w:szCs w:val="24"/>
        </w:rPr>
        <w:t>İle İlgili Verilen Taahhütlere Uyulup Uyulmadığı H</w:t>
      </w:r>
      <w:r w:rsidRPr="00121E18">
        <w:rPr>
          <w:rFonts w:ascii="Times New Roman" w:hAnsi="Times New Roman" w:cs="Times New Roman"/>
          <w:b/>
          <w:bCs/>
          <w:sz w:val="24"/>
          <w:szCs w:val="24"/>
        </w:rPr>
        <w:t xml:space="preserve">ususunda </w:t>
      </w:r>
      <w:r w:rsidR="00F039FC">
        <w:rPr>
          <w:rFonts w:ascii="Times New Roman" w:hAnsi="Times New Roman" w:cs="Times New Roman"/>
          <w:b/>
          <w:bCs/>
          <w:sz w:val="24"/>
          <w:szCs w:val="24"/>
        </w:rPr>
        <w:t>D</w:t>
      </w:r>
      <w:r w:rsidR="00F039FC" w:rsidRPr="00121E18">
        <w:rPr>
          <w:rFonts w:ascii="Times New Roman" w:hAnsi="Times New Roman" w:cs="Times New Roman"/>
          <w:b/>
          <w:bCs/>
          <w:sz w:val="24"/>
          <w:szCs w:val="24"/>
        </w:rPr>
        <w:t>eğerlendirme:</w:t>
      </w:r>
    </w:p>
    <w:p w:rsidR="00592116"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pStyle w:val="ListeParagraf"/>
        <w:numPr>
          <w:ilvl w:val="0"/>
          <w:numId w:val="49"/>
        </w:numPr>
        <w:tabs>
          <w:tab w:val="left" w:pos="284"/>
        </w:tabs>
        <w:autoSpaceDE w:val="0"/>
        <w:autoSpaceDN w:val="0"/>
        <w:adjustRightInd w:val="0"/>
        <w:ind w:left="357" w:hanging="357"/>
        <w:contextualSpacing/>
        <w:jc w:val="both"/>
        <w:rPr>
          <w:b/>
          <w:bCs/>
        </w:rPr>
      </w:pPr>
      <w:r w:rsidRPr="00592116">
        <w:rPr>
          <w:b/>
          <w:bCs/>
        </w:rPr>
        <w:t xml:space="preserve">Doğaya Yeniden Kazandırma </w:t>
      </w:r>
      <w:r w:rsidR="00F039FC" w:rsidRPr="00592116">
        <w:rPr>
          <w:b/>
          <w:bCs/>
        </w:rPr>
        <w:t>Faaliyetleri:</w:t>
      </w:r>
    </w:p>
    <w:p w:rsidR="00592116" w:rsidRPr="00592116" w:rsidRDefault="00592116" w:rsidP="00592116">
      <w:pPr>
        <w:pStyle w:val="ListeParagraf"/>
        <w:tabs>
          <w:tab w:val="left" w:pos="284"/>
        </w:tabs>
        <w:autoSpaceDE w:val="0"/>
        <w:autoSpaceDN w:val="0"/>
        <w:adjustRightInd w:val="0"/>
        <w:ind w:left="357"/>
        <w:contextualSpacing/>
        <w:jc w:val="both"/>
        <w:rPr>
          <w:b/>
          <w:bCs/>
        </w:rPr>
      </w:pPr>
    </w:p>
    <w:p w:rsidR="00592116" w:rsidRDefault="00592116" w:rsidP="00592116">
      <w:pPr>
        <w:tabs>
          <w:tab w:val="left" w:pos="284"/>
        </w:tabs>
        <w:autoSpaceDE w:val="0"/>
        <w:autoSpaceDN w:val="0"/>
        <w:adjustRightInd w:val="0"/>
        <w:spacing w:after="0" w:line="240" w:lineRule="auto"/>
        <w:jc w:val="both"/>
        <w:rPr>
          <w:rFonts w:ascii="Times New Roman" w:hAnsi="Times New Roman" w:cs="Times New Roman"/>
          <w:b/>
          <w:bCs/>
          <w:sz w:val="24"/>
          <w:szCs w:val="24"/>
        </w:rPr>
      </w:pPr>
    </w:p>
    <w:p w:rsidR="00592116" w:rsidRPr="003A5C40" w:rsidRDefault="00592116" w:rsidP="00592116">
      <w:pPr>
        <w:pStyle w:val="ListeParagraf"/>
        <w:numPr>
          <w:ilvl w:val="0"/>
          <w:numId w:val="49"/>
        </w:numPr>
        <w:autoSpaceDE w:val="0"/>
        <w:autoSpaceDN w:val="0"/>
        <w:adjustRightInd w:val="0"/>
        <w:ind w:left="357" w:hanging="357"/>
        <w:contextualSpacing/>
        <w:jc w:val="both"/>
        <w:rPr>
          <w:b/>
          <w:bCs/>
        </w:rPr>
      </w:pPr>
      <w:r w:rsidRPr="003A5C40">
        <w:rPr>
          <w:b/>
          <w:bCs/>
        </w:rPr>
        <w:t xml:space="preserve">Yapıların Tamamlanma </w:t>
      </w:r>
      <w:r w:rsidR="00F039FC" w:rsidRPr="003A5C40">
        <w:rPr>
          <w:b/>
          <w:bCs/>
        </w:rPr>
        <w:t>Durumu:</w:t>
      </w:r>
    </w:p>
    <w:p w:rsidR="00592116" w:rsidRPr="00E349EE" w:rsidRDefault="00592116" w:rsidP="00592116">
      <w:pPr>
        <w:autoSpaceDE w:val="0"/>
        <w:autoSpaceDN w:val="0"/>
        <w:adjustRightInd w:val="0"/>
        <w:spacing w:after="0" w:line="240" w:lineRule="auto"/>
        <w:rPr>
          <w:rFonts w:ascii="Times New Roman" w:hAnsi="Times New Roman" w:cs="Times New Roman"/>
          <w:b/>
          <w:bCs/>
          <w:sz w:val="24"/>
          <w:szCs w:val="24"/>
        </w:rPr>
      </w:pPr>
    </w:p>
    <w:tbl>
      <w:tblPr>
        <w:tblStyle w:val="TabloKlavuzu"/>
        <w:tblW w:w="9214" w:type="dxa"/>
        <w:tblInd w:w="250" w:type="dxa"/>
        <w:tblLook w:val="04A0" w:firstRow="1" w:lastRow="0" w:firstColumn="1" w:lastColumn="0" w:noHBand="0" w:noVBand="1"/>
      </w:tblPr>
      <w:tblGrid>
        <w:gridCol w:w="2835"/>
        <w:gridCol w:w="2693"/>
        <w:gridCol w:w="1892"/>
        <w:gridCol w:w="1794"/>
      </w:tblGrid>
      <w:tr w:rsidR="00592116" w:rsidRPr="00E349EE" w:rsidTr="00592116">
        <w:trPr>
          <w:trHeight w:val="369"/>
        </w:trPr>
        <w:tc>
          <w:tcPr>
            <w:tcW w:w="5528" w:type="dxa"/>
            <w:gridSpan w:val="2"/>
            <w:vAlign w:val="center"/>
          </w:tcPr>
          <w:p w:rsidR="00592116" w:rsidRPr="00E349EE" w:rsidRDefault="00592116" w:rsidP="009F654A">
            <w:pPr>
              <w:autoSpaceDE w:val="0"/>
              <w:autoSpaceDN w:val="0"/>
              <w:adjustRightInd w:val="0"/>
              <w:jc w:val="center"/>
              <w:rPr>
                <w:b/>
                <w:bCs/>
                <w:sz w:val="24"/>
                <w:szCs w:val="24"/>
              </w:rPr>
            </w:pPr>
            <w:r w:rsidRPr="00E349EE">
              <w:rPr>
                <w:b/>
                <w:bCs/>
                <w:sz w:val="24"/>
                <w:szCs w:val="24"/>
              </w:rPr>
              <w:lastRenderedPageBreak/>
              <w:t>İmalatın Cinsi</w:t>
            </w:r>
          </w:p>
        </w:tc>
        <w:tc>
          <w:tcPr>
            <w:tcW w:w="1892" w:type="dxa"/>
            <w:vAlign w:val="center"/>
          </w:tcPr>
          <w:p w:rsidR="00592116" w:rsidRPr="00E349EE" w:rsidRDefault="00592116" w:rsidP="009F654A">
            <w:pPr>
              <w:autoSpaceDE w:val="0"/>
              <w:autoSpaceDN w:val="0"/>
              <w:adjustRightInd w:val="0"/>
              <w:jc w:val="center"/>
              <w:rPr>
                <w:b/>
                <w:bCs/>
                <w:sz w:val="24"/>
                <w:szCs w:val="24"/>
              </w:rPr>
            </w:pPr>
            <w:r w:rsidRPr="00E349EE">
              <w:rPr>
                <w:b/>
                <w:bCs/>
                <w:sz w:val="24"/>
                <w:szCs w:val="24"/>
              </w:rPr>
              <w:t>Tamamlanma Yüzdesi (Bir</w:t>
            </w:r>
          </w:p>
          <w:p w:rsidR="00592116" w:rsidRPr="00E349EE" w:rsidRDefault="00592116" w:rsidP="009F654A">
            <w:pPr>
              <w:autoSpaceDE w:val="0"/>
              <w:autoSpaceDN w:val="0"/>
              <w:adjustRightInd w:val="0"/>
              <w:jc w:val="center"/>
              <w:rPr>
                <w:b/>
                <w:bCs/>
                <w:sz w:val="24"/>
                <w:szCs w:val="24"/>
              </w:rPr>
            </w:pPr>
            <w:r w:rsidRPr="00E349EE">
              <w:rPr>
                <w:b/>
                <w:bCs/>
                <w:sz w:val="24"/>
                <w:szCs w:val="24"/>
              </w:rPr>
              <w:t>Önceki</w:t>
            </w:r>
          </w:p>
          <w:p w:rsidR="00592116" w:rsidRPr="00E349EE" w:rsidRDefault="00592116" w:rsidP="009F654A">
            <w:pPr>
              <w:autoSpaceDE w:val="0"/>
              <w:autoSpaceDN w:val="0"/>
              <w:adjustRightInd w:val="0"/>
              <w:jc w:val="center"/>
              <w:rPr>
                <w:b/>
                <w:bCs/>
                <w:sz w:val="24"/>
                <w:szCs w:val="24"/>
              </w:rPr>
            </w:pPr>
            <w:r w:rsidRPr="00E349EE">
              <w:rPr>
                <w:b/>
                <w:bCs/>
                <w:sz w:val="24"/>
                <w:szCs w:val="24"/>
              </w:rPr>
              <w:t>Raporlama</w:t>
            </w:r>
          </w:p>
          <w:p w:rsidR="00592116" w:rsidRPr="00E349EE" w:rsidRDefault="00592116" w:rsidP="009F654A">
            <w:pPr>
              <w:autoSpaceDE w:val="0"/>
              <w:autoSpaceDN w:val="0"/>
              <w:adjustRightInd w:val="0"/>
              <w:jc w:val="center"/>
              <w:rPr>
                <w:b/>
                <w:bCs/>
                <w:sz w:val="24"/>
                <w:szCs w:val="24"/>
              </w:rPr>
            </w:pPr>
            <w:r w:rsidRPr="00E349EE">
              <w:rPr>
                <w:b/>
                <w:bCs/>
                <w:sz w:val="24"/>
                <w:szCs w:val="24"/>
              </w:rPr>
              <w:t>Döneminde) (%)</w:t>
            </w:r>
          </w:p>
        </w:tc>
        <w:tc>
          <w:tcPr>
            <w:tcW w:w="1794" w:type="dxa"/>
            <w:vAlign w:val="center"/>
          </w:tcPr>
          <w:p w:rsidR="00592116" w:rsidRPr="00E349EE" w:rsidRDefault="00592116" w:rsidP="009F654A">
            <w:pPr>
              <w:autoSpaceDE w:val="0"/>
              <w:autoSpaceDN w:val="0"/>
              <w:adjustRightInd w:val="0"/>
              <w:jc w:val="center"/>
              <w:rPr>
                <w:b/>
                <w:bCs/>
                <w:sz w:val="24"/>
                <w:szCs w:val="24"/>
              </w:rPr>
            </w:pPr>
            <w:r w:rsidRPr="00E349EE">
              <w:rPr>
                <w:b/>
                <w:bCs/>
                <w:sz w:val="24"/>
                <w:szCs w:val="24"/>
              </w:rPr>
              <w:t>Tamamlanma</w:t>
            </w:r>
          </w:p>
          <w:p w:rsidR="00592116" w:rsidRPr="00E349EE" w:rsidRDefault="00592116" w:rsidP="009F654A">
            <w:pPr>
              <w:autoSpaceDE w:val="0"/>
              <w:autoSpaceDN w:val="0"/>
              <w:adjustRightInd w:val="0"/>
              <w:jc w:val="center"/>
              <w:rPr>
                <w:b/>
                <w:bCs/>
                <w:sz w:val="24"/>
                <w:szCs w:val="24"/>
              </w:rPr>
            </w:pPr>
            <w:r w:rsidRPr="00E349EE">
              <w:rPr>
                <w:b/>
                <w:bCs/>
                <w:sz w:val="24"/>
                <w:szCs w:val="24"/>
              </w:rPr>
              <w:t>Yüzdesi (Bu</w:t>
            </w:r>
          </w:p>
          <w:p w:rsidR="00592116" w:rsidRPr="00E349EE" w:rsidRDefault="00592116" w:rsidP="009F654A">
            <w:pPr>
              <w:autoSpaceDE w:val="0"/>
              <w:autoSpaceDN w:val="0"/>
              <w:adjustRightInd w:val="0"/>
              <w:jc w:val="center"/>
              <w:rPr>
                <w:b/>
                <w:bCs/>
                <w:sz w:val="24"/>
                <w:szCs w:val="24"/>
              </w:rPr>
            </w:pPr>
            <w:r w:rsidRPr="00E349EE">
              <w:rPr>
                <w:b/>
                <w:bCs/>
                <w:sz w:val="24"/>
                <w:szCs w:val="24"/>
              </w:rPr>
              <w:t>Raporlama</w:t>
            </w:r>
          </w:p>
          <w:p w:rsidR="00592116" w:rsidRPr="00E349EE" w:rsidRDefault="00592116" w:rsidP="009F654A">
            <w:pPr>
              <w:autoSpaceDE w:val="0"/>
              <w:autoSpaceDN w:val="0"/>
              <w:adjustRightInd w:val="0"/>
              <w:jc w:val="center"/>
              <w:rPr>
                <w:b/>
                <w:bCs/>
                <w:sz w:val="24"/>
                <w:szCs w:val="24"/>
              </w:rPr>
            </w:pPr>
            <w:r w:rsidRPr="00E349EE">
              <w:rPr>
                <w:b/>
                <w:bCs/>
                <w:sz w:val="24"/>
                <w:szCs w:val="24"/>
              </w:rPr>
              <w:t>Döneminde)</w:t>
            </w:r>
          </w:p>
          <w:p w:rsidR="00592116" w:rsidRPr="00E349EE" w:rsidRDefault="00592116" w:rsidP="009F654A">
            <w:pPr>
              <w:autoSpaceDE w:val="0"/>
              <w:autoSpaceDN w:val="0"/>
              <w:adjustRightInd w:val="0"/>
              <w:jc w:val="center"/>
              <w:rPr>
                <w:b/>
                <w:bCs/>
                <w:sz w:val="24"/>
                <w:szCs w:val="24"/>
              </w:rPr>
            </w:pPr>
            <w:r w:rsidRPr="00E349EE">
              <w:rPr>
                <w:b/>
                <w:bCs/>
                <w:sz w:val="24"/>
                <w:szCs w:val="24"/>
              </w:rPr>
              <w:t>(%)</w:t>
            </w: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Şantiye İçi Ulaşım ve Taşıma Yolları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Şantiye Tesislerinin Kurulumu (Beton santrali, ambarlar, yemekhaneler, yatakhaneler, atölyeler, laboratuvar vs.)</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135"/>
        </w:trPr>
        <w:tc>
          <w:tcPr>
            <w:tcW w:w="2835" w:type="dxa"/>
            <w:vMerge w:val="restart"/>
            <w:vAlign w:val="center"/>
          </w:tcPr>
          <w:p w:rsidR="00592116" w:rsidRPr="00852CC9" w:rsidRDefault="00592116" w:rsidP="009F654A">
            <w:pPr>
              <w:autoSpaceDE w:val="0"/>
              <w:autoSpaceDN w:val="0"/>
              <w:adjustRightInd w:val="0"/>
              <w:rPr>
                <w:bCs/>
                <w:sz w:val="24"/>
                <w:szCs w:val="24"/>
              </w:rPr>
            </w:pPr>
            <w:proofErr w:type="spellStart"/>
            <w:r>
              <w:rPr>
                <w:bCs/>
                <w:sz w:val="24"/>
                <w:szCs w:val="24"/>
              </w:rPr>
              <w:t>Menba</w:t>
            </w:r>
            <w:proofErr w:type="spellEnd"/>
            <w:r>
              <w:rPr>
                <w:bCs/>
                <w:sz w:val="24"/>
                <w:szCs w:val="24"/>
              </w:rPr>
              <w:t xml:space="preserve"> </w:t>
            </w:r>
            <w:proofErr w:type="spellStart"/>
            <w:r>
              <w:rPr>
                <w:bCs/>
                <w:sz w:val="24"/>
                <w:szCs w:val="24"/>
              </w:rPr>
              <w:t>Batardosu</w:t>
            </w:r>
            <w:proofErr w:type="spellEnd"/>
          </w:p>
        </w:tc>
        <w:tc>
          <w:tcPr>
            <w:tcW w:w="2693" w:type="dxa"/>
            <w:vAlign w:val="center"/>
          </w:tcPr>
          <w:p w:rsidR="00592116" w:rsidRPr="00852CC9" w:rsidRDefault="00592116" w:rsidP="009F654A">
            <w:pPr>
              <w:autoSpaceDE w:val="0"/>
              <w:autoSpaceDN w:val="0"/>
              <w:adjustRightInd w:val="0"/>
              <w:rPr>
                <w:bCs/>
                <w:sz w:val="24"/>
                <w:szCs w:val="24"/>
              </w:rPr>
            </w:pPr>
            <w:r>
              <w:rPr>
                <w:bCs/>
                <w:sz w:val="24"/>
                <w:szCs w:val="24"/>
              </w:rPr>
              <w:t>Kazısı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134"/>
        </w:trPr>
        <w:tc>
          <w:tcPr>
            <w:tcW w:w="2835" w:type="dxa"/>
            <w:vMerge/>
            <w:vAlign w:val="center"/>
          </w:tcPr>
          <w:p w:rsidR="00592116" w:rsidRPr="00852CC9" w:rsidRDefault="00592116" w:rsidP="009F654A">
            <w:pPr>
              <w:autoSpaceDE w:val="0"/>
              <w:autoSpaceDN w:val="0"/>
              <w:adjustRightInd w:val="0"/>
              <w:rPr>
                <w:bCs/>
                <w:sz w:val="24"/>
                <w:szCs w:val="24"/>
              </w:rPr>
            </w:pPr>
          </w:p>
        </w:tc>
        <w:tc>
          <w:tcPr>
            <w:tcW w:w="2693" w:type="dxa"/>
            <w:vAlign w:val="center"/>
          </w:tcPr>
          <w:p w:rsidR="00592116" w:rsidRPr="00852CC9" w:rsidRDefault="00592116" w:rsidP="009F654A">
            <w:pPr>
              <w:autoSpaceDE w:val="0"/>
              <w:autoSpaceDN w:val="0"/>
              <w:adjustRightInd w:val="0"/>
              <w:rPr>
                <w:bCs/>
                <w:sz w:val="24"/>
                <w:szCs w:val="24"/>
              </w:rPr>
            </w:pPr>
            <w:r>
              <w:rPr>
                <w:bCs/>
                <w:sz w:val="24"/>
                <w:szCs w:val="24"/>
              </w:rPr>
              <w:t>Dolgusu</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135"/>
        </w:trPr>
        <w:tc>
          <w:tcPr>
            <w:tcW w:w="2835" w:type="dxa"/>
            <w:vMerge w:val="restart"/>
            <w:vAlign w:val="center"/>
          </w:tcPr>
          <w:p w:rsidR="00592116" w:rsidRPr="00852CC9" w:rsidRDefault="00592116" w:rsidP="009F654A">
            <w:pPr>
              <w:autoSpaceDE w:val="0"/>
              <w:autoSpaceDN w:val="0"/>
              <w:adjustRightInd w:val="0"/>
              <w:rPr>
                <w:bCs/>
                <w:sz w:val="24"/>
                <w:szCs w:val="24"/>
              </w:rPr>
            </w:pPr>
            <w:r>
              <w:rPr>
                <w:bCs/>
                <w:sz w:val="24"/>
                <w:szCs w:val="24"/>
              </w:rPr>
              <w:t xml:space="preserve">Mansap </w:t>
            </w:r>
            <w:proofErr w:type="spellStart"/>
            <w:r>
              <w:rPr>
                <w:bCs/>
                <w:sz w:val="24"/>
                <w:szCs w:val="24"/>
              </w:rPr>
              <w:t>Batardosu</w:t>
            </w:r>
            <w:proofErr w:type="spellEnd"/>
          </w:p>
        </w:tc>
        <w:tc>
          <w:tcPr>
            <w:tcW w:w="2693" w:type="dxa"/>
            <w:vAlign w:val="center"/>
          </w:tcPr>
          <w:p w:rsidR="00592116" w:rsidRPr="00852CC9" w:rsidRDefault="00592116" w:rsidP="009F654A">
            <w:pPr>
              <w:autoSpaceDE w:val="0"/>
              <w:autoSpaceDN w:val="0"/>
              <w:adjustRightInd w:val="0"/>
              <w:rPr>
                <w:bCs/>
                <w:sz w:val="24"/>
                <w:szCs w:val="24"/>
              </w:rPr>
            </w:pPr>
            <w:r>
              <w:rPr>
                <w:bCs/>
                <w:sz w:val="24"/>
                <w:szCs w:val="24"/>
              </w:rPr>
              <w:t>Kazısı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134"/>
        </w:trPr>
        <w:tc>
          <w:tcPr>
            <w:tcW w:w="2835" w:type="dxa"/>
            <w:vMerge/>
            <w:vAlign w:val="center"/>
          </w:tcPr>
          <w:p w:rsidR="00592116" w:rsidRPr="00852CC9" w:rsidRDefault="00592116" w:rsidP="009F654A">
            <w:pPr>
              <w:autoSpaceDE w:val="0"/>
              <w:autoSpaceDN w:val="0"/>
              <w:adjustRightInd w:val="0"/>
              <w:rPr>
                <w:bCs/>
                <w:sz w:val="24"/>
                <w:szCs w:val="24"/>
              </w:rPr>
            </w:pPr>
          </w:p>
        </w:tc>
        <w:tc>
          <w:tcPr>
            <w:tcW w:w="2693" w:type="dxa"/>
            <w:vAlign w:val="center"/>
          </w:tcPr>
          <w:p w:rsidR="00592116" w:rsidRPr="00852CC9" w:rsidRDefault="00592116" w:rsidP="009F654A">
            <w:pPr>
              <w:autoSpaceDE w:val="0"/>
              <w:autoSpaceDN w:val="0"/>
              <w:adjustRightInd w:val="0"/>
              <w:rPr>
                <w:bCs/>
                <w:sz w:val="24"/>
                <w:szCs w:val="24"/>
              </w:rPr>
            </w:pPr>
            <w:r>
              <w:rPr>
                <w:bCs/>
                <w:sz w:val="24"/>
                <w:szCs w:val="24"/>
              </w:rPr>
              <w:t>Dolgusu</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Derivasyon Tüneli Kazısı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 xml:space="preserve">Derivasyon Tüneli </w:t>
            </w:r>
            <w:proofErr w:type="spellStart"/>
            <w:r w:rsidRPr="00852CC9">
              <w:rPr>
                <w:bCs/>
                <w:sz w:val="24"/>
                <w:szCs w:val="24"/>
              </w:rPr>
              <w:t>İnvert</w:t>
            </w:r>
            <w:proofErr w:type="spellEnd"/>
            <w:r w:rsidRPr="00852CC9">
              <w:rPr>
                <w:bCs/>
                <w:sz w:val="24"/>
                <w:szCs w:val="24"/>
              </w:rPr>
              <w:t xml:space="preserve"> Betonları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Derivasyon Tüneli Kemer Betonları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Derivasyon Tüneli Kontak Enjeksiyonları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Derivasyon Tüneli Konsolidasyon Enjeksiyonları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Derivasyon Tüneli Giriş ve Çıkış Yapıları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Baraj/ Regülatör Gövde Kazıları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Baraj / Regülatör Gövde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Baraj / Regülatör Ölçüm Tesisleri</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Gövde Derz Enjeksiyonları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Enjeksiyon Galerileri Kazıları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Perde Enjeksiyonları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Baraj / Regülatör Su Alma Yapısı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İletim Kanalı / Tüneli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Yükleme Havuzu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Cebri Boru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Vana Odası ve Santral Binası Kazıları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852CC9">
              <w:rPr>
                <w:bCs/>
                <w:sz w:val="24"/>
                <w:szCs w:val="24"/>
              </w:rPr>
              <w:t>Vana Odası ve Santral Binası Beton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Default="00592116" w:rsidP="009F654A">
            <w:pPr>
              <w:autoSpaceDE w:val="0"/>
              <w:autoSpaceDN w:val="0"/>
              <w:adjustRightInd w:val="0"/>
              <w:ind w:right="-1149"/>
              <w:rPr>
                <w:bCs/>
                <w:sz w:val="24"/>
                <w:szCs w:val="24"/>
              </w:rPr>
            </w:pPr>
            <w:r w:rsidRPr="00852CC9">
              <w:rPr>
                <w:bCs/>
                <w:sz w:val="24"/>
                <w:szCs w:val="24"/>
              </w:rPr>
              <w:t xml:space="preserve">Vana Odası ve Santral Binası Elektromekanik ve </w:t>
            </w:r>
          </w:p>
          <w:p w:rsidR="00592116" w:rsidRPr="00852CC9" w:rsidRDefault="00592116" w:rsidP="009F654A">
            <w:pPr>
              <w:autoSpaceDE w:val="0"/>
              <w:autoSpaceDN w:val="0"/>
              <w:adjustRightInd w:val="0"/>
              <w:ind w:right="-1149"/>
              <w:rPr>
                <w:bCs/>
                <w:sz w:val="24"/>
                <w:szCs w:val="24"/>
              </w:rPr>
            </w:pPr>
            <w:proofErr w:type="spellStart"/>
            <w:r w:rsidRPr="00852CC9">
              <w:rPr>
                <w:bCs/>
                <w:sz w:val="24"/>
                <w:szCs w:val="24"/>
              </w:rPr>
              <w:t>Hidromekanik</w:t>
            </w:r>
            <w:proofErr w:type="spellEnd"/>
            <w:r w:rsidRPr="00852CC9">
              <w:rPr>
                <w:bCs/>
                <w:sz w:val="24"/>
                <w:szCs w:val="24"/>
              </w:rPr>
              <w:t xml:space="preserve"> İmalatları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proofErr w:type="spellStart"/>
            <w:r w:rsidRPr="00852CC9">
              <w:rPr>
                <w:bCs/>
                <w:sz w:val="24"/>
                <w:szCs w:val="24"/>
              </w:rPr>
              <w:t>Kuyruksuyu</w:t>
            </w:r>
            <w:proofErr w:type="spellEnd"/>
            <w:r w:rsidRPr="00852CC9">
              <w:rPr>
                <w:bCs/>
                <w:sz w:val="24"/>
                <w:szCs w:val="24"/>
              </w:rPr>
              <w:t xml:space="preserve"> Yapıları Kazıları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proofErr w:type="spellStart"/>
            <w:r w:rsidRPr="00852CC9">
              <w:rPr>
                <w:bCs/>
                <w:sz w:val="24"/>
                <w:szCs w:val="24"/>
              </w:rPr>
              <w:t>Kuyruksuyu</w:t>
            </w:r>
            <w:proofErr w:type="spellEnd"/>
            <w:r w:rsidRPr="00852CC9">
              <w:rPr>
                <w:bCs/>
                <w:sz w:val="24"/>
                <w:szCs w:val="24"/>
              </w:rPr>
              <w:t xml:space="preserve"> Yapıları Betonları</w:t>
            </w:r>
          </w:p>
        </w:tc>
        <w:tc>
          <w:tcPr>
            <w:tcW w:w="1892" w:type="dxa"/>
            <w:vAlign w:val="center"/>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r w:rsidRPr="00E349EE">
              <w:rPr>
                <w:b/>
                <w:bCs/>
                <w:sz w:val="24"/>
                <w:szCs w:val="24"/>
              </w:rPr>
              <w:t xml:space="preserve">NOT: </w:t>
            </w:r>
            <w:r w:rsidRPr="00E349EE">
              <w:rPr>
                <w:bCs/>
                <w:sz w:val="24"/>
                <w:szCs w:val="24"/>
              </w:rPr>
              <w:t>Varsa diğer imalatlar yeteri kadar satır eklenmek suretiyle tabloya işlenecektir.</w:t>
            </w:r>
          </w:p>
        </w:tc>
        <w:tc>
          <w:tcPr>
            <w:tcW w:w="1892" w:type="dxa"/>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592116">
        <w:trPr>
          <w:trHeight w:val="369"/>
        </w:trPr>
        <w:tc>
          <w:tcPr>
            <w:tcW w:w="5528" w:type="dxa"/>
            <w:gridSpan w:val="2"/>
            <w:vAlign w:val="center"/>
          </w:tcPr>
          <w:p w:rsidR="00592116" w:rsidRPr="00852CC9" w:rsidRDefault="00592116" w:rsidP="009F654A">
            <w:pPr>
              <w:autoSpaceDE w:val="0"/>
              <w:autoSpaceDN w:val="0"/>
              <w:adjustRightInd w:val="0"/>
              <w:rPr>
                <w:bCs/>
                <w:sz w:val="24"/>
                <w:szCs w:val="24"/>
              </w:rPr>
            </w:pPr>
          </w:p>
        </w:tc>
        <w:tc>
          <w:tcPr>
            <w:tcW w:w="1892" w:type="dxa"/>
          </w:tcPr>
          <w:p w:rsidR="00592116" w:rsidRPr="00E349EE" w:rsidRDefault="00592116" w:rsidP="009F654A">
            <w:pPr>
              <w:autoSpaceDE w:val="0"/>
              <w:autoSpaceDN w:val="0"/>
              <w:adjustRightInd w:val="0"/>
              <w:rPr>
                <w:b/>
                <w:bCs/>
                <w:sz w:val="24"/>
                <w:szCs w:val="24"/>
              </w:rPr>
            </w:pPr>
          </w:p>
        </w:tc>
        <w:tc>
          <w:tcPr>
            <w:tcW w:w="1794" w:type="dxa"/>
            <w:vAlign w:val="center"/>
          </w:tcPr>
          <w:p w:rsidR="00592116" w:rsidRPr="00E349EE" w:rsidRDefault="00592116" w:rsidP="009F654A">
            <w:pPr>
              <w:autoSpaceDE w:val="0"/>
              <w:autoSpaceDN w:val="0"/>
              <w:adjustRightInd w:val="0"/>
              <w:rPr>
                <w:b/>
                <w:bCs/>
                <w:sz w:val="24"/>
                <w:szCs w:val="24"/>
              </w:rPr>
            </w:pPr>
          </w:p>
        </w:tc>
      </w:tr>
      <w:tr w:rsidR="00592116" w:rsidRPr="00E349EE" w:rsidTr="009F654A">
        <w:trPr>
          <w:trHeight w:val="369"/>
        </w:trPr>
        <w:tc>
          <w:tcPr>
            <w:tcW w:w="9214" w:type="dxa"/>
            <w:gridSpan w:val="4"/>
            <w:vAlign w:val="center"/>
          </w:tcPr>
          <w:p w:rsidR="00592116" w:rsidRPr="00E349EE" w:rsidRDefault="00592116" w:rsidP="009F654A">
            <w:pPr>
              <w:autoSpaceDE w:val="0"/>
              <w:autoSpaceDN w:val="0"/>
              <w:adjustRightInd w:val="0"/>
              <w:rPr>
                <w:b/>
                <w:bCs/>
                <w:sz w:val="24"/>
                <w:szCs w:val="24"/>
              </w:rPr>
            </w:pPr>
          </w:p>
        </w:tc>
      </w:tr>
    </w:tbl>
    <w:p w:rsidR="00592116" w:rsidRDefault="00592116" w:rsidP="00592116">
      <w:pPr>
        <w:autoSpaceDE w:val="0"/>
        <w:autoSpaceDN w:val="0"/>
        <w:adjustRightInd w:val="0"/>
        <w:spacing w:after="0" w:line="240" w:lineRule="auto"/>
        <w:jc w:val="both"/>
        <w:rPr>
          <w:rFonts w:ascii="Times New Roman" w:hAnsi="Times New Roman" w:cs="Times New Roman"/>
          <w:sz w:val="24"/>
          <w:szCs w:val="24"/>
        </w:rPr>
      </w:pPr>
    </w:p>
    <w:p w:rsidR="00592116" w:rsidRPr="00612DD8" w:rsidRDefault="00592116" w:rsidP="00592116">
      <w:pPr>
        <w:pStyle w:val="ListeParagraf"/>
        <w:numPr>
          <w:ilvl w:val="0"/>
          <w:numId w:val="49"/>
        </w:numPr>
        <w:autoSpaceDE w:val="0"/>
        <w:autoSpaceDN w:val="0"/>
        <w:adjustRightInd w:val="0"/>
        <w:ind w:left="426" w:hanging="426"/>
        <w:contextualSpacing/>
        <w:jc w:val="both"/>
        <w:rPr>
          <w:b/>
          <w:bCs/>
        </w:rPr>
      </w:pPr>
      <w:r w:rsidRPr="00612DD8">
        <w:rPr>
          <w:b/>
          <w:bCs/>
        </w:rPr>
        <w:lastRenderedPageBreak/>
        <w:t xml:space="preserve">Varsa Yöre Halkının </w:t>
      </w:r>
      <w:proofErr w:type="gramStart"/>
      <w:r w:rsidRPr="00612DD8">
        <w:rPr>
          <w:b/>
          <w:bCs/>
        </w:rPr>
        <w:t>Şikayetleri</w:t>
      </w:r>
      <w:proofErr w:type="gramEnd"/>
      <w:r w:rsidRPr="00612DD8">
        <w:rPr>
          <w:b/>
          <w:bCs/>
        </w:rPr>
        <w:t xml:space="preserve"> ve </w:t>
      </w:r>
      <w:r>
        <w:rPr>
          <w:b/>
          <w:bCs/>
        </w:rPr>
        <w:t xml:space="preserve">DSİ </w:t>
      </w:r>
      <w:r w:rsidRPr="00612DD8">
        <w:rPr>
          <w:b/>
          <w:bCs/>
        </w:rPr>
        <w:t>Bölge Müdürlüğünce Bu Konuda Yapılan İşlemler:</w:t>
      </w:r>
    </w:p>
    <w:p w:rsidR="00592116" w:rsidRPr="00612DD8" w:rsidRDefault="00592116" w:rsidP="00592116">
      <w:pPr>
        <w:pStyle w:val="ListeParagraf"/>
        <w:autoSpaceDE w:val="0"/>
        <w:autoSpaceDN w:val="0"/>
        <w:adjustRightInd w:val="0"/>
        <w:jc w:val="both"/>
        <w:rPr>
          <w:b/>
          <w:bCs/>
        </w:rPr>
      </w:pPr>
    </w:p>
    <w:p w:rsidR="00592116" w:rsidRPr="00D0194F" w:rsidRDefault="00592116" w:rsidP="00592116">
      <w:pPr>
        <w:pStyle w:val="ListeParagraf"/>
        <w:numPr>
          <w:ilvl w:val="0"/>
          <w:numId w:val="49"/>
        </w:numPr>
        <w:autoSpaceDE w:val="0"/>
        <w:autoSpaceDN w:val="0"/>
        <w:adjustRightInd w:val="0"/>
        <w:ind w:left="426" w:hanging="426"/>
        <w:contextualSpacing/>
        <w:jc w:val="both"/>
        <w:rPr>
          <w:b/>
          <w:bCs/>
        </w:rPr>
      </w:pPr>
      <w:r w:rsidRPr="001311D2">
        <w:rPr>
          <w:b/>
          <w:bCs/>
        </w:rPr>
        <w:t xml:space="preserve">Belirtilmek İstenilen Diğer </w:t>
      </w:r>
      <w:r w:rsidR="00F039FC" w:rsidRPr="001311D2">
        <w:rPr>
          <w:b/>
          <w:bCs/>
        </w:rPr>
        <w:t>Hususlar:</w:t>
      </w:r>
    </w:p>
    <w:p w:rsidR="00592116" w:rsidRPr="001311D2" w:rsidRDefault="00592116" w:rsidP="00592116">
      <w:pPr>
        <w:pStyle w:val="ListeParagraf"/>
        <w:autoSpaceDE w:val="0"/>
        <w:autoSpaceDN w:val="0"/>
        <w:adjustRightInd w:val="0"/>
        <w:jc w:val="both"/>
        <w:rPr>
          <w:b/>
          <w:bCs/>
        </w:rPr>
      </w:pPr>
    </w:p>
    <w:p w:rsidR="00592116" w:rsidRPr="001311D2" w:rsidRDefault="00F039FC" w:rsidP="00592116">
      <w:pPr>
        <w:pStyle w:val="ListeParagraf"/>
        <w:numPr>
          <w:ilvl w:val="0"/>
          <w:numId w:val="49"/>
        </w:numPr>
        <w:autoSpaceDE w:val="0"/>
        <w:autoSpaceDN w:val="0"/>
        <w:adjustRightInd w:val="0"/>
        <w:ind w:left="426" w:hanging="426"/>
        <w:contextualSpacing/>
        <w:jc w:val="both"/>
        <w:rPr>
          <w:b/>
          <w:bCs/>
        </w:rPr>
      </w:pPr>
      <w:r w:rsidRPr="001311D2">
        <w:rPr>
          <w:b/>
          <w:bCs/>
        </w:rPr>
        <w:t>EKLER:</w:t>
      </w:r>
    </w:p>
    <w:p w:rsidR="00592116" w:rsidRPr="001311D2" w:rsidRDefault="00592116" w:rsidP="00592116">
      <w:pPr>
        <w:pStyle w:val="ListeParagraf"/>
        <w:autoSpaceDE w:val="0"/>
        <w:autoSpaceDN w:val="0"/>
        <w:adjustRightInd w:val="0"/>
        <w:jc w:val="both"/>
        <w:rPr>
          <w:b/>
          <w:bCs/>
        </w:rPr>
      </w:pPr>
    </w:p>
    <w:p w:rsidR="00592116" w:rsidRPr="005B5323" w:rsidRDefault="00592116" w:rsidP="00592116">
      <w:pPr>
        <w:autoSpaceDE w:val="0"/>
        <w:autoSpaceDN w:val="0"/>
        <w:adjustRightInd w:val="0"/>
        <w:spacing w:after="0" w:line="240" w:lineRule="auto"/>
        <w:jc w:val="both"/>
        <w:rPr>
          <w:rFonts w:ascii="Times New Roman" w:hAnsi="Times New Roman" w:cs="Times New Roman"/>
          <w:bCs/>
          <w:sz w:val="24"/>
          <w:szCs w:val="24"/>
        </w:rPr>
      </w:pPr>
      <w:r w:rsidRPr="00E349EE">
        <w:rPr>
          <w:rFonts w:ascii="Times New Roman" w:hAnsi="Times New Roman" w:cs="Times New Roman"/>
          <w:b/>
          <w:bCs/>
          <w:sz w:val="24"/>
          <w:szCs w:val="24"/>
        </w:rPr>
        <w:t xml:space="preserve">1- </w:t>
      </w:r>
      <w:r w:rsidRPr="005B5323">
        <w:rPr>
          <w:rFonts w:ascii="Times New Roman" w:hAnsi="Times New Roman" w:cs="Times New Roman"/>
          <w:bCs/>
          <w:sz w:val="24"/>
          <w:szCs w:val="24"/>
        </w:rPr>
        <w:t>Genel Yerleşim Planı ( 1/25 000 ölçekli - Yalnızca İlk Raporlama Döneminde Bir</w:t>
      </w:r>
      <w:r>
        <w:rPr>
          <w:rFonts w:ascii="Times New Roman" w:hAnsi="Times New Roman" w:cs="Times New Roman"/>
          <w:bCs/>
          <w:sz w:val="24"/>
          <w:szCs w:val="24"/>
        </w:rPr>
        <w:t xml:space="preserve"> </w:t>
      </w:r>
      <w:r w:rsidRPr="005B5323">
        <w:rPr>
          <w:rFonts w:ascii="Times New Roman" w:hAnsi="Times New Roman" w:cs="Times New Roman"/>
          <w:bCs/>
          <w:sz w:val="24"/>
          <w:szCs w:val="24"/>
        </w:rPr>
        <w:t>Defaya Mahsus Gönderilecektir.)</w:t>
      </w:r>
    </w:p>
    <w:p w:rsidR="00592116" w:rsidRPr="00E349EE"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autoSpaceDE w:val="0"/>
        <w:autoSpaceDN w:val="0"/>
        <w:adjustRightInd w:val="0"/>
        <w:spacing w:after="0" w:line="240" w:lineRule="auto"/>
        <w:jc w:val="both"/>
        <w:rPr>
          <w:rFonts w:ascii="Times New Roman" w:hAnsi="Times New Roman" w:cs="Times New Roman"/>
          <w:b/>
          <w:bCs/>
          <w:sz w:val="24"/>
          <w:szCs w:val="24"/>
        </w:rPr>
      </w:pPr>
      <w:r w:rsidRPr="00E349EE">
        <w:rPr>
          <w:rFonts w:ascii="Times New Roman" w:hAnsi="Times New Roman" w:cs="Times New Roman"/>
          <w:b/>
          <w:bCs/>
          <w:sz w:val="24"/>
          <w:szCs w:val="24"/>
        </w:rPr>
        <w:t xml:space="preserve">2- </w:t>
      </w:r>
      <w:r w:rsidRPr="005B5323">
        <w:rPr>
          <w:rFonts w:ascii="Times New Roman" w:hAnsi="Times New Roman" w:cs="Times New Roman"/>
          <w:bCs/>
          <w:sz w:val="24"/>
          <w:szCs w:val="24"/>
        </w:rPr>
        <w:t>Fotoğraflar</w:t>
      </w:r>
    </w:p>
    <w:p w:rsidR="00592116" w:rsidRPr="00E349EE" w:rsidRDefault="00592116" w:rsidP="00592116">
      <w:pPr>
        <w:autoSpaceDE w:val="0"/>
        <w:autoSpaceDN w:val="0"/>
        <w:adjustRightInd w:val="0"/>
        <w:spacing w:after="0" w:line="240" w:lineRule="auto"/>
        <w:jc w:val="both"/>
        <w:rPr>
          <w:rFonts w:ascii="Times New Roman" w:hAnsi="Times New Roman" w:cs="Times New Roman"/>
          <w:b/>
          <w:bCs/>
          <w:sz w:val="24"/>
          <w:szCs w:val="24"/>
        </w:rPr>
      </w:pPr>
    </w:p>
    <w:p w:rsidR="00592116" w:rsidRDefault="00592116" w:rsidP="00592116">
      <w:pPr>
        <w:autoSpaceDE w:val="0"/>
        <w:autoSpaceDN w:val="0"/>
        <w:adjustRightInd w:val="0"/>
        <w:spacing w:after="0" w:line="240" w:lineRule="auto"/>
        <w:jc w:val="both"/>
        <w:rPr>
          <w:rFonts w:ascii="Times New Roman" w:hAnsi="Times New Roman" w:cs="Times New Roman"/>
          <w:bCs/>
          <w:sz w:val="24"/>
          <w:szCs w:val="24"/>
        </w:rPr>
      </w:pPr>
      <w:r w:rsidRPr="00E349EE">
        <w:rPr>
          <w:rFonts w:ascii="Times New Roman" w:hAnsi="Times New Roman" w:cs="Times New Roman"/>
          <w:b/>
          <w:bCs/>
          <w:sz w:val="24"/>
          <w:szCs w:val="24"/>
        </w:rPr>
        <w:t xml:space="preserve">3- </w:t>
      </w:r>
      <w:r w:rsidRPr="005B5323">
        <w:rPr>
          <w:rFonts w:ascii="Times New Roman" w:hAnsi="Times New Roman" w:cs="Times New Roman"/>
          <w:bCs/>
          <w:sz w:val="24"/>
          <w:szCs w:val="24"/>
        </w:rPr>
        <w:t>Uygunsuz İmalatların Düzeltilmesi Konusunda Bölge Müdürlüğünce Verilen</w:t>
      </w:r>
      <w:r>
        <w:rPr>
          <w:rFonts w:ascii="Times New Roman" w:hAnsi="Times New Roman" w:cs="Times New Roman"/>
          <w:bCs/>
          <w:sz w:val="24"/>
          <w:szCs w:val="24"/>
        </w:rPr>
        <w:t xml:space="preserve"> </w:t>
      </w:r>
      <w:r w:rsidRPr="005B5323">
        <w:rPr>
          <w:rFonts w:ascii="Times New Roman" w:hAnsi="Times New Roman" w:cs="Times New Roman"/>
          <w:bCs/>
          <w:sz w:val="24"/>
          <w:szCs w:val="24"/>
        </w:rPr>
        <w:t>Talimat ve Yapılan Yazışmalar</w:t>
      </w:r>
    </w:p>
    <w:p w:rsidR="00592116" w:rsidRDefault="00592116" w:rsidP="00592116">
      <w:pPr>
        <w:autoSpaceDE w:val="0"/>
        <w:autoSpaceDN w:val="0"/>
        <w:adjustRightInd w:val="0"/>
        <w:spacing w:after="0" w:line="240" w:lineRule="auto"/>
        <w:jc w:val="both"/>
        <w:rPr>
          <w:rFonts w:ascii="Times New Roman" w:hAnsi="Times New Roman" w:cs="Times New Roman"/>
          <w:bCs/>
          <w:sz w:val="24"/>
          <w:szCs w:val="24"/>
        </w:rPr>
      </w:pPr>
    </w:p>
    <w:p w:rsidR="00592116" w:rsidRDefault="00592116" w:rsidP="00592116">
      <w:pPr>
        <w:autoSpaceDE w:val="0"/>
        <w:autoSpaceDN w:val="0"/>
        <w:adjustRightInd w:val="0"/>
        <w:spacing w:after="0" w:line="240" w:lineRule="auto"/>
        <w:jc w:val="both"/>
        <w:rPr>
          <w:rFonts w:ascii="Times New Roman" w:hAnsi="Times New Roman" w:cs="Times New Roman"/>
          <w:bCs/>
          <w:color w:val="FF0000"/>
          <w:sz w:val="24"/>
          <w:szCs w:val="24"/>
        </w:rPr>
      </w:pPr>
    </w:p>
    <w:p w:rsidR="00592116" w:rsidRDefault="00592116" w:rsidP="00592116">
      <w:pPr>
        <w:autoSpaceDE w:val="0"/>
        <w:autoSpaceDN w:val="0"/>
        <w:adjustRightInd w:val="0"/>
        <w:spacing w:after="0" w:line="240" w:lineRule="auto"/>
        <w:jc w:val="both"/>
        <w:rPr>
          <w:rFonts w:ascii="Times New Roman" w:hAnsi="Times New Roman" w:cs="Times New Roman"/>
          <w:color w:val="FF0000"/>
          <w:sz w:val="24"/>
          <w:szCs w:val="24"/>
        </w:rPr>
      </w:pPr>
    </w:p>
    <w:p w:rsidR="00592116" w:rsidRPr="00AD5EBA" w:rsidRDefault="00592116" w:rsidP="00592116">
      <w:pPr>
        <w:autoSpaceDE w:val="0"/>
        <w:autoSpaceDN w:val="0"/>
        <w:adjustRightInd w:val="0"/>
        <w:spacing w:after="0" w:line="240" w:lineRule="auto"/>
        <w:jc w:val="both"/>
        <w:rPr>
          <w:rFonts w:ascii="Times New Roman" w:hAnsi="Times New Roman" w:cs="Times New Roman"/>
          <w:color w:val="FF0000"/>
          <w:sz w:val="24"/>
          <w:szCs w:val="24"/>
        </w:rPr>
      </w:pPr>
    </w:p>
    <w:p w:rsidR="00592116" w:rsidRPr="004333DB" w:rsidRDefault="00592116" w:rsidP="00592116">
      <w:pPr>
        <w:autoSpaceDE w:val="0"/>
        <w:autoSpaceDN w:val="0"/>
        <w:adjustRightInd w:val="0"/>
        <w:spacing w:after="0" w:line="240" w:lineRule="auto"/>
        <w:jc w:val="both"/>
        <w:rPr>
          <w:rFonts w:ascii="Times New Roman" w:hAnsi="Times New Roman" w:cs="Times New Roman"/>
          <w:sz w:val="24"/>
          <w:szCs w:val="24"/>
        </w:rPr>
      </w:pP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Pr="00AD5EBA">
        <w:rPr>
          <w:rFonts w:ascii="Times New Roman" w:hAnsi="Times New Roman" w:cs="Times New Roman"/>
          <w:color w:val="FF0000"/>
          <w:sz w:val="24"/>
          <w:szCs w:val="24"/>
        </w:rPr>
        <w:tab/>
      </w:r>
      <w:r w:rsidR="004333DB" w:rsidRPr="004333DB">
        <w:rPr>
          <w:rFonts w:ascii="Times New Roman" w:hAnsi="Times New Roman" w:cs="Times New Roman"/>
          <w:sz w:val="24"/>
          <w:szCs w:val="24"/>
        </w:rPr>
        <w:t>Tarih</w:t>
      </w:r>
    </w:p>
    <w:p w:rsidR="00592116" w:rsidRPr="00AD5EBA" w:rsidRDefault="00592116" w:rsidP="00592116">
      <w:pPr>
        <w:autoSpaceDE w:val="0"/>
        <w:autoSpaceDN w:val="0"/>
        <w:adjustRightInd w:val="0"/>
        <w:spacing w:after="0" w:line="240" w:lineRule="auto"/>
        <w:jc w:val="both"/>
        <w:rPr>
          <w:rFonts w:ascii="Times New Roman" w:hAnsi="Times New Roman" w:cs="Times New Roman"/>
          <w:sz w:val="24"/>
          <w:szCs w:val="24"/>
        </w:rPr>
      </w:pP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r>
      <w:r w:rsidRPr="00AD5EBA">
        <w:rPr>
          <w:rFonts w:ascii="Times New Roman" w:hAnsi="Times New Roman" w:cs="Times New Roman"/>
          <w:sz w:val="24"/>
          <w:szCs w:val="24"/>
        </w:rPr>
        <w:tab/>
        <w:t xml:space="preserve">        … / … / 20…</w:t>
      </w:r>
    </w:p>
    <w:p w:rsidR="00592116" w:rsidRPr="00AD5EBA" w:rsidRDefault="00592116" w:rsidP="00592116">
      <w:pPr>
        <w:autoSpaceDE w:val="0"/>
        <w:autoSpaceDN w:val="0"/>
        <w:adjustRightInd w:val="0"/>
        <w:spacing w:after="0" w:line="240" w:lineRule="auto"/>
        <w:jc w:val="both"/>
        <w:rPr>
          <w:rFonts w:ascii="Times New Roman" w:hAnsi="Times New Roman" w:cs="Times New Roman"/>
          <w:color w:val="FF0000"/>
          <w:sz w:val="24"/>
          <w:szCs w:val="24"/>
        </w:rPr>
      </w:pPr>
    </w:p>
    <w:p w:rsidR="00592116" w:rsidRPr="00AD5EBA" w:rsidRDefault="00592116" w:rsidP="00592116">
      <w:pPr>
        <w:pStyle w:val="GvdeMetni"/>
        <w:ind w:left="180"/>
        <w:rPr>
          <w:b/>
          <w:bCs/>
          <w:sz w:val="24"/>
        </w:rPr>
      </w:pPr>
      <w:r w:rsidRPr="00AD5EBA">
        <w:rPr>
          <w:b/>
          <w:bCs/>
          <w:sz w:val="24"/>
        </w:rPr>
        <w:t>Denetim Komisyonu Personelinin</w:t>
      </w:r>
    </w:p>
    <w:p w:rsidR="00592116" w:rsidRPr="00AD5EBA" w:rsidRDefault="00592116" w:rsidP="00592116">
      <w:pPr>
        <w:pStyle w:val="GvdeMetni"/>
        <w:ind w:left="180"/>
        <w:rPr>
          <w:b/>
          <w:bCs/>
          <w:sz w:val="24"/>
        </w:rPr>
      </w:pPr>
    </w:p>
    <w:p w:rsidR="00592116" w:rsidRPr="00AD5EBA" w:rsidRDefault="00AD5EBA" w:rsidP="00592116">
      <w:pPr>
        <w:pStyle w:val="GvdeMetni"/>
        <w:spacing w:line="360" w:lineRule="auto"/>
        <w:ind w:left="180"/>
        <w:rPr>
          <w:sz w:val="24"/>
        </w:rPr>
      </w:pPr>
      <w:r>
        <w:rPr>
          <w:sz w:val="24"/>
        </w:rPr>
        <w:t>Adı Soyadı</w:t>
      </w:r>
      <w:r>
        <w:rPr>
          <w:sz w:val="24"/>
        </w:rPr>
        <w:tab/>
      </w:r>
      <w:r>
        <w:rPr>
          <w:sz w:val="24"/>
        </w:rPr>
        <w:tab/>
      </w:r>
      <w:r w:rsidR="00592116" w:rsidRPr="00AD5EBA">
        <w:rPr>
          <w:sz w:val="24"/>
        </w:rPr>
        <w:t>:</w:t>
      </w:r>
    </w:p>
    <w:p w:rsidR="00592116" w:rsidRPr="00AD5EBA" w:rsidRDefault="00592116" w:rsidP="00592116">
      <w:pPr>
        <w:pStyle w:val="GvdeMetni"/>
        <w:spacing w:line="360" w:lineRule="auto"/>
        <w:ind w:left="180"/>
        <w:rPr>
          <w:sz w:val="24"/>
        </w:rPr>
      </w:pPr>
      <w:r w:rsidRPr="00AD5EBA">
        <w:rPr>
          <w:sz w:val="24"/>
        </w:rPr>
        <w:t>Görev unvanı</w:t>
      </w:r>
      <w:r w:rsidR="00AD5EBA">
        <w:rPr>
          <w:sz w:val="24"/>
        </w:rPr>
        <w:tab/>
      </w:r>
      <w:r w:rsidRPr="00AD5EBA">
        <w:rPr>
          <w:sz w:val="24"/>
        </w:rPr>
        <w:t>:</w:t>
      </w:r>
    </w:p>
    <w:p w:rsidR="00592116" w:rsidRPr="00AD5EBA" w:rsidRDefault="00AD5EBA" w:rsidP="00592116">
      <w:pPr>
        <w:spacing w:line="360" w:lineRule="auto"/>
        <w:ind w:firstLine="180"/>
        <w:rPr>
          <w:rFonts w:ascii="Times New Roman" w:hAnsi="Times New Roman" w:cs="Times New Roman"/>
          <w:sz w:val="24"/>
          <w:szCs w:val="24"/>
        </w:rPr>
      </w:pPr>
      <w:r>
        <w:rPr>
          <w:rFonts w:ascii="Times New Roman" w:hAnsi="Times New Roman" w:cs="Times New Roman"/>
          <w:sz w:val="24"/>
          <w:szCs w:val="24"/>
        </w:rPr>
        <w:t>İmzası</w:t>
      </w:r>
      <w:r>
        <w:rPr>
          <w:rFonts w:ascii="Times New Roman" w:hAnsi="Times New Roman" w:cs="Times New Roman"/>
          <w:sz w:val="24"/>
          <w:szCs w:val="24"/>
        </w:rPr>
        <w:tab/>
      </w:r>
      <w:r>
        <w:rPr>
          <w:rFonts w:ascii="Times New Roman" w:hAnsi="Times New Roman" w:cs="Times New Roman"/>
          <w:sz w:val="24"/>
          <w:szCs w:val="24"/>
        </w:rPr>
        <w:tab/>
      </w:r>
      <w:r w:rsidR="00592116" w:rsidRPr="00AD5EBA">
        <w:rPr>
          <w:rFonts w:ascii="Times New Roman" w:hAnsi="Times New Roman" w:cs="Times New Roman"/>
          <w:sz w:val="24"/>
          <w:szCs w:val="24"/>
        </w:rPr>
        <w:t>:</w:t>
      </w: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4333DB" w:rsidRDefault="004333DB" w:rsidP="008C46F2">
      <w:pPr>
        <w:spacing w:after="0" w:line="240" w:lineRule="auto"/>
        <w:jc w:val="right"/>
        <w:rPr>
          <w:rFonts w:ascii="Times New Roman" w:eastAsia="Times New Roman" w:hAnsi="Times New Roman" w:cs="Times New Roman"/>
          <w:sz w:val="24"/>
          <w:szCs w:val="24"/>
          <w:lang w:eastAsia="tr-TR"/>
        </w:rPr>
      </w:pPr>
      <w:bookmarkStart w:id="2" w:name="_GoBack"/>
      <w:bookmarkEnd w:id="2"/>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F039FC" w:rsidRDefault="00F039FC" w:rsidP="008C46F2">
      <w:pPr>
        <w:spacing w:after="0" w:line="240" w:lineRule="auto"/>
        <w:jc w:val="right"/>
        <w:rPr>
          <w:rFonts w:ascii="Times New Roman" w:eastAsia="Times New Roman" w:hAnsi="Times New Roman" w:cs="Times New Roman"/>
          <w:sz w:val="24"/>
          <w:szCs w:val="24"/>
          <w:lang w:eastAsia="tr-TR"/>
        </w:rPr>
      </w:pPr>
    </w:p>
    <w:p w:rsidR="00592116" w:rsidRDefault="00592116" w:rsidP="008C46F2">
      <w:pPr>
        <w:spacing w:after="0" w:line="240" w:lineRule="auto"/>
        <w:jc w:val="right"/>
        <w:rPr>
          <w:rFonts w:ascii="Times New Roman" w:eastAsia="Times New Roman" w:hAnsi="Times New Roman" w:cs="Times New Roman"/>
          <w:sz w:val="24"/>
          <w:szCs w:val="24"/>
          <w:lang w:eastAsia="tr-TR"/>
        </w:rPr>
      </w:pPr>
    </w:p>
    <w:p w:rsidR="008C46F2" w:rsidRPr="00203B79" w:rsidRDefault="00CA0ADA" w:rsidP="008C46F2">
      <w:pPr>
        <w:spacing w:after="0" w:line="240" w:lineRule="auto"/>
        <w:jc w:val="right"/>
        <w:rPr>
          <w:b/>
          <w:noProof/>
          <w:lang w:eastAsia="tr-TR"/>
        </w:rPr>
      </w:pPr>
      <w:r w:rsidRPr="00203B79">
        <w:rPr>
          <w:rFonts w:ascii="Times New Roman" w:eastAsia="Times New Roman" w:hAnsi="Times New Roman" w:cs="Times New Roman"/>
          <w:b/>
          <w:sz w:val="24"/>
          <w:szCs w:val="24"/>
          <w:lang w:eastAsia="tr-TR"/>
        </w:rPr>
        <w:lastRenderedPageBreak/>
        <w:t>EK-</w:t>
      </w:r>
      <w:r w:rsidR="00FD1D6E" w:rsidRPr="00203B79">
        <w:rPr>
          <w:rFonts w:ascii="Times New Roman" w:eastAsia="Times New Roman" w:hAnsi="Times New Roman" w:cs="Times New Roman"/>
          <w:b/>
          <w:sz w:val="24"/>
          <w:szCs w:val="24"/>
          <w:lang w:eastAsia="tr-TR"/>
        </w:rPr>
        <w:t>5</w:t>
      </w:r>
      <w:r w:rsidR="00E76B04" w:rsidRPr="00203B79">
        <w:rPr>
          <w:rFonts w:ascii="Times New Roman" w:eastAsia="Times New Roman" w:hAnsi="Times New Roman" w:cs="Times New Roman"/>
          <w:b/>
          <w:sz w:val="24"/>
          <w:szCs w:val="24"/>
          <w:lang w:eastAsia="tr-TR"/>
        </w:rPr>
        <w:t xml:space="preserve"> </w:t>
      </w:r>
      <w:r w:rsidR="00200DAC" w:rsidRPr="00203B79">
        <w:rPr>
          <w:rFonts w:ascii="Times New Roman" w:eastAsia="Times New Roman" w:hAnsi="Times New Roman" w:cs="Times New Roman"/>
          <w:b/>
          <w:sz w:val="24"/>
          <w:szCs w:val="24"/>
          <w:lang w:eastAsia="tr-TR"/>
        </w:rPr>
        <w:t>TÜNEL İÇİN İŞ İSTEK VE ONAY FORMU</w:t>
      </w:r>
    </w:p>
    <w:p w:rsidR="003B7497" w:rsidRDefault="003B7497" w:rsidP="00F115D1">
      <w:pPr>
        <w:spacing w:after="0" w:line="240" w:lineRule="auto"/>
        <w:rPr>
          <w:noProof/>
          <w:lang w:eastAsia="tr-TR"/>
        </w:rPr>
      </w:pPr>
    </w:p>
    <w:p w:rsidR="007C65B2" w:rsidRPr="00812524" w:rsidRDefault="00281D1B" w:rsidP="00812524">
      <w:pPr>
        <w:spacing w:after="0" w:line="240" w:lineRule="auto"/>
        <w:rPr>
          <w:noProof/>
          <w:lang w:eastAsia="tr-TR"/>
        </w:rPr>
      </w:pPr>
      <w:r w:rsidRPr="00281D1B">
        <w:rPr>
          <w:noProof/>
          <w:lang w:eastAsia="tr-TR"/>
        </w:rPr>
        <w:drawing>
          <wp:inline distT="0" distB="0" distL="0" distR="0">
            <wp:extent cx="6165850" cy="8495414"/>
            <wp:effectExtent l="0" t="0" r="635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3042" cy="8519102"/>
                    </a:xfrm>
                    <a:prstGeom prst="rect">
                      <a:avLst/>
                    </a:prstGeom>
                    <a:noFill/>
                    <a:ln>
                      <a:noFill/>
                    </a:ln>
                  </pic:spPr>
                </pic:pic>
              </a:graphicData>
            </a:graphic>
          </wp:inline>
        </w:drawing>
      </w:r>
    </w:p>
    <w:p w:rsidR="00326755" w:rsidRDefault="00CA0ADA" w:rsidP="00812524">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w:t>
      </w:r>
      <w:r w:rsidR="00FD1D6E">
        <w:rPr>
          <w:rFonts w:ascii="Times New Roman" w:eastAsia="Times New Roman" w:hAnsi="Times New Roman" w:cs="Times New Roman"/>
          <w:b/>
          <w:sz w:val="24"/>
          <w:szCs w:val="24"/>
          <w:lang w:eastAsia="tr-TR"/>
        </w:rPr>
        <w:t>6</w:t>
      </w:r>
      <w:r w:rsidR="00200DAC" w:rsidRPr="00200DAC">
        <w:rPr>
          <w:rFonts w:ascii="Times New Roman" w:eastAsia="Times New Roman" w:hAnsi="Times New Roman" w:cs="Times New Roman"/>
          <w:b/>
          <w:sz w:val="24"/>
          <w:szCs w:val="24"/>
          <w:lang w:eastAsia="tr-TR"/>
        </w:rPr>
        <w:t xml:space="preserve"> </w:t>
      </w:r>
      <w:r w:rsidR="00200DAC" w:rsidRPr="009F654A">
        <w:rPr>
          <w:rFonts w:ascii="Times New Roman" w:eastAsia="Times New Roman" w:hAnsi="Times New Roman" w:cs="Times New Roman"/>
          <w:b/>
          <w:sz w:val="24"/>
          <w:szCs w:val="24"/>
          <w:lang w:eastAsia="tr-TR"/>
        </w:rPr>
        <w:t>TÜNEL KAYA SINIFLANDIRMASI FORMU</w:t>
      </w:r>
    </w:p>
    <w:p w:rsidR="00281D1B" w:rsidRDefault="00281D1B" w:rsidP="00812524">
      <w:pPr>
        <w:spacing w:after="0" w:line="240" w:lineRule="auto"/>
        <w:jc w:val="right"/>
        <w:rPr>
          <w:rFonts w:ascii="Times New Roman" w:eastAsia="Times New Roman" w:hAnsi="Times New Roman" w:cs="Times New Roman"/>
          <w:b/>
          <w:sz w:val="24"/>
          <w:szCs w:val="24"/>
          <w:lang w:eastAsia="tr-TR"/>
        </w:rPr>
      </w:pPr>
    </w:p>
    <w:p w:rsidR="00812524" w:rsidRDefault="00281D1B" w:rsidP="00812524">
      <w:pPr>
        <w:spacing w:after="0" w:line="240" w:lineRule="auto"/>
        <w:jc w:val="right"/>
        <w:rPr>
          <w:rFonts w:ascii="Times New Roman" w:eastAsia="Times New Roman" w:hAnsi="Times New Roman" w:cs="Times New Roman"/>
          <w:b/>
          <w:sz w:val="24"/>
          <w:szCs w:val="24"/>
          <w:lang w:eastAsia="tr-TR"/>
        </w:rPr>
      </w:pPr>
      <w:r w:rsidRPr="00281D1B">
        <w:rPr>
          <w:noProof/>
          <w:lang w:eastAsia="tr-TR"/>
        </w:rPr>
        <w:drawing>
          <wp:inline distT="0" distB="0" distL="0" distR="0">
            <wp:extent cx="6187237" cy="8475259"/>
            <wp:effectExtent l="0" t="0" r="4445"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5910" cy="8487139"/>
                    </a:xfrm>
                    <a:prstGeom prst="rect">
                      <a:avLst/>
                    </a:prstGeom>
                    <a:noFill/>
                    <a:ln>
                      <a:noFill/>
                    </a:ln>
                  </pic:spPr>
                </pic:pic>
              </a:graphicData>
            </a:graphic>
          </wp:inline>
        </w:drawing>
      </w:r>
    </w:p>
    <w:p w:rsidR="00E76B04" w:rsidRPr="00200DAC" w:rsidRDefault="00CA0ADA" w:rsidP="00E76B04">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w:t>
      </w:r>
      <w:r w:rsidR="00FD1D6E">
        <w:rPr>
          <w:rFonts w:ascii="Times New Roman" w:eastAsia="Times New Roman" w:hAnsi="Times New Roman" w:cs="Times New Roman"/>
          <w:b/>
          <w:sz w:val="24"/>
          <w:szCs w:val="24"/>
          <w:lang w:eastAsia="tr-TR"/>
        </w:rPr>
        <w:t>7</w:t>
      </w:r>
      <w:r w:rsidR="00200DAC" w:rsidRPr="00200DAC">
        <w:rPr>
          <w:rFonts w:ascii="Times New Roman" w:eastAsia="Times New Roman" w:hAnsi="Times New Roman" w:cs="Times New Roman"/>
          <w:b/>
          <w:sz w:val="24"/>
          <w:szCs w:val="24"/>
          <w:lang w:eastAsia="tr-TR"/>
        </w:rPr>
        <w:t xml:space="preserve"> </w:t>
      </w:r>
      <w:r w:rsidR="00200DAC" w:rsidRPr="00412586">
        <w:rPr>
          <w:rFonts w:ascii="Times New Roman" w:eastAsia="Times New Roman" w:hAnsi="Times New Roman" w:cs="Times New Roman"/>
          <w:b/>
          <w:sz w:val="24"/>
          <w:szCs w:val="24"/>
          <w:lang w:eastAsia="tr-TR"/>
        </w:rPr>
        <w:t>PORTAL VE AÇIK KAZI İŞ İSTEK ONAY FORMU</w:t>
      </w:r>
    </w:p>
    <w:p w:rsidR="00BB3717" w:rsidRDefault="00BB3717" w:rsidP="008C46F2">
      <w:pPr>
        <w:spacing w:after="0" w:line="240" w:lineRule="auto"/>
        <w:rPr>
          <w:noProof/>
          <w:lang w:eastAsia="tr-TR"/>
        </w:rPr>
      </w:pPr>
    </w:p>
    <w:p w:rsidR="00BB3717" w:rsidRDefault="00281D1B" w:rsidP="008C46F2">
      <w:pPr>
        <w:spacing w:after="0" w:line="240" w:lineRule="auto"/>
        <w:rPr>
          <w:noProof/>
          <w:lang w:eastAsia="tr-TR"/>
        </w:rPr>
      </w:pPr>
      <w:r w:rsidRPr="00281D1B">
        <w:rPr>
          <w:noProof/>
          <w:lang w:eastAsia="tr-TR"/>
        </w:rPr>
        <w:drawing>
          <wp:inline distT="0" distB="0" distL="0" distR="0">
            <wp:extent cx="6188705" cy="8447964"/>
            <wp:effectExtent l="0" t="0" r="317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8168" cy="8460882"/>
                    </a:xfrm>
                    <a:prstGeom prst="rect">
                      <a:avLst/>
                    </a:prstGeom>
                    <a:noFill/>
                    <a:ln>
                      <a:noFill/>
                    </a:ln>
                  </pic:spPr>
                </pic:pic>
              </a:graphicData>
            </a:graphic>
          </wp:inline>
        </w:drawing>
      </w:r>
    </w:p>
    <w:p w:rsidR="00E76B04" w:rsidRPr="00412586" w:rsidRDefault="00CA0ADA" w:rsidP="00E76B04">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w:t>
      </w:r>
      <w:r w:rsidR="00FD1D6E">
        <w:rPr>
          <w:rFonts w:ascii="Times New Roman" w:eastAsia="Times New Roman" w:hAnsi="Times New Roman" w:cs="Times New Roman"/>
          <w:b/>
          <w:sz w:val="24"/>
          <w:szCs w:val="24"/>
          <w:lang w:eastAsia="tr-TR"/>
        </w:rPr>
        <w:t>8</w:t>
      </w:r>
      <w:r w:rsidR="00200DAC" w:rsidRPr="00200DAC">
        <w:rPr>
          <w:rFonts w:ascii="Times New Roman" w:eastAsia="Times New Roman" w:hAnsi="Times New Roman" w:cs="Times New Roman"/>
          <w:b/>
          <w:sz w:val="24"/>
          <w:szCs w:val="24"/>
          <w:lang w:eastAsia="tr-TR"/>
        </w:rPr>
        <w:t xml:space="preserve"> </w:t>
      </w:r>
      <w:r w:rsidR="00200DAC" w:rsidRPr="00412586">
        <w:rPr>
          <w:rFonts w:ascii="Times New Roman" w:eastAsia="Times New Roman" w:hAnsi="Times New Roman" w:cs="Times New Roman"/>
          <w:b/>
          <w:sz w:val="24"/>
          <w:szCs w:val="24"/>
          <w:lang w:eastAsia="tr-TR"/>
        </w:rPr>
        <w:t>TÜNEL İŞLERİ SÜREN, BULON YERLEŞTİRME TUTANAĞI</w:t>
      </w:r>
    </w:p>
    <w:p w:rsidR="00BB3717" w:rsidRDefault="00BB3717" w:rsidP="00812524">
      <w:pPr>
        <w:spacing w:after="0" w:line="240" w:lineRule="auto"/>
        <w:rPr>
          <w:rFonts w:ascii="Times New Roman" w:eastAsia="Times New Roman" w:hAnsi="Times New Roman" w:cs="Times New Roman"/>
          <w:b/>
          <w:sz w:val="24"/>
          <w:szCs w:val="24"/>
          <w:lang w:eastAsia="tr-TR"/>
        </w:rPr>
      </w:pPr>
    </w:p>
    <w:p w:rsidR="00412586" w:rsidRDefault="00B2413B" w:rsidP="00FE007E">
      <w:pPr>
        <w:spacing w:after="0" w:line="240" w:lineRule="auto"/>
        <w:jc w:val="right"/>
        <w:rPr>
          <w:rFonts w:ascii="Times New Roman" w:eastAsia="Times New Roman" w:hAnsi="Times New Roman" w:cs="Times New Roman"/>
          <w:b/>
          <w:sz w:val="24"/>
          <w:szCs w:val="24"/>
          <w:lang w:eastAsia="tr-TR"/>
        </w:rPr>
      </w:pPr>
      <w:r w:rsidRPr="00B2413B">
        <w:rPr>
          <w:noProof/>
          <w:lang w:eastAsia="tr-TR"/>
        </w:rPr>
        <w:drawing>
          <wp:inline distT="0" distB="0" distL="0" distR="0">
            <wp:extent cx="6187880" cy="8475259"/>
            <wp:effectExtent l="0" t="0" r="381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5641" cy="8485888"/>
                    </a:xfrm>
                    <a:prstGeom prst="rect">
                      <a:avLst/>
                    </a:prstGeom>
                    <a:noFill/>
                    <a:ln>
                      <a:noFill/>
                    </a:ln>
                  </pic:spPr>
                </pic:pic>
              </a:graphicData>
            </a:graphic>
          </wp:inline>
        </w:drawing>
      </w:r>
    </w:p>
    <w:p w:rsidR="00E76B04" w:rsidRDefault="00A36FC1" w:rsidP="00412586">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w:t>
      </w:r>
      <w:r w:rsidR="00CA0ADA">
        <w:rPr>
          <w:rFonts w:ascii="Times New Roman" w:eastAsia="Times New Roman" w:hAnsi="Times New Roman" w:cs="Times New Roman"/>
          <w:b/>
          <w:sz w:val="24"/>
          <w:szCs w:val="24"/>
          <w:lang w:eastAsia="tr-TR"/>
        </w:rPr>
        <w:t>K-</w:t>
      </w:r>
      <w:r w:rsidR="00FD1D6E">
        <w:rPr>
          <w:rFonts w:ascii="Times New Roman" w:eastAsia="Times New Roman" w:hAnsi="Times New Roman" w:cs="Times New Roman"/>
          <w:b/>
          <w:sz w:val="24"/>
          <w:szCs w:val="24"/>
          <w:lang w:eastAsia="tr-TR"/>
        </w:rPr>
        <w:t>9</w:t>
      </w:r>
      <w:r w:rsidR="00200DAC" w:rsidRPr="00200DAC">
        <w:rPr>
          <w:rFonts w:ascii="Times New Roman" w:eastAsia="Times New Roman" w:hAnsi="Times New Roman" w:cs="Times New Roman"/>
          <w:b/>
          <w:sz w:val="24"/>
          <w:szCs w:val="24"/>
          <w:lang w:eastAsia="tr-TR"/>
        </w:rPr>
        <w:t xml:space="preserve"> </w:t>
      </w:r>
      <w:r w:rsidR="00200DAC" w:rsidRPr="00412586">
        <w:rPr>
          <w:rFonts w:ascii="Times New Roman" w:eastAsia="Times New Roman" w:hAnsi="Times New Roman" w:cs="Times New Roman"/>
          <w:b/>
          <w:sz w:val="24"/>
          <w:szCs w:val="24"/>
          <w:lang w:eastAsia="tr-TR"/>
        </w:rPr>
        <w:t>SAHA İŞ TUTANAK FORMU</w:t>
      </w:r>
    </w:p>
    <w:p w:rsidR="006D7DD7" w:rsidRPr="00412586" w:rsidRDefault="006D7DD7" w:rsidP="00412586">
      <w:pPr>
        <w:spacing w:after="0" w:line="240" w:lineRule="auto"/>
        <w:jc w:val="right"/>
        <w:rPr>
          <w:rFonts w:ascii="Times New Roman" w:eastAsia="Times New Roman" w:hAnsi="Times New Roman" w:cs="Times New Roman"/>
          <w:b/>
          <w:sz w:val="24"/>
          <w:szCs w:val="24"/>
          <w:lang w:eastAsia="tr-TR"/>
        </w:rPr>
      </w:pPr>
    </w:p>
    <w:p w:rsidR="003A5264" w:rsidRDefault="006D7DD7" w:rsidP="008C46F2">
      <w:pPr>
        <w:spacing w:after="0" w:line="240" w:lineRule="auto"/>
        <w:rPr>
          <w:rFonts w:ascii="Times New Roman" w:eastAsia="Times New Roman" w:hAnsi="Times New Roman" w:cs="Times New Roman"/>
          <w:sz w:val="24"/>
          <w:szCs w:val="24"/>
          <w:lang w:eastAsia="tr-TR"/>
        </w:rPr>
      </w:pPr>
      <w:r w:rsidRPr="006D7DD7">
        <w:rPr>
          <w:noProof/>
          <w:lang w:eastAsia="tr-TR"/>
        </w:rPr>
        <w:drawing>
          <wp:inline distT="0" distB="0" distL="0" distR="0">
            <wp:extent cx="6187440" cy="8447964"/>
            <wp:effectExtent l="0" t="0" r="381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7284" cy="8461405"/>
                    </a:xfrm>
                    <a:prstGeom prst="rect">
                      <a:avLst/>
                    </a:prstGeom>
                    <a:noFill/>
                    <a:ln>
                      <a:noFill/>
                    </a:ln>
                  </pic:spPr>
                </pic:pic>
              </a:graphicData>
            </a:graphic>
          </wp:inline>
        </w:drawing>
      </w:r>
    </w:p>
    <w:p w:rsidR="00047EE4" w:rsidRPr="000A6D4B" w:rsidRDefault="00200DAC" w:rsidP="000A6D4B">
      <w:pPr>
        <w:spacing w:after="0" w:line="240" w:lineRule="auto"/>
        <w:ind w:left="-142"/>
        <w:jc w:val="right"/>
        <w:rPr>
          <w:rFonts w:ascii="Times New Roman" w:eastAsia="Times New Roman" w:hAnsi="Times New Roman" w:cs="Times New Roman"/>
          <w:noProof/>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0</w:t>
      </w:r>
      <w:r w:rsidR="009166DE">
        <w:rPr>
          <w:rFonts w:ascii="Times New Roman" w:eastAsia="Times New Roman" w:hAnsi="Times New Roman" w:cs="Times New Roman"/>
          <w:b/>
          <w:sz w:val="24"/>
          <w:szCs w:val="24"/>
          <w:lang w:eastAsia="tr-TR"/>
        </w:rPr>
        <w:t xml:space="preserve">.1 </w:t>
      </w:r>
      <w:r w:rsidRPr="001409D2">
        <w:rPr>
          <w:rFonts w:ascii="Times New Roman" w:eastAsia="Times New Roman" w:hAnsi="Times New Roman" w:cs="Times New Roman"/>
          <w:b/>
          <w:sz w:val="24"/>
          <w:szCs w:val="24"/>
          <w:lang w:eastAsia="tr-TR"/>
        </w:rPr>
        <w:t>YÜKLENİCİNİN GÜNLÜK ÇALIŞAN SAYISI FORMU</w:t>
      </w:r>
      <w:r>
        <w:rPr>
          <w:rFonts w:ascii="Times New Roman" w:eastAsia="Times New Roman" w:hAnsi="Times New Roman" w:cs="Times New Roman"/>
          <w:noProof/>
          <w:sz w:val="24"/>
          <w:szCs w:val="24"/>
          <w:lang w:eastAsia="tr-TR"/>
        </w:rPr>
        <w:t xml:space="preserve"> </w:t>
      </w:r>
    </w:p>
    <w:p w:rsidR="004F7424" w:rsidRDefault="004F7424" w:rsidP="00047EE4">
      <w:pPr>
        <w:spacing w:after="0" w:line="240" w:lineRule="auto"/>
        <w:rPr>
          <w:rFonts w:ascii="Times New Roman" w:eastAsia="Times New Roman" w:hAnsi="Times New Roman" w:cs="Times New Roman"/>
          <w:b/>
          <w:sz w:val="24"/>
          <w:szCs w:val="24"/>
          <w:lang w:eastAsia="tr-TR"/>
        </w:rPr>
      </w:pPr>
    </w:p>
    <w:p w:rsidR="004F7424" w:rsidRDefault="006D7DD7" w:rsidP="00047EE4">
      <w:pPr>
        <w:spacing w:after="0" w:line="240" w:lineRule="auto"/>
        <w:rPr>
          <w:rFonts w:ascii="Times New Roman" w:eastAsia="Times New Roman" w:hAnsi="Times New Roman" w:cs="Times New Roman"/>
          <w:b/>
          <w:sz w:val="24"/>
          <w:szCs w:val="24"/>
          <w:lang w:eastAsia="tr-TR"/>
        </w:rPr>
      </w:pPr>
      <w:r w:rsidRPr="006D7DD7">
        <w:rPr>
          <w:noProof/>
          <w:lang w:eastAsia="tr-TR"/>
        </w:rPr>
        <w:drawing>
          <wp:inline distT="0" distB="0" distL="0" distR="0">
            <wp:extent cx="6187440" cy="8366077"/>
            <wp:effectExtent l="0" t="0" r="381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6600" cy="8378463"/>
                    </a:xfrm>
                    <a:prstGeom prst="rect">
                      <a:avLst/>
                    </a:prstGeom>
                    <a:noFill/>
                    <a:ln>
                      <a:noFill/>
                    </a:ln>
                  </pic:spPr>
                </pic:pic>
              </a:graphicData>
            </a:graphic>
          </wp:inline>
        </w:drawing>
      </w:r>
    </w:p>
    <w:p w:rsidR="00E76B04" w:rsidRPr="00200DAC"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0</w:t>
      </w:r>
      <w:r w:rsidRPr="00200DAC">
        <w:rPr>
          <w:rFonts w:ascii="Times New Roman" w:eastAsia="Times New Roman" w:hAnsi="Times New Roman" w:cs="Times New Roman"/>
          <w:b/>
          <w:sz w:val="24"/>
          <w:szCs w:val="24"/>
          <w:lang w:eastAsia="tr-TR"/>
        </w:rPr>
        <w:t xml:space="preserve">.2 </w:t>
      </w:r>
      <w:r w:rsidRPr="001409D2">
        <w:rPr>
          <w:rFonts w:ascii="Times New Roman" w:eastAsia="Times New Roman" w:hAnsi="Times New Roman" w:cs="Times New Roman"/>
          <w:b/>
          <w:sz w:val="24"/>
          <w:szCs w:val="24"/>
          <w:lang w:eastAsia="tr-TR"/>
        </w:rPr>
        <w:t>YÜKLENİCİNİN GÜNLÜK MAKİN</w:t>
      </w:r>
      <w:r w:rsidR="00793DEC" w:rsidRPr="001409D2">
        <w:rPr>
          <w:rFonts w:ascii="Times New Roman" w:eastAsia="Times New Roman" w:hAnsi="Times New Roman" w:cs="Times New Roman"/>
          <w:b/>
          <w:sz w:val="24"/>
          <w:szCs w:val="24"/>
          <w:lang w:eastAsia="tr-TR"/>
        </w:rPr>
        <w:t>A</w:t>
      </w:r>
      <w:r w:rsidRPr="001409D2">
        <w:rPr>
          <w:rFonts w:ascii="Times New Roman" w:eastAsia="Times New Roman" w:hAnsi="Times New Roman" w:cs="Times New Roman"/>
          <w:b/>
          <w:sz w:val="24"/>
          <w:szCs w:val="24"/>
          <w:lang w:eastAsia="tr-TR"/>
        </w:rPr>
        <w:t xml:space="preserve"> VE EKİPMAN DURUMU FORMU</w:t>
      </w:r>
    </w:p>
    <w:p w:rsidR="00E76B04" w:rsidRDefault="00E76B04" w:rsidP="00554494">
      <w:pPr>
        <w:spacing w:after="0" w:line="240" w:lineRule="auto"/>
        <w:rPr>
          <w:noProof/>
          <w:lang w:eastAsia="tr-TR"/>
        </w:rPr>
      </w:pPr>
    </w:p>
    <w:p w:rsidR="00FD1F02" w:rsidRDefault="006D7DD7" w:rsidP="00554494">
      <w:pPr>
        <w:spacing w:after="0" w:line="240" w:lineRule="auto"/>
        <w:rPr>
          <w:noProof/>
          <w:lang w:eastAsia="tr-TR"/>
        </w:rPr>
      </w:pPr>
      <w:r w:rsidRPr="006D7DD7">
        <w:rPr>
          <w:noProof/>
          <w:lang w:eastAsia="tr-TR"/>
        </w:rPr>
        <w:drawing>
          <wp:inline distT="0" distB="0" distL="0" distR="0">
            <wp:extent cx="6187871" cy="8434316"/>
            <wp:effectExtent l="0" t="0" r="381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7656" cy="8447653"/>
                    </a:xfrm>
                    <a:prstGeom prst="rect">
                      <a:avLst/>
                    </a:prstGeom>
                    <a:noFill/>
                    <a:ln>
                      <a:noFill/>
                    </a:ln>
                  </pic:spPr>
                </pic:pic>
              </a:graphicData>
            </a:graphic>
          </wp:inline>
        </w:drawing>
      </w:r>
    </w:p>
    <w:p w:rsidR="00FE007E" w:rsidRPr="00200DAC" w:rsidRDefault="00200DAC" w:rsidP="00FE007E">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0</w:t>
      </w:r>
      <w:r w:rsidRPr="00200DAC">
        <w:rPr>
          <w:rFonts w:ascii="Times New Roman" w:eastAsia="Times New Roman" w:hAnsi="Times New Roman" w:cs="Times New Roman"/>
          <w:b/>
          <w:sz w:val="24"/>
          <w:szCs w:val="24"/>
          <w:lang w:eastAsia="tr-TR"/>
        </w:rPr>
        <w:t>.3</w:t>
      </w:r>
      <w:r w:rsidRPr="00200DAC">
        <w:rPr>
          <w:rFonts w:ascii="Times New Roman" w:eastAsia="Times New Roman" w:hAnsi="Times New Roman" w:cs="Times New Roman"/>
          <w:sz w:val="24"/>
          <w:szCs w:val="24"/>
          <w:lang w:eastAsia="tr-TR"/>
        </w:rPr>
        <w:t xml:space="preserve"> </w:t>
      </w:r>
      <w:r w:rsidRPr="001409D2">
        <w:rPr>
          <w:rFonts w:ascii="Times New Roman" w:eastAsia="Times New Roman" w:hAnsi="Times New Roman" w:cs="Times New Roman"/>
          <w:b/>
          <w:sz w:val="24"/>
          <w:szCs w:val="24"/>
          <w:lang w:eastAsia="tr-TR"/>
        </w:rPr>
        <w:t>YÜKLENİCİNİN GÜNLÜK İŞ DURUM FORMU</w:t>
      </w:r>
    </w:p>
    <w:p w:rsidR="00E76B04" w:rsidRDefault="00E76B04" w:rsidP="00E76B04">
      <w:pPr>
        <w:spacing w:after="0" w:line="240" w:lineRule="auto"/>
        <w:jc w:val="right"/>
        <w:rPr>
          <w:noProof/>
          <w:lang w:eastAsia="tr-TR"/>
        </w:rPr>
      </w:pPr>
    </w:p>
    <w:p w:rsidR="00F315E7" w:rsidRDefault="006D7DD7" w:rsidP="00F315E7">
      <w:pPr>
        <w:spacing w:after="0" w:line="240" w:lineRule="auto"/>
        <w:jc w:val="center"/>
        <w:rPr>
          <w:rFonts w:ascii="Times New Roman" w:eastAsia="Times New Roman" w:hAnsi="Times New Roman" w:cs="Times New Roman"/>
          <w:b/>
          <w:sz w:val="20"/>
          <w:szCs w:val="20"/>
          <w:lang w:eastAsia="tr-TR"/>
        </w:rPr>
      </w:pPr>
      <w:r w:rsidRPr="006D7DD7">
        <w:rPr>
          <w:noProof/>
          <w:lang w:eastAsia="tr-TR"/>
        </w:rPr>
        <w:drawing>
          <wp:inline distT="0" distB="0" distL="0" distR="0">
            <wp:extent cx="8444695" cy="5899781"/>
            <wp:effectExtent l="0" t="381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517490" cy="5950638"/>
                    </a:xfrm>
                    <a:prstGeom prst="rect">
                      <a:avLst/>
                    </a:prstGeom>
                    <a:noFill/>
                    <a:ln>
                      <a:noFill/>
                    </a:ln>
                  </pic:spPr>
                </pic:pic>
              </a:graphicData>
            </a:graphic>
          </wp:inline>
        </w:drawing>
      </w:r>
    </w:p>
    <w:p w:rsidR="00E76B04" w:rsidRPr="00F315E7" w:rsidRDefault="00200DAC" w:rsidP="00F315E7">
      <w:pPr>
        <w:spacing w:after="0" w:line="240" w:lineRule="auto"/>
        <w:jc w:val="right"/>
        <w:rPr>
          <w:rFonts w:ascii="Times New Roman" w:eastAsia="Times New Roman" w:hAnsi="Times New Roman" w:cs="Times New Roman"/>
          <w:b/>
          <w:sz w:val="20"/>
          <w:szCs w:val="20"/>
          <w:lang w:eastAsia="tr-TR"/>
        </w:rPr>
      </w:pPr>
      <w:r w:rsidRPr="00F315E7">
        <w:rPr>
          <w:rFonts w:ascii="Times New Roman" w:eastAsia="Times New Roman" w:hAnsi="Times New Roman" w:cs="Times New Roman"/>
          <w:b/>
          <w:sz w:val="24"/>
          <w:szCs w:val="24"/>
          <w:lang w:eastAsia="tr-TR"/>
        </w:rPr>
        <w:lastRenderedPageBreak/>
        <w:t>EK-1</w:t>
      </w:r>
      <w:r w:rsidR="00FD1D6E" w:rsidRPr="00F315E7">
        <w:rPr>
          <w:rFonts w:ascii="Times New Roman" w:eastAsia="Times New Roman" w:hAnsi="Times New Roman" w:cs="Times New Roman"/>
          <w:b/>
          <w:sz w:val="24"/>
          <w:szCs w:val="24"/>
          <w:lang w:eastAsia="tr-TR"/>
        </w:rPr>
        <w:t>1</w:t>
      </w:r>
      <w:r w:rsidRPr="00F315E7">
        <w:rPr>
          <w:rFonts w:ascii="Times New Roman" w:eastAsia="Times New Roman" w:hAnsi="Times New Roman" w:cs="Times New Roman"/>
          <w:b/>
          <w:sz w:val="24"/>
          <w:szCs w:val="24"/>
          <w:lang w:eastAsia="tr-TR"/>
        </w:rPr>
        <w:t>.1 BETON İŞLERİ KONTROL FORMU</w:t>
      </w:r>
    </w:p>
    <w:p w:rsidR="00E76B04" w:rsidRDefault="00E76B04" w:rsidP="00A12C54">
      <w:pPr>
        <w:spacing w:after="0" w:line="240" w:lineRule="auto"/>
        <w:rPr>
          <w:noProof/>
          <w:lang w:eastAsia="tr-TR"/>
        </w:rPr>
      </w:pPr>
    </w:p>
    <w:p w:rsidR="00FD1F02" w:rsidRDefault="006D7DD7" w:rsidP="00A12C54">
      <w:pPr>
        <w:spacing w:after="0" w:line="240" w:lineRule="auto"/>
        <w:rPr>
          <w:noProof/>
          <w:lang w:eastAsia="tr-TR"/>
        </w:rPr>
      </w:pPr>
      <w:r w:rsidRPr="006D7DD7">
        <w:rPr>
          <w:noProof/>
          <w:lang w:eastAsia="tr-TR"/>
        </w:rPr>
        <w:drawing>
          <wp:inline distT="0" distB="0" distL="0" distR="0">
            <wp:extent cx="6188075" cy="8447964"/>
            <wp:effectExtent l="0" t="0" r="3175"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0180" cy="8450837"/>
                    </a:xfrm>
                    <a:prstGeom prst="rect">
                      <a:avLst/>
                    </a:prstGeom>
                    <a:noFill/>
                    <a:ln>
                      <a:noFill/>
                    </a:ln>
                  </pic:spPr>
                </pic:pic>
              </a:graphicData>
            </a:graphic>
          </wp:inline>
        </w:drawing>
      </w:r>
    </w:p>
    <w:p w:rsidR="00E76B04"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1</w:t>
      </w:r>
      <w:r w:rsidRPr="00200DAC">
        <w:rPr>
          <w:rFonts w:ascii="Times New Roman" w:eastAsia="Times New Roman" w:hAnsi="Times New Roman" w:cs="Times New Roman"/>
          <w:b/>
          <w:sz w:val="24"/>
          <w:szCs w:val="24"/>
          <w:lang w:eastAsia="tr-TR"/>
        </w:rPr>
        <w:t>.2 BETON TAMİR İŞLERİ KONTROL FORMU</w:t>
      </w:r>
    </w:p>
    <w:p w:rsidR="00F315E7" w:rsidRPr="00200DAC" w:rsidRDefault="00F315E7" w:rsidP="00E76B04">
      <w:pPr>
        <w:spacing w:after="0" w:line="240" w:lineRule="auto"/>
        <w:jc w:val="right"/>
        <w:rPr>
          <w:rFonts w:ascii="Times New Roman" w:eastAsia="Times New Roman" w:hAnsi="Times New Roman" w:cs="Times New Roman"/>
          <w:b/>
          <w:sz w:val="24"/>
          <w:szCs w:val="24"/>
          <w:lang w:eastAsia="tr-TR"/>
        </w:rPr>
      </w:pPr>
    </w:p>
    <w:p w:rsidR="00C61F94" w:rsidRDefault="006D7DD7" w:rsidP="00A12C54">
      <w:pPr>
        <w:spacing w:after="0" w:line="240" w:lineRule="auto"/>
        <w:rPr>
          <w:noProof/>
          <w:lang w:eastAsia="tr-TR"/>
        </w:rPr>
      </w:pPr>
      <w:r w:rsidRPr="006D7DD7">
        <w:rPr>
          <w:noProof/>
          <w:lang w:eastAsia="tr-TR"/>
        </w:rPr>
        <w:drawing>
          <wp:inline distT="0" distB="0" distL="0" distR="0">
            <wp:extent cx="6188414" cy="8446789"/>
            <wp:effectExtent l="0" t="0" r="3175"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1307" cy="8464387"/>
                    </a:xfrm>
                    <a:prstGeom prst="rect">
                      <a:avLst/>
                    </a:prstGeom>
                    <a:noFill/>
                    <a:ln>
                      <a:noFill/>
                    </a:ln>
                  </pic:spPr>
                </pic:pic>
              </a:graphicData>
            </a:graphic>
          </wp:inline>
        </w:drawing>
      </w:r>
    </w:p>
    <w:p w:rsidR="00421099" w:rsidRPr="00200DAC" w:rsidRDefault="00421099" w:rsidP="00B77C47">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w:t>
      </w:r>
      <w:r>
        <w:rPr>
          <w:rFonts w:ascii="Times New Roman" w:eastAsia="Times New Roman" w:hAnsi="Times New Roman" w:cs="Times New Roman"/>
          <w:b/>
          <w:sz w:val="24"/>
          <w:szCs w:val="24"/>
          <w:lang w:eastAsia="tr-TR"/>
        </w:rPr>
        <w:t>1</w:t>
      </w:r>
      <w:r w:rsidR="00FD1D6E">
        <w:rPr>
          <w:rFonts w:ascii="Times New Roman" w:eastAsia="Times New Roman" w:hAnsi="Times New Roman" w:cs="Times New Roman"/>
          <w:b/>
          <w:sz w:val="24"/>
          <w:szCs w:val="24"/>
          <w:lang w:eastAsia="tr-TR"/>
        </w:rPr>
        <w:t>2</w:t>
      </w:r>
      <w:r w:rsidRPr="00200DAC">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ENJEKSİYON</w:t>
      </w:r>
      <w:r w:rsidRPr="00200DAC">
        <w:rPr>
          <w:rFonts w:ascii="Times New Roman" w:eastAsia="Times New Roman" w:hAnsi="Times New Roman" w:cs="Times New Roman"/>
          <w:b/>
          <w:sz w:val="24"/>
          <w:szCs w:val="24"/>
          <w:lang w:eastAsia="tr-TR"/>
        </w:rPr>
        <w:t xml:space="preserve"> </w:t>
      </w:r>
      <w:r w:rsidR="00E26570">
        <w:rPr>
          <w:rFonts w:ascii="Times New Roman" w:eastAsia="Times New Roman" w:hAnsi="Times New Roman" w:cs="Times New Roman"/>
          <w:b/>
          <w:sz w:val="24"/>
          <w:szCs w:val="24"/>
          <w:lang w:eastAsia="tr-TR"/>
        </w:rPr>
        <w:t xml:space="preserve">İŞLERİ </w:t>
      </w:r>
      <w:r w:rsidR="001115BE">
        <w:rPr>
          <w:rFonts w:ascii="Times New Roman" w:eastAsia="Times New Roman" w:hAnsi="Times New Roman" w:cs="Times New Roman"/>
          <w:b/>
          <w:sz w:val="24"/>
          <w:szCs w:val="24"/>
          <w:lang w:eastAsia="tr-TR"/>
        </w:rPr>
        <w:t xml:space="preserve">KONTROL </w:t>
      </w:r>
      <w:r w:rsidRPr="00200DAC">
        <w:rPr>
          <w:rFonts w:ascii="Times New Roman" w:eastAsia="Times New Roman" w:hAnsi="Times New Roman" w:cs="Times New Roman"/>
          <w:b/>
          <w:sz w:val="24"/>
          <w:szCs w:val="24"/>
          <w:lang w:eastAsia="tr-TR"/>
        </w:rPr>
        <w:t>FORMU</w:t>
      </w:r>
    </w:p>
    <w:p w:rsidR="00421099" w:rsidRDefault="00421099" w:rsidP="00D15A18">
      <w:pPr>
        <w:spacing w:after="0" w:line="240" w:lineRule="auto"/>
        <w:jc w:val="center"/>
        <w:rPr>
          <w:noProof/>
          <w:lang w:eastAsia="tr-TR"/>
        </w:rPr>
      </w:pPr>
    </w:p>
    <w:p w:rsidR="00C61F94" w:rsidRDefault="006D7DD7" w:rsidP="00D15A18">
      <w:pPr>
        <w:spacing w:after="0" w:line="240" w:lineRule="auto"/>
        <w:jc w:val="center"/>
        <w:rPr>
          <w:noProof/>
          <w:lang w:eastAsia="tr-TR"/>
        </w:rPr>
      </w:pPr>
      <w:r w:rsidRPr="006D7DD7">
        <w:rPr>
          <w:noProof/>
          <w:lang w:eastAsia="tr-TR"/>
        </w:rPr>
        <w:drawing>
          <wp:inline distT="0" distB="0" distL="0" distR="0">
            <wp:extent cx="8476995" cy="5244381"/>
            <wp:effectExtent l="0" t="2857"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515704" cy="5268329"/>
                    </a:xfrm>
                    <a:prstGeom prst="rect">
                      <a:avLst/>
                    </a:prstGeom>
                    <a:noFill/>
                    <a:ln>
                      <a:noFill/>
                    </a:ln>
                  </pic:spPr>
                </pic:pic>
              </a:graphicData>
            </a:graphic>
          </wp:inline>
        </w:drawing>
      </w:r>
    </w:p>
    <w:p w:rsidR="00E76B04"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3</w:t>
      </w:r>
      <w:r w:rsidRPr="00200DAC">
        <w:rPr>
          <w:rFonts w:ascii="Times New Roman" w:eastAsia="Times New Roman" w:hAnsi="Times New Roman" w:cs="Times New Roman"/>
          <w:b/>
          <w:sz w:val="24"/>
          <w:szCs w:val="24"/>
          <w:lang w:eastAsia="tr-TR"/>
        </w:rPr>
        <w:t xml:space="preserve"> İŞ TALİMATI FORMU</w:t>
      </w:r>
    </w:p>
    <w:p w:rsidR="009F654A" w:rsidRPr="00200DAC" w:rsidRDefault="009F654A" w:rsidP="009F654A">
      <w:pPr>
        <w:spacing w:after="0" w:line="240" w:lineRule="auto"/>
        <w:rPr>
          <w:rFonts w:ascii="Times New Roman" w:eastAsia="Times New Roman" w:hAnsi="Times New Roman" w:cs="Times New Roman"/>
          <w:b/>
          <w:sz w:val="24"/>
          <w:szCs w:val="24"/>
          <w:lang w:eastAsia="tr-TR"/>
        </w:rPr>
      </w:pPr>
    </w:p>
    <w:p w:rsidR="00E76B04" w:rsidRDefault="008B3099" w:rsidP="0053638F">
      <w:pPr>
        <w:spacing w:after="0" w:line="240" w:lineRule="auto"/>
        <w:rPr>
          <w:noProof/>
          <w:lang w:eastAsia="tr-TR"/>
        </w:rPr>
      </w:pPr>
      <w:r w:rsidRPr="008B3099">
        <w:rPr>
          <w:noProof/>
          <w:lang w:eastAsia="tr-TR"/>
        </w:rPr>
        <w:drawing>
          <wp:inline distT="0" distB="0" distL="0" distR="0">
            <wp:extent cx="6100244" cy="8434316"/>
            <wp:effectExtent l="0" t="0" r="0" b="508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4520" cy="8440229"/>
                    </a:xfrm>
                    <a:prstGeom prst="rect">
                      <a:avLst/>
                    </a:prstGeom>
                    <a:noFill/>
                    <a:ln>
                      <a:noFill/>
                    </a:ln>
                  </pic:spPr>
                </pic:pic>
              </a:graphicData>
            </a:graphic>
          </wp:inline>
        </w:drawing>
      </w:r>
    </w:p>
    <w:p w:rsidR="00E76B04" w:rsidRDefault="00200DAC" w:rsidP="007C65B2">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4</w:t>
      </w:r>
      <w:r w:rsidRPr="00200DAC">
        <w:rPr>
          <w:rFonts w:ascii="Times New Roman" w:eastAsia="Times New Roman" w:hAnsi="Times New Roman" w:cs="Times New Roman"/>
          <w:b/>
          <w:sz w:val="24"/>
          <w:szCs w:val="24"/>
          <w:lang w:eastAsia="tr-TR"/>
        </w:rPr>
        <w:t xml:space="preserve"> DENETİM İSTEK FORMU</w:t>
      </w:r>
    </w:p>
    <w:p w:rsidR="001409D2" w:rsidRDefault="001409D2" w:rsidP="007C65B2">
      <w:pPr>
        <w:spacing w:after="0" w:line="240" w:lineRule="auto"/>
        <w:jc w:val="right"/>
        <w:rPr>
          <w:noProof/>
          <w:lang w:eastAsia="tr-TR"/>
        </w:rPr>
      </w:pPr>
    </w:p>
    <w:p w:rsidR="00172C82" w:rsidRDefault="001251C8" w:rsidP="0053638F">
      <w:pPr>
        <w:spacing w:after="0" w:line="240" w:lineRule="auto"/>
        <w:rPr>
          <w:noProof/>
          <w:lang w:eastAsia="tr-TR"/>
        </w:rPr>
      </w:pPr>
      <w:r w:rsidRPr="001251C8">
        <w:rPr>
          <w:noProof/>
          <w:lang w:eastAsia="tr-TR"/>
        </w:rPr>
        <w:drawing>
          <wp:inline distT="0" distB="0" distL="0" distR="0">
            <wp:extent cx="6188075" cy="8461612"/>
            <wp:effectExtent l="0" t="0" r="3175"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4487" cy="8470379"/>
                    </a:xfrm>
                    <a:prstGeom prst="rect">
                      <a:avLst/>
                    </a:prstGeom>
                    <a:noFill/>
                    <a:ln>
                      <a:noFill/>
                    </a:ln>
                  </pic:spPr>
                </pic:pic>
              </a:graphicData>
            </a:graphic>
          </wp:inline>
        </w:drawing>
      </w:r>
    </w:p>
    <w:p w:rsidR="00E76B04"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5</w:t>
      </w:r>
      <w:r w:rsidRPr="00200DAC">
        <w:rPr>
          <w:rFonts w:ascii="Times New Roman" w:eastAsia="Times New Roman" w:hAnsi="Times New Roman" w:cs="Times New Roman"/>
          <w:b/>
          <w:sz w:val="24"/>
          <w:szCs w:val="24"/>
          <w:lang w:eastAsia="tr-TR"/>
        </w:rPr>
        <w:t xml:space="preserve"> MALZEME ONAY FORMU</w:t>
      </w:r>
    </w:p>
    <w:p w:rsidR="00F315E7" w:rsidRPr="00200DAC" w:rsidRDefault="00F315E7" w:rsidP="00E76B04">
      <w:pPr>
        <w:spacing w:after="0" w:line="240" w:lineRule="auto"/>
        <w:jc w:val="right"/>
        <w:rPr>
          <w:rFonts w:ascii="Times New Roman" w:eastAsia="Times New Roman" w:hAnsi="Times New Roman" w:cs="Times New Roman"/>
          <w:b/>
          <w:sz w:val="24"/>
          <w:szCs w:val="24"/>
          <w:lang w:eastAsia="tr-TR"/>
        </w:rPr>
      </w:pPr>
    </w:p>
    <w:p w:rsidR="00E76B04" w:rsidRDefault="001251C8" w:rsidP="0053638F">
      <w:pPr>
        <w:spacing w:after="0" w:line="240" w:lineRule="auto"/>
        <w:rPr>
          <w:noProof/>
          <w:lang w:eastAsia="tr-TR"/>
        </w:rPr>
      </w:pPr>
      <w:r w:rsidRPr="001251C8">
        <w:rPr>
          <w:noProof/>
          <w:lang w:eastAsia="tr-TR"/>
        </w:rPr>
        <w:drawing>
          <wp:inline distT="0" distB="0" distL="0" distR="0">
            <wp:extent cx="6187866" cy="8407021"/>
            <wp:effectExtent l="0" t="0" r="381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5064" cy="8430387"/>
                    </a:xfrm>
                    <a:prstGeom prst="rect">
                      <a:avLst/>
                    </a:prstGeom>
                    <a:noFill/>
                    <a:ln>
                      <a:noFill/>
                    </a:ln>
                  </pic:spPr>
                </pic:pic>
              </a:graphicData>
            </a:graphic>
          </wp:inline>
        </w:drawing>
      </w:r>
    </w:p>
    <w:p w:rsidR="00E76B04" w:rsidRPr="00200DAC"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6</w:t>
      </w:r>
      <w:r w:rsidRPr="00200DAC">
        <w:rPr>
          <w:rFonts w:ascii="Times New Roman" w:eastAsia="Times New Roman" w:hAnsi="Times New Roman" w:cs="Times New Roman"/>
          <w:b/>
          <w:sz w:val="24"/>
          <w:szCs w:val="24"/>
          <w:lang w:eastAsia="tr-TR"/>
        </w:rPr>
        <w:t xml:space="preserve"> TEDARİKÇİ VE ÜRETİCİ ONAY FORMU</w:t>
      </w:r>
    </w:p>
    <w:p w:rsidR="00F315E7" w:rsidRDefault="00F315E7" w:rsidP="0053638F">
      <w:pPr>
        <w:spacing w:after="0" w:line="240" w:lineRule="auto"/>
      </w:pPr>
    </w:p>
    <w:p w:rsidR="00E76B04" w:rsidRDefault="001251C8" w:rsidP="0053638F">
      <w:pPr>
        <w:spacing w:after="0" w:line="240" w:lineRule="auto"/>
        <w:rPr>
          <w:noProof/>
          <w:lang w:eastAsia="tr-TR"/>
        </w:rPr>
      </w:pPr>
      <w:r w:rsidRPr="001251C8">
        <w:rPr>
          <w:noProof/>
          <w:lang w:eastAsia="tr-TR"/>
        </w:rPr>
        <w:drawing>
          <wp:inline distT="0" distB="0" distL="0" distR="0">
            <wp:extent cx="6187325" cy="8420669"/>
            <wp:effectExtent l="0" t="0" r="4445"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3344" cy="8442471"/>
                    </a:xfrm>
                    <a:prstGeom prst="rect">
                      <a:avLst/>
                    </a:prstGeom>
                    <a:noFill/>
                    <a:ln>
                      <a:noFill/>
                    </a:ln>
                  </pic:spPr>
                </pic:pic>
              </a:graphicData>
            </a:graphic>
          </wp:inline>
        </w:drawing>
      </w:r>
    </w:p>
    <w:p w:rsidR="00E76B04" w:rsidRPr="00200DAC" w:rsidRDefault="00CA0ADA" w:rsidP="00E76B04">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7</w:t>
      </w:r>
      <w:r w:rsidR="00200DAC" w:rsidRPr="00200DAC">
        <w:rPr>
          <w:rFonts w:ascii="Times New Roman" w:eastAsia="Times New Roman" w:hAnsi="Times New Roman" w:cs="Times New Roman"/>
          <w:b/>
          <w:sz w:val="24"/>
          <w:szCs w:val="24"/>
          <w:lang w:eastAsia="tr-TR"/>
        </w:rPr>
        <w:t xml:space="preserve"> PORTAL VE AÇIK KAZI İŞLERİ İMALAT RAPORU FORMU</w:t>
      </w:r>
    </w:p>
    <w:p w:rsidR="00F315E7" w:rsidRDefault="00F315E7" w:rsidP="0037375F">
      <w:pPr>
        <w:spacing w:after="0" w:line="240" w:lineRule="auto"/>
      </w:pPr>
    </w:p>
    <w:p w:rsidR="00E76B04" w:rsidRDefault="001251C8" w:rsidP="0037375F">
      <w:pPr>
        <w:spacing w:after="0" w:line="240" w:lineRule="auto"/>
        <w:rPr>
          <w:rFonts w:ascii="Times New Roman" w:eastAsia="Times New Roman" w:hAnsi="Times New Roman" w:cs="Times New Roman"/>
          <w:b/>
          <w:sz w:val="20"/>
          <w:szCs w:val="20"/>
          <w:lang w:eastAsia="tr-TR"/>
        </w:rPr>
      </w:pPr>
      <w:r w:rsidRPr="001251C8">
        <w:rPr>
          <w:noProof/>
          <w:lang w:eastAsia="tr-TR"/>
        </w:rPr>
        <w:drawing>
          <wp:inline distT="0" distB="0" distL="0" distR="0">
            <wp:extent cx="6187911" cy="8488907"/>
            <wp:effectExtent l="0" t="0" r="3810" b="762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7314" cy="8501806"/>
                    </a:xfrm>
                    <a:prstGeom prst="rect">
                      <a:avLst/>
                    </a:prstGeom>
                    <a:noFill/>
                    <a:ln>
                      <a:noFill/>
                    </a:ln>
                  </pic:spPr>
                </pic:pic>
              </a:graphicData>
            </a:graphic>
          </wp:inline>
        </w:drawing>
      </w:r>
    </w:p>
    <w:p w:rsidR="00E76B04"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EK-1</w:t>
      </w:r>
      <w:r w:rsidR="00FD1D6E">
        <w:rPr>
          <w:rFonts w:ascii="Times New Roman" w:eastAsia="Times New Roman" w:hAnsi="Times New Roman" w:cs="Times New Roman"/>
          <w:b/>
          <w:sz w:val="24"/>
          <w:szCs w:val="24"/>
          <w:lang w:eastAsia="tr-TR"/>
        </w:rPr>
        <w:t>8</w:t>
      </w:r>
      <w:r w:rsidRPr="00200DAC">
        <w:rPr>
          <w:rFonts w:ascii="Times New Roman" w:eastAsia="Times New Roman" w:hAnsi="Times New Roman" w:cs="Times New Roman"/>
          <w:b/>
          <w:sz w:val="24"/>
          <w:szCs w:val="24"/>
          <w:lang w:eastAsia="tr-TR"/>
        </w:rPr>
        <w:t xml:space="preserve"> TÜNELLER-ÇÖKÜNTÜLER FORMU</w:t>
      </w:r>
    </w:p>
    <w:p w:rsidR="009F654A" w:rsidRDefault="009F654A" w:rsidP="009F654A">
      <w:pPr>
        <w:spacing w:after="0" w:line="240" w:lineRule="auto"/>
        <w:rPr>
          <w:rFonts w:ascii="Times New Roman" w:eastAsia="Times New Roman" w:hAnsi="Times New Roman" w:cs="Times New Roman"/>
          <w:b/>
          <w:sz w:val="24"/>
          <w:szCs w:val="24"/>
          <w:lang w:eastAsia="tr-TR"/>
        </w:rPr>
      </w:pPr>
    </w:p>
    <w:p w:rsidR="00AB0DFC" w:rsidRDefault="001251C8" w:rsidP="00E76B04">
      <w:pPr>
        <w:spacing w:after="0" w:line="240" w:lineRule="auto"/>
        <w:jc w:val="right"/>
        <w:rPr>
          <w:rFonts w:ascii="Times New Roman" w:eastAsia="Times New Roman" w:hAnsi="Times New Roman" w:cs="Times New Roman"/>
          <w:b/>
          <w:sz w:val="24"/>
          <w:szCs w:val="24"/>
          <w:lang w:eastAsia="tr-TR"/>
        </w:rPr>
      </w:pPr>
      <w:r w:rsidRPr="001251C8">
        <w:rPr>
          <w:noProof/>
          <w:lang w:eastAsia="tr-TR"/>
        </w:rPr>
        <w:drawing>
          <wp:inline distT="0" distB="0" distL="0" distR="0">
            <wp:extent cx="6188075" cy="8434316"/>
            <wp:effectExtent l="0" t="0" r="3175" b="508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8000" cy="8447843"/>
                    </a:xfrm>
                    <a:prstGeom prst="rect">
                      <a:avLst/>
                    </a:prstGeom>
                    <a:noFill/>
                    <a:ln>
                      <a:noFill/>
                    </a:ln>
                  </pic:spPr>
                </pic:pic>
              </a:graphicData>
            </a:graphic>
          </wp:inline>
        </w:drawing>
      </w:r>
    </w:p>
    <w:p w:rsidR="00E76B04" w:rsidRPr="00200DAC"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w:t>
      </w:r>
      <w:r w:rsidR="00FD1D6E">
        <w:rPr>
          <w:rFonts w:ascii="Times New Roman" w:eastAsia="Times New Roman" w:hAnsi="Times New Roman" w:cs="Times New Roman"/>
          <w:b/>
          <w:sz w:val="24"/>
          <w:szCs w:val="24"/>
          <w:lang w:eastAsia="tr-TR"/>
        </w:rPr>
        <w:t>19</w:t>
      </w:r>
      <w:r w:rsidRPr="00200DAC">
        <w:rPr>
          <w:rFonts w:ascii="Times New Roman" w:eastAsia="Times New Roman" w:hAnsi="Times New Roman" w:cs="Times New Roman"/>
          <w:b/>
          <w:sz w:val="24"/>
          <w:szCs w:val="24"/>
          <w:lang w:eastAsia="tr-TR"/>
        </w:rPr>
        <w:t xml:space="preserve"> TÜNEL İŞLERİ PATLATMA RAPORU FORMU</w:t>
      </w:r>
    </w:p>
    <w:p w:rsidR="00E76B04" w:rsidRDefault="00E76B04" w:rsidP="0037375F">
      <w:pPr>
        <w:spacing w:after="0" w:line="240" w:lineRule="auto"/>
        <w:rPr>
          <w:noProof/>
          <w:lang w:eastAsia="tr-TR"/>
        </w:rPr>
      </w:pPr>
    </w:p>
    <w:p w:rsidR="00AB0DFC" w:rsidRDefault="001251C8" w:rsidP="0037375F">
      <w:pPr>
        <w:spacing w:after="0" w:line="240" w:lineRule="auto"/>
        <w:rPr>
          <w:noProof/>
          <w:lang w:eastAsia="tr-TR"/>
        </w:rPr>
      </w:pPr>
      <w:r w:rsidRPr="001251C8">
        <w:rPr>
          <w:noProof/>
          <w:lang w:eastAsia="tr-TR"/>
        </w:rPr>
        <w:drawing>
          <wp:inline distT="0" distB="0" distL="0" distR="0">
            <wp:extent cx="6188075" cy="8243248"/>
            <wp:effectExtent l="0" t="0" r="3175" b="5715"/>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3920" cy="8251034"/>
                    </a:xfrm>
                    <a:prstGeom prst="rect">
                      <a:avLst/>
                    </a:prstGeom>
                    <a:noFill/>
                    <a:ln>
                      <a:noFill/>
                    </a:ln>
                  </pic:spPr>
                </pic:pic>
              </a:graphicData>
            </a:graphic>
          </wp:inline>
        </w:drawing>
      </w:r>
    </w:p>
    <w:p w:rsidR="00B97970" w:rsidRDefault="00B97970" w:rsidP="00E76B04">
      <w:pPr>
        <w:spacing w:after="0" w:line="240" w:lineRule="auto"/>
        <w:jc w:val="right"/>
        <w:rPr>
          <w:rFonts w:ascii="Times New Roman" w:eastAsia="Times New Roman" w:hAnsi="Times New Roman" w:cs="Times New Roman"/>
          <w:b/>
          <w:sz w:val="24"/>
          <w:szCs w:val="24"/>
          <w:lang w:eastAsia="tr-TR"/>
        </w:rPr>
      </w:pPr>
    </w:p>
    <w:p w:rsidR="00E76B04" w:rsidRDefault="00200DAC" w:rsidP="00E76B04">
      <w:pPr>
        <w:spacing w:after="0" w:line="240" w:lineRule="auto"/>
        <w:jc w:val="right"/>
        <w:rPr>
          <w:rFonts w:ascii="Times New Roman" w:eastAsia="Times New Roman" w:hAnsi="Times New Roman" w:cs="Times New Roman"/>
          <w:b/>
          <w:sz w:val="24"/>
          <w:szCs w:val="24"/>
          <w:lang w:eastAsia="tr-TR"/>
        </w:rPr>
      </w:pPr>
      <w:r w:rsidRPr="00200DAC">
        <w:rPr>
          <w:rFonts w:ascii="Times New Roman" w:eastAsia="Times New Roman" w:hAnsi="Times New Roman" w:cs="Times New Roman"/>
          <w:b/>
          <w:sz w:val="24"/>
          <w:szCs w:val="24"/>
          <w:lang w:eastAsia="tr-TR"/>
        </w:rPr>
        <w:lastRenderedPageBreak/>
        <w:t>EK-2</w:t>
      </w:r>
      <w:r w:rsidR="00FD1D6E">
        <w:rPr>
          <w:rFonts w:ascii="Times New Roman" w:eastAsia="Times New Roman" w:hAnsi="Times New Roman" w:cs="Times New Roman"/>
          <w:b/>
          <w:sz w:val="24"/>
          <w:szCs w:val="24"/>
          <w:lang w:eastAsia="tr-TR"/>
        </w:rPr>
        <w:t>0</w:t>
      </w:r>
      <w:r w:rsidRPr="00200DAC">
        <w:rPr>
          <w:rFonts w:ascii="Times New Roman" w:eastAsia="Times New Roman" w:hAnsi="Times New Roman" w:cs="Times New Roman"/>
          <w:b/>
          <w:sz w:val="24"/>
          <w:szCs w:val="24"/>
          <w:lang w:eastAsia="tr-TR"/>
        </w:rPr>
        <w:t xml:space="preserve"> TÜNEL İŞLERİ SÜREN RAPORU FORMU</w:t>
      </w:r>
    </w:p>
    <w:p w:rsidR="001251C8" w:rsidRPr="00200DAC" w:rsidRDefault="001251C8" w:rsidP="00E76B04">
      <w:pPr>
        <w:spacing w:after="0" w:line="240" w:lineRule="auto"/>
        <w:jc w:val="right"/>
        <w:rPr>
          <w:rFonts w:ascii="Times New Roman" w:eastAsia="Times New Roman" w:hAnsi="Times New Roman" w:cs="Times New Roman"/>
          <w:b/>
          <w:sz w:val="24"/>
          <w:szCs w:val="24"/>
          <w:lang w:eastAsia="tr-TR"/>
        </w:rPr>
      </w:pPr>
    </w:p>
    <w:p w:rsidR="00AB0DFC" w:rsidRDefault="001251C8" w:rsidP="0037375F">
      <w:pPr>
        <w:spacing w:after="0" w:line="240" w:lineRule="auto"/>
        <w:rPr>
          <w:noProof/>
          <w:lang w:eastAsia="tr-TR"/>
        </w:rPr>
      </w:pPr>
      <w:r w:rsidRPr="001251C8">
        <w:rPr>
          <w:noProof/>
          <w:lang w:eastAsia="tr-TR"/>
        </w:rPr>
        <w:drawing>
          <wp:inline distT="0" distB="0" distL="0" distR="0">
            <wp:extent cx="6187932" cy="8461413"/>
            <wp:effectExtent l="0" t="0" r="381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3263" cy="8482377"/>
                    </a:xfrm>
                    <a:prstGeom prst="rect">
                      <a:avLst/>
                    </a:prstGeom>
                    <a:noFill/>
                    <a:ln>
                      <a:noFill/>
                    </a:ln>
                  </pic:spPr>
                </pic:pic>
              </a:graphicData>
            </a:graphic>
          </wp:inline>
        </w:drawing>
      </w:r>
    </w:p>
    <w:p w:rsidR="00186B36" w:rsidRPr="00203B79" w:rsidRDefault="00186B36" w:rsidP="00186B36">
      <w:pPr>
        <w:autoSpaceDE w:val="0"/>
        <w:autoSpaceDN w:val="0"/>
        <w:adjustRightInd w:val="0"/>
        <w:spacing w:after="0" w:line="240" w:lineRule="auto"/>
        <w:jc w:val="right"/>
        <w:rPr>
          <w:rFonts w:ascii="Times New Roman" w:eastAsia="Calibri" w:hAnsi="Times New Roman" w:cs="Times New Roman"/>
          <w:b/>
          <w:bCs/>
          <w:color w:val="000000"/>
          <w:sz w:val="24"/>
          <w:szCs w:val="24"/>
        </w:rPr>
      </w:pPr>
      <w:r w:rsidRPr="00186B36">
        <w:rPr>
          <w:rFonts w:ascii="Times New Roman" w:eastAsia="Calibri" w:hAnsi="Times New Roman" w:cs="Times New Roman"/>
          <w:b/>
          <w:bCs/>
          <w:color w:val="000000"/>
          <w:sz w:val="24"/>
          <w:szCs w:val="24"/>
        </w:rPr>
        <w:lastRenderedPageBreak/>
        <w:t>EK-</w:t>
      </w:r>
      <w:r>
        <w:rPr>
          <w:rFonts w:ascii="Times New Roman" w:eastAsia="Calibri" w:hAnsi="Times New Roman" w:cs="Times New Roman"/>
          <w:b/>
          <w:bCs/>
          <w:color w:val="000000"/>
          <w:sz w:val="24"/>
          <w:szCs w:val="24"/>
        </w:rPr>
        <w:t>2</w:t>
      </w:r>
      <w:r w:rsidR="005336C2">
        <w:rPr>
          <w:rFonts w:ascii="Times New Roman" w:eastAsia="Calibri" w:hAnsi="Times New Roman" w:cs="Times New Roman"/>
          <w:b/>
          <w:bCs/>
          <w:color w:val="000000"/>
          <w:sz w:val="24"/>
          <w:szCs w:val="24"/>
        </w:rPr>
        <w:t>1</w:t>
      </w:r>
      <w:r w:rsidRPr="00186B36">
        <w:rPr>
          <w:rFonts w:ascii="Times New Roman" w:eastAsia="Calibri" w:hAnsi="Times New Roman" w:cs="Times New Roman"/>
          <w:b/>
          <w:bCs/>
          <w:color w:val="000000"/>
          <w:sz w:val="24"/>
          <w:szCs w:val="24"/>
        </w:rPr>
        <w:t xml:space="preserve"> </w:t>
      </w:r>
      <w:r w:rsidRPr="00203B79">
        <w:rPr>
          <w:rFonts w:ascii="Times New Roman" w:eastAsia="Calibri" w:hAnsi="Times New Roman" w:cs="Times New Roman"/>
          <w:b/>
          <w:bCs/>
          <w:color w:val="000000"/>
          <w:sz w:val="24"/>
          <w:szCs w:val="24"/>
        </w:rPr>
        <w:t>PROJE HAZIRLANMASI VE SUNUMU</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b/>
          <w:bCs/>
          <w:color w:val="000000"/>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b/>
          <w:bCs/>
          <w:color w:val="000000"/>
          <w:sz w:val="24"/>
          <w:szCs w:val="24"/>
        </w:rPr>
        <w:t xml:space="preserve">1- </w:t>
      </w:r>
      <w:r w:rsidR="00420264">
        <w:rPr>
          <w:rFonts w:ascii="Times New Roman" w:eastAsia="Calibri" w:hAnsi="Times New Roman" w:cs="Times New Roman"/>
          <w:b/>
          <w:bCs/>
          <w:color w:val="000000"/>
          <w:sz w:val="24"/>
          <w:szCs w:val="24"/>
        </w:rPr>
        <w:t xml:space="preserve">Kat-i </w:t>
      </w:r>
      <w:r w:rsidRPr="00186B36">
        <w:rPr>
          <w:rFonts w:ascii="Times New Roman" w:eastAsia="Calibri" w:hAnsi="Times New Roman" w:cs="Times New Roman"/>
          <w:b/>
          <w:bCs/>
          <w:color w:val="000000"/>
          <w:sz w:val="24"/>
          <w:szCs w:val="24"/>
        </w:rPr>
        <w:t>Proje Raporları</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Proje </w:t>
      </w:r>
      <w:r w:rsidR="00FF4169" w:rsidRPr="00BC2009">
        <w:rPr>
          <w:rFonts w:ascii="Times New Roman" w:eastAsia="Calibri" w:hAnsi="Times New Roman" w:cs="Times New Roman"/>
          <w:color w:val="000000"/>
          <w:sz w:val="24"/>
          <w:szCs w:val="24"/>
        </w:rPr>
        <w:t>m</w:t>
      </w:r>
      <w:r w:rsidRPr="00BC2009">
        <w:rPr>
          <w:rFonts w:ascii="Times New Roman" w:eastAsia="Calibri" w:hAnsi="Times New Roman" w:cs="Times New Roman"/>
          <w:color w:val="000000"/>
          <w:sz w:val="24"/>
          <w:szCs w:val="24"/>
        </w:rPr>
        <w:t xml:space="preserve">üellifi tarafından aşağıda isimleri yazılı uygulamaya esas kesin proje raporları hazırlanacaktır.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1: Projenin </w:t>
      </w:r>
      <w:r w:rsidR="00FF4169" w:rsidRPr="00BC2009">
        <w:rPr>
          <w:rFonts w:ascii="Times New Roman" w:eastAsia="Calibri" w:hAnsi="Times New Roman" w:cs="Times New Roman"/>
          <w:color w:val="000000"/>
          <w:sz w:val="24"/>
          <w:szCs w:val="24"/>
        </w:rPr>
        <w:t>t</w:t>
      </w:r>
      <w:r w:rsidRPr="00BC2009">
        <w:rPr>
          <w:rFonts w:ascii="Times New Roman" w:eastAsia="Calibri" w:hAnsi="Times New Roman" w:cs="Times New Roman"/>
          <w:color w:val="000000"/>
          <w:sz w:val="24"/>
          <w:szCs w:val="24"/>
        </w:rPr>
        <w:t xml:space="preserve">anıtılması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2: </w:t>
      </w:r>
      <w:proofErr w:type="spellStart"/>
      <w:r w:rsidR="00B37D61" w:rsidRPr="00BC2009">
        <w:rPr>
          <w:rFonts w:ascii="Times New Roman" w:eastAsia="Calibri" w:hAnsi="Times New Roman" w:cs="Times New Roman"/>
          <w:color w:val="000000"/>
          <w:sz w:val="24"/>
          <w:szCs w:val="24"/>
        </w:rPr>
        <w:t>Jeoteknik</w:t>
      </w:r>
      <w:proofErr w:type="spellEnd"/>
      <w:r w:rsidR="00B37D61" w:rsidRPr="00BC2009">
        <w:rPr>
          <w:rFonts w:ascii="Times New Roman" w:eastAsia="Calibri" w:hAnsi="Times New Roman" w:cs="Times New Roman"/>
          <w:color w:val="000000"/>
          <w:sz w:val="24"/>
          <w:szCs w:val="24"/>
        </w:rPr>
        <w:t xml:space="preserve"> </w:t>
      </w:r>
      <w:r w:rsidR="00FF4169" w:rsidRPr="00BC2009">
        <w:rPr>
          <w:rFonts w:ascii="Times New Roman" w:eastAsia="Calibri" w:hAnsi="Times New Roman" w:cs="Times New Roman"/>
          <w:color w:val="000000"/>
          <w:sz w:val="24"/>
          <w:szCs w:val="24"/>
        </w:rPr>
        <w:t>e</w:t>
      </w:r>
      <w:r w:rsidR="00B37D61" w:rsidRPr="00BC2009">
        <w:rPr>
          <w:rFonts w:ascii="Times New Roman" w:eastAsia="Calibri" w:hAnsi="Times New Roman" w:cs="Times New Roman"/>
          <w:color w:val="000000"/>
          <w:sz w:val="24"/>
          <w:szCs w:val="24"/>
        </w:rPr>
        <w:t>tüt</w:t>
      </w:r>
      <w:r w:rsidRPr="00BC2009">
        <w:rPr>
          <w:rFonts w:ascii="Times New Roman" w:eastAsia="Calibri" w:hAnsi="Times New Roman" w:cs="Times New Roman"/>
          <w:color w:val="000000"/>
          <w:sz w:val="24"/>
          <w:szCs w:val="24"/>
        </w:rPr>
        <w:t xml:space="preserve">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 xml:space="preserve">aporu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3: Hesaplar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3.1 Hidrolik </w:t>
      </w:r>
      <w:r w:rsidR="00FF4169" w:rsidRPr="00BC2009">
        <w:rPr>
          <w:rFonts w:ascii="Times New Roman" w:eastAsia="Calibri" w:hAnsi="Times New Roman" w:cs="Times New Roman"/>
          <w:color w:val="000000"/>
          <w:sz w:val="24"/>
          <w:szCs w:val="24"/>
        </w:rPr>
        <w:t>h</w:t>
      </w:r>
      <w:r w:rsidRPr="00BC2009">
        <w:rPr>
          <w:rFonts w:ascii="Times New Roman" w:eastAsia="Calibri" w:hAnsi="Times New Roman" w:cs="Times New Roman"/>
          <w:color w:val="000000"/>
          <w:sz w:val="24"/>
          <w:szCs w:val="24"/>
        </w:rPr>
        <w:t xml:space="preserve">esaplar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CİLT 3.2 Statik-</w:t>
      </w:r>
      <w:r w:rsidR="00FF4169" w:rsidRPr="00BC2009">
        <w:rPr>
          <w:rFonts w:ascii="Times New Roman" w:eastAsia="Calibri" w:hAnsi="Times New Roman" w:cs="Times New Roman"/>
          <w:color w:val="000000"/>
          <w:sz w:val="24"/>
          <w:szCs w:val="24"/>
        </w:rPr>
        <w:t>b</w:t>
      </w:r>
      <w:r w:rsidRPr="00BC2009">
        <w:rPr>
          <w:rFonts w:ascii="Times New Roman" w:eastAsia="Calibri" w:hAnsi="Times New Roman" w:cs="Times New Roman"/>
          <w:color w:val="000000"/>
          <w:sz w:val="24"/>
          <w:szCs w:val="24"/>
        </w:rPr>
        <w:t xml:space="preserve">etonarme ve </w:t>
      </w:r>
      <w:proofErr w:type="spellStart"/>
      <w:r w:rsidR="00FF4169" w:rsidRPr="00BC2009">
        <w:rPr>
          <w:rFonts w:ascii="Times New Roman" w:eastAsia="Calibri" w:hAnsi="Times New Roman" w:cs="Times New Roman"/>
          <w:color w:val="000000"/>
          <w:sz w:val="24"/>
          <w:szCs w:val="24"/>
        </w:rPr>
        <w:t>s</w:t>
      </w:r>
      <w:r w:rsidRPr="00BC2009">
        <w:rPr>
          <w:rFonts w:ascii="Times New Roman" w:eastAsia="Calibri" w:hAnsi="Times New Roman" w:cs="Times New Roman"/>
          <w:color w:val="000000"/>
          <w:sz w:val="24"/>
          <w:szCs w:val="24"/>
        </w:rPr>
        <w:t>tabilite</w:t>
      </w:r>
      <w:proofErr w:type="spellEnd"/>
      <w:r w:rsidRPr="00BC2009">
        <w:rPr>
          <w:rFonts w:ascii="Times New Roman" w:eastAsia="Calibri" w:hAnsi="Times New Roman" w:cs="Times New Roman"/>
          <w:color w:val="000000"/>
          <w:sz w:val="24"/>
          <w:szCs w:val="24"/>
        </w:rPr>
        <w:t xml:space="preserve"> </w:t>
      </w:r>
      <w:r w:rsidR="00FF4169" w:rsidRPr="00BC2009">
        <w:rPr>
          <w:rFonts w:ascii="Times New Roman" w:eastAsia="Calibri" w:hAnsi="Times New Roman" w:cs="Times New Roman"/>
          <w:color w:val="000000"/>
          <w:sz w:val="24"/>
          <w:szCs w:val="24"/>
        </w:rPr>
        <w:t>h</w:t>
      </w:r>
      <w:r w:rsidRPr="00BC2009">
        <w:rPr>
          <w:rFonts w:ascii="Times New Roman" w:eastAsia="Calibri" w:hAnsi="Times New Roman" w:cs="Times New Roman"/>
          <w:color w:val="000000"/>
          <w:sz w:val="24"/>
          <w:szCs w:val="24"/>
        </w:rPr>
        <w:t xml:space="preserve">esapları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3.3 Yol ve </w:t>
      </w:r>
      <w:r w:rsidR="00FF4169" w:rsidRPr="00BC2009">
        <w:rPr>
          <w:rFonts w:ascii="Times New Roman" w:eastAsia="Calibri" w:hAnsi="Times New Roman" w:cs="Times New Roman"/>
          <w:color w:val="000000"/>
          <w:sz w:val="24"/>
          <w:szCs w:val="24"/>
        </w:rPr>
        <w:t>s</w:t>
      </w:r>
      <w:r w:rsidRPr="00BC2009">
        <w:rPr>
          <w:rFonts w:ascii="Times New Roman" w:eastAsia="Calibri" w:hAnsi="Times New Roman" w:cs="Times New Roman"/>
          <w:color w:val="000000"/>
          <w:sz w:val="24"/>
          <w:szCs w:val="24"/>
        </w:rPr>
        <w:t xml:space="preserve">anat </w:t>
      </w:r>
      <w:r w:rsidR="00FF4169" w:rsidRPr="00BC2009">
        <w:rPr>
          <w:rFonts w:ascii="Times New Roman" w:eastAsia="Calibri" w:hAnsi="Times New Roman" w:cs="Times New Roman"/>
          <w:color w:val="000000"/>
          <w:sz w:val="24"/>
          <w:szCs w:val="24"/>
        </w:rPr>
        <w:t>y</w:t>
      </w:r>
      <w:r w:rsidRPr="00BC2009">
        <w:rPr>
          <w:rFonts w:ascii="Times New Roman" w:eastAsia="Calibri" w:hAnsi="Times New Roman" w:cs="Times New Roman"/>
          <w:color w:val="000000"/>
          <w:sz w:val="24"/>
          <w:szCs w:val="24"/>
        </w:rPr>
        <w:t xml:space="preserve">apıları </w:t>
      </w:r>
      <w:r w:rsidR="00FF4169" w:rsidRPr="00BC2009">
        <w:rPr>
          <w:rFonts w:ascii="Times New Roman" w:eastAsia="Calibri" w:hAnsi="Times New Roman" w:cs="Times New Roman"/>
          <w:color w:val="000000"/>
          <w:sz w:val="24"/>
          <w:szCs w:val="24"/>
        </w:rPr>
        <w:t>h</w:t>
      </w:r>
      <w:r w:rsidRPr="00BC2009">
        <w:rPr>
          <w:rFonts w:ascii="Times New Roman" w:eastAsia="Calibri" w:hAnsi="Times New Roman" w:cs="Times New Roman"/>
          <w:color w:val="000000"/>
          <w:sz w:val="24"/>
          <w:szCs w:val="24"/>
        </w:rPr>
        <w:t xml:space="preserve">esapları </w:t>
      </w:r>
    </w:p>
    <w:p w:rsidR="00C85E02"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3.4 Baraj </w:t>
      </w:r>
      <w:r w:rsidR="00C85E02" w:rsidRPr="00BC2009">
        <w:rPr>
          <w:rFonts w:ascii="Times New Roman" w:eastAsia="Calibri" w:hAnsi="Times New Roman" w:cs="Times New Roman"/>
          <w:color w:val="000000"/>
          <w:sz w:val="24"/>
          <w:szCs w:val="24"/>
        </w:rPr>
        <w:t xml:space="preserve">/ </w:t>
      </w:r>
      <w:proofErr w:type="gramStart"/>
      <w:r w:rsidR="00FF4169" w:rsidRPr="00BC2009">
        <w:rPr>
          <w:rFonts w:ascii="Times New Roman" w:eastAsia="Calibri" w:hAnsi="Times New Roman" w:cs="Times New Roman"/>
          <w:color w:val="000000"/>
          <w:sz w:val="24"/>
          <w:szCs w:val="24"/>
        </w:rPr>
        <w:t>r</w:t>
      </w:r>
      <w:r w:rsidR="00C85E02" w:rsidRPr="00BC2009">
        <w:rPr>
          <w:rFonts w:ascii="Times New Roman" w:eastAsia="Calibri" w:hAnsi="Times New Roman" w:cs="Times New Roman"/>
          <w:color w:val="000000"/>
          <w:sz w:val="24"/>
          <w:szCs w:val="24"/>
        </w:rPr>
        <w:t>egülatör</w:t>
      </w:r>
      <w:proofErr w:type="gramEnd"/>
      <w:r w:rsidR="00C85E02" w:rsidRPr="00BC2009">
        <w:rPr>
          <w:rFonts w:ascii="Times New Roman" w:eastAsia="Calibri" w:hAnsi="Times New Roman" w:cs="Times New Roman"/>
          <w:color w:val="000000"/>
          <w:sz w:val="24"/>
          <w:szCs w:val="24"/>
        </w:rPr>
        <w:t xml:space="preserve"> </w:t>
      </w:r>
      <w:r w:rsidR="00FF4169" w:rsidRPr="00BC2009">
        <w:rPr>
          <w:rFonts w:ascii="Times New Roman" w:eastAsia="Calibri" w:hAnsi="Times New Roman" w:cs="Times New Roman"/>
          <w:color w:val="000000"/>
          <w:sz w:val="24"/>
          <w:szCs w:val="24"/>
        </w:rPr>
        <w:t>g</w:t>
      </w:r>
      <w:r w:rsidR="00C85E02" w:rsidRPr="00BC2009">
        <w:rPr>
          <w:rFonts w:ascii="Times New Roman" w:eastAsia="Calibri" w:hAnsi="Times New Roman" w:cs="Times New Roman"/>
          <w:color w:val="000000"/>
          <w:sz w:val="24"/>
          <w:szCs w:val="24"/>
        </w:rPr>
        <w:t>övdesi</w:t>
      </w:r>
      <w:r w:rsidRPr="00BC2009">
        <w:rPr>
          <w:rFonts w:ascii="Times New Roman" w:eastAsia="Calibri" w:hAnsi="Times New Roman" w:cs="Times New Roman"/>
          <w:color w:val="000000"/>
          <w:sz w:val="24"/>
          <w:szCs w:val="24"/>
        </w:rPr>
        <w:t xml:space="preserve"> </w:t>
      </w:r>
      <w:r w:rsidR="00FF4169" w:rsidRPr="00BC2009">
        <w:rPr>
          <w:rFonts w:ascii="Times New Roman" w:eastAsia="Calibri" w:hAnsi="Times New Roman" w:cs="Times New Roman"/>
          <w:color w:val="000000"/>
          <w:sz w:val="24"/>
          <w:szCs w:val="24"/>
        </w:rPr>
        <w:t>a</w:t>
      </w:r>
      <w:r w:rsidRPr="00BC2009">
        <w:rPr>
          <w:rFonts w:ascii="Times New Roman" w:eastAsia="Calibri" w:hAnsi="Times New Roman" w:cs="Times New Roman"/>
          <w:color w:val="000000"/>
          <w:sz w:val="24"/>
          <w:szCs w:val="24"/>
        </w:rPr>
        <w:t xml:space="preserve">naliz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aporu</w:t>
      </w:r>
    </w:p>
    <w:p w:rsidR="00186B36" w:rsidRPr="00BC2009" w:rsidRDefault="00C85E02"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3.5 3 Boyutlu </w:t>
      </w:r>
      <w:r w:rsidR="00FF4169" w:rsidRPr="00BC2009">
        <w:rPr>
          <w:rFonts w:ascii="Times New Roman" w:eastAsia="Calibri" w:hAnsi="Times New Roman" w:cs="Times New Roman"/>
          <w:color w:val="000000"/>
          <w:sz w:val="24"/>
          <w:szCs w:val="24"/>
        </w:rPr>
        <w:t>k</w:t>
      </w:r>
      <w:r w:rsidRPr="00BC2009">
        <w:rPr>
          <w:rFonts w:ascii="Times New Roman" w:eastAsia="Calibri" w:hAnsi="Times New Roman" w:cs="Times New Roman"/>
          <w:color w:val="000000"/>
          <w:sz w:val="24"/>
          <w:szCs w:val="24"/>
        </w:rPr>
        <w:t xml:space="preserve">atı </w:t>
      </w:r>
      <w:r w:rsidR="00FF4169" w:rsidRPr="00BC2009">
        <w:rPr>
          <w:rFonts w:ascii="Times New Roman" w:eastAsia="Calibri" w:hAnsi="Times New Roman" w:cs="Times New Roman"/>
          <w:color w:val="000000"/>
          <w:sz w:val="24"/>
          <w:szCs w:val="24"/>
        </w:rPr>
        <w:t>m</w:t>
      </w:r>
      <w:r w:rsidRPr="00BC2009">
        <w:rPr>
          <w:rFonts w:ascii="Times New Roman" w:eastAsia="Calibri" w:hAnsi="Times New Roman" w:cs="Times New Roman"/>
          <w:color w:val="000000"/>
          <w:sz w:val="24"/>
          <w:szCs w:val="24"/>
        </w:rPr>
        <w:t>odelleme (</w:t>
      </w:r>
      <w:r w:rsidR="00FF4169" w:rsidRPr="00BC2009">
        <w:rPr>
          <w:rFonts w:ascii="Times New Roman" w:eastAsia="Calibri" w:hAnsi="Times New Roman" w:cs="Times New Roman"/>
          <w:color w:val="000000"/>
          <w:sz w:val="24"/>
          <w:szCs w:val="24"/>
        </w:rPr>
        <w:t>y</w:t>
      </w:r>
      <w:r w:rsidRPr="00BC2009">
        <w:rPr>
          <w:rFonts w:ascii="Times New Roman" w:eastAsia="Calibri" w:hAnsi="Times New Roman" w:cs="Times New Roman"/>
          <w:color w:val="000000"/>
          <w:sz w:val="24"/>
          <w:szCs w:val="24"/>
        </w:rPr>
        <w:t xml:space="preserve">eraltı </w:t>
      </w:r>
      <w:r w:rsidR="00FF4169" w:rsidRPr="00BC2009">
        <w:rPr>
          <w:rFonts w:ascii="Times New Roman" w:eastAsia="Calibri" w:hAnsi="Times New Roman" w:cs="Times New Roman"/>
          <w:color w:val="000000"/>
          <w:sz w:val="24"/>
          <w:szCs w:val="24"/>
        </w:rPr>
        <w:t>s</w:t>
      </w:r>
      <w:r w:rsidRPr="00BC2009">
        <w:rPr>
          <w:rFonts w:ascii="Times New Roman" w:eastAsia="Calibri" w:hAnsi="Times New Roman" w:cs="Times New Roman"/>
          <w:color w:val="000000"/>
          <w:sz w:val="24"/>
          <w:szCs w:val="24"/>
        </w:rPr>
        <w:t xml:space="preserve">antrali </w:t>
      </w:r>
      <w:r w:rsidR="00FF4169" w:rsidRPr="00BC2009">
        <w:rPr>
          <w:rFonts w:ascii="Times New Roman" w:eastAsia="Calibri" w:hAnsi="Times New Roman" w:cs="Times New Roman"/>
          <w:color w:val="000000"/>
          <w:sz w:val="24"/>
          <w:szCs w:val="24"/>
        </w:rPr>
        <w:t>o</w:t>
      </w:r>
      <w:r w:rsidRPr="00BC2009">
        <w:rPr>
          <w:rFonts w:ascii="Times New Roman" w:eastAsia="Calibri" w:hAnsi="Times New Roman" w:cs="Times New Roman"/>
          <w:color w:val="000000"/>
          <w:sz w:val="24"/>
          <w:szCs w:val="24"/>
        </w:rPr>
        <w:t xml:space="preserve">lması </w:t>
      </w:r>
      <w:r w:rsidR="00FF4169" w:rsidRPr="00BC2009">
        <w:rPr>
          <w:rFonts w:ascii="Times New Roman" w:eastAsia="Calibri" w:hAnsi="Times New Roman" w:cs="Times New Roman"/>
          <w:color w:val="000000"/>
          <w:sz w:val="24"/>
          <w:szCs w:val="24"/>
        </w:rPr>
        <w:t>d</w:t>
      </w:r>
      <w:r w:rsidRPr="00BC2009">
        <w:rPr>
          <w:rFonts w:ascii="Times New Roman" w:eastAsia="Calibri" w:hAnsi="Times New Roman" w:cs="Times New Roman"/>
          <w:color w:val="000000"/>
          <w:sz w:val="24"/>
          <w:szCs w:val="24"/>
        </w:rPr>
        <w:t>urumunda)</w:t>
      </w:r>
      <w:r w:rsidR="00186B36" w:rsidRPr="00BC2009">
        <w:rPr>
          <w:rFonts w:ascii="Times New Roman" w:eastAsia="Calibri" w:hAnsi="Times New Roman" w:cs="Times New Roman"/>
          <w:color w:val="000000"/>
          <w:sz w:val="24"/>
          <w:szCs w:val="24"/>
        </w:rPr>
        <w:t xml:space="preserve">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4: Teçhizat </w:t>
      </w:r>
      <w:r w:rsidR="00FF4169" w:rsidRPr="00BC2009">
        <w:rPr>
          <w:rFonts w:ascii="Times New Roman" w:eastAsia="Calibri" w:hAnsi="Times New Roman" w:cs="Times New Roman"/>
          <w:color w:val="000000"/>
          <w:sz w:val="24"/>
          <w:szCs w:val="24"/>
        </w:rPr>
        <w:t>p</w:t>
      </w:r>
      <w:r w:rsidRPr="00BC2009">
        <w:rPr>
          <w:rFonts w:ascii="Times New Roman" w:eastAsia="Calibri" w:hAnsi="Times New Roman" w:cs="Times New Roman"/>
          <w:color w:val="000000"/>
          <w:sz w:val="24"/>
          <w:szCs w:val="24"/>
        </w:rPr>
        <w:t xml:space="preserve">roje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 xml:space="preserve">aporları </w:t>
      </w:r>
    </w:p>
    <w:p w:rsidR="003A1336" w:rsidRPr="00BC2009" w:rsidRDefault="00186B36" w:rsidP="003A13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4.1 Makina </w:t>
      </w:r>
      <w:r w:rsidR="00FF4169" w:rsidRPr="00BC2009">
        <w:rPr>
          <w:rFonts w:ascii="Times New Roman" w:eastAsia="Calibri" w:hAnsi="Times New Roman" w:cs="Times New Roman"/>
          <w:color w:val="000000"/>
          <w:sz w:val="24"/>
          <w:szCs w:val="24"/>
        </w:rPr>
        <w:t>t</w:t>
      </w:r>
      <w:r w:rsidRPr="00BC2009">
        <w:rPr>
          <w:rFonts w:ascii="Times New Roman" w:eastAsia="Calibri" w:hAnsi="Times New Roman" w:cs="Times New Roman"/>
          <w:color w:val="000000"/>
          <w:sz w:val="24"/>
          <w:szCs w:val="24"/>
        </w:rPr>
        <w:t xml:space="preserve">eçhizat </w:t>
      </w:r>
      <w:r w:rsidR="00FF4169" w:rsidRPr="00BC2009">
        <w:rPr>
          <w:rFonts w:ascii="Times New Roman" w:eastAsia="Calibri" w:hAnsi="Times New Roman" w:cs="Times New Roman"/>
          <w:color w:val="000000"/>
          <w:sz w:val="24"/>
          <w:szCs w:val="24"/>
        </w:rPr>
        <w:t>p</w:t>
      </w:r>
      <w:r w:rsidRPr="00BC2009">
        <w:rPr>
          <w:rFonts w:ascii="Times New Roman" w:eastAsia="Calibri" w:hAnsi="Times New Roman" w:cs="Times New Roman"/>
          <w:color w:val="000000"/>
          <w:sz w:val="24"/>
          <w:szCs w:val="24"/>
        </w:rPr>
        <w:t xml:space="preserve">roje </w:t>
      </w:r>
      <w:r w:rsidR="00FF4169" w:rsidRPr="00BC2009">
        <w:rPr>
          <w:rFonts w:ascii="Times New Roman" w:eastAsia="Calibri" w:hAnsi="Times New Roman" w:cs="Times New Roman"/>
          <w:color w:val="000000"/>
          <w:sz w:val="24"/>
          <w:szCs w:val="24"/>
        </w:rPr>
        <w:t>h</w:t>
      </w:r>
      <w:r w:rsidR="003A1336" w:rsidRPr="00BC2009">
        <w:rPr>
          <w:rFonts w:ascii="Times New Roman" w:eastAsia="Calibri" w:hAnsi="Times New Roman" w:cs="Times New Roman"/>
          <w:color w:val="000000"/>
          <w:sz w:val="24"/>
          <w:szCs w:val="24"/>
        </w:rPr>
        <w:t xml:space="preserve">esap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 xml:space="preserve">aporları </w:t>
      </w:r>
    </w:p>
    <w:p w:rsidR="003A1336" w:rsidRPr="00BC2009" w:rsidRDefault="003A1336" w:rsidP="003A1336">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Projede yer alan tüm kapak, ızgara, kapak kaldırma tertibatlarının mukavemet hesapları,</w:t>
      </w:r>
    </w:p>
    <w:p w:rsidR="003A1336" w:rsidRPr="00BC2009" w:rsidRDefault="003A1336" w:rsidP="003A1336">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Cebri boru ekonomik çap ve et kalınlıkları hesapları,</w:t>
      </w:r>
    </w:p>
    <w:p w:rsidR="003A1336" w:rsidRPr="00BC2009" w:rsidRDefault="003A1336" w:rsidP="003A1336">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Hidrolik – kayıp hesapları,</w:t>
      </w:r>
    </w:p>
    <w:p w:rsidR="003A1336" w:rsidRPr="00BC2009" w:rsidRDefault="003A1336" w:rsidP="003A1336">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Kelebek vana, türbin gücü hesabı ve seçimleri,</w:t>
      </w:r>
    </w:p>
    <w:p w:rsidR="003A1336" w:rsidRPr="00BC2009" w:rsidRDefault="003A1336" w:rsidP="003A1336">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Salyangoz ve GD2 hesapları,</w:t>
      </w:r>
    </w:p>
    <w:p w:rsidR="00186B36" w:rsidRPr="00BC2009" w:rsidRDefault="003A1336" w:rsidP="003A1336">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BC2009">
        <w:rPr>
          <w:rFonts w:ascii="Times New Roman" w:hAnsi="Times New Roman" w:cs="Times New Roman"/>
          <w:sz w:val="24"/>
          <w:szCs w:val="24"/>
        </w:rPr>
        <w:t>Projede yer alan tüm vinçlerin mukavemet hesabı</w:t>
      </w:r>
    </w:p>
    <w:p w:rsidR="00B92651"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4.2 Elektrik </w:t>
      </w:r>
      <w:r w:rsidR="00FF4169" w:rsidRPr="00BC2009">
        <w:rPr>
          <w:rFonts w:ascii="Times New Roman" w:eastAsia="Calibri" w:hAnsi="Times New Roman" w:cs="Times New Roman"/>
          <w:color w:val="000000"/>
          <w:sz w:val="24"/>
          <w:szCs w:val="24"/>
        </w:rPr>
        <w:t>p</w:t>
      </w:r>
      <w:r w:rsidRPr="00BC2009">
        <w:rPr>
          <w:rFonts w:ascii="Times New Roman" w:eastAsia="Calibri" w:hAnsi="Times New Roman" w:cs="Times New Roman"/>
          <w:color w:val="000000"/>
          <w:sz w:val="24"/>
          <w:szCs w:val="24"/>
        </w:rPr>
        <w:t xml:space="preserve">roje </w:t>
      </w:r>
      <w:r w:rsidR="00FF4169" w:rsidRPr="00BC2009">
        <w:rPr>
          <w:rFonts w:ascii="Times New Roman" w:eastAsia="Calibri" w:hAnsi="Times New Roman" w:cs="Times New Roman"/>
          <w:color w:val="000000"/>
          <w:sz w:val="24"/>
          <w:szCs w:val="24"/>
        </w:rPr>
        <w:t>h</w:t>
      </w:r>
      <w:r w:rsidR="003A1336" w:rsidRPr="00BC2009">
        <w:rPr>
          <w:rFonts w:ascii="Times New Roman" w:eastAsia="Calibri" w:hAnsi="Times New Roman" w:cs="Times New Roman"/>
          <w:color w:val="000000"/>
          <w:sz w:val="24"/>
          <w:szCs w:val="24"/>
        </w:rPr>
        <w:t xml:space="preserve">esap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aporları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İç ihtiyaç transformatör güç hesapları,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 xml:space="preserve">Transformatör anma güçlerine göre </w:t>
      </w:r>
      <w:proofErr w:type="spellStart"/>
      <w:r w:rsidRPr="00BC2009">
        <w:rPr>
          <w:rFonts w:ascii="Times New Roman" w:hAnsi="Times New Roman" w:cs="Times New Roman"/>
          <w:sz w:val="24"/>
          <w:szCs w:val="24"/>
        </w:rPr>
        <w:t>kompanzasyon</w:t>
      </w:r>
      <w:proofErr w:type="spellEnd"/>
      <w:r w:rsidRPr="00BC2009">
        <w:rPr>
          <w:rFonts w:ascii="Times New Roman" w:hAnsi="Times New Roman" w:cs="Times New Roman"/>
          <w:sz w:val="24"/>
          <w:szCs w:val="24"/>
        </w:rPr>
        <w:t xml:space="preserve"> tesisi hesapları,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Kısa devre hesapları,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YG/AG kablo hesapları,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DC iç ihtiyaç gücü hesapları,</w:t>
      </w:r>
    </w:p>
    <w:p w:rsidR="00B92651" w:rsidRPr="00BC2009" w:rsidRDefault="00B92651" w:rsidP="00B92651">
      <w:pPr>
        <w:autoSpaceDE w:val="0"/>
        <w:autoSpaceDN w:val="0"/>
        <w:adjustRightInd w:val="0"/>
        <w:spacing w:after="0" w:line="240" w:lineRule="auto"/>
        <w:ind w:left="708"/>
        <w:rPr>
          <w:rFonts w:ascii="Times New Roman" w:hAnsi="Times New Roman" w:cs="Times New Roman"/>
          <w:sz w:val="24"/>
          <w:szCs w:val="24"/>
        </w:rPr>
      </w:pPr>
      <w:r w:rsidRPr="00BC2009">
        <w:rPr>
          <w:rFonts w:ascii="Times New Roman" w:hAnsi="Times New Roman" w:cs="Times New Roman"/>
          <w:sz w:val="24"/>
          <w:szCs w:val="24"/>
        </w:rPr>
        <w:t>Aydınlatma ve acil aydınlatma hesapları,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Topraklama tesisi hesapları,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Paratoner tesisi hesapları,</w:t>
      </w:r>
    </w:p>
    <w:p w:rsidR="00B92651" w:rsidRPr="00BC2009" w:rsidRDefault="00B92651" w:rsidP="00B92651">
      <w:pPr>
        <w:autoSpaceDE w:val="0"/>
        <w:autoSpaceDN w:val="0"/>
        <w:adjustRightInd w:val="0"/>
        <w:spacing w:after="0" w:line="240" w:lineRule="auto"/>
        <w:ind w:firstLine="708"/>
        <w:rPr>
          <w:rFonts w:ascii="Times New Roman" w:hAnsi="Times New Roman" w:cs="Times New Roman"/>
          <w:sz w:val="24"/>
          <w:szCs w:val="24"/>
        </w:rPr>
      </w:pPr>
      <w:r w:rsidRPr="00BC2009">
        <w:rPr>
          <w:rFonts w:ascii="Times New Roman" w:hAnsi="Times New Roman" w:cs="Times New Roman"/>
          <w:sz w:val="24"/>
          <w:szCs w:val="24"/>
        </w:rPr>
        <w:t xml:space="preserve">Kesici, ayırıcı, </w:t>
      </w:r>
      <w:proofErr w:type="spellStart"/>
      <w:r w:rsidRPr="00BC2009">
        <w:rPr>
          <w:rFonts w:ascii="Times New Roman" w:hAnsi="Times New Roman" w:cs="Times New Roman"/>
          <w:sz w:val="24"/>
          <w:szCs w:val="24"/>
        </w:rPr>
        <w:t>parafudur</w:t>
      </w:r>
      <w:proofErr w:type="spellEnd"/>
      <w:r w:rsidRPr="00BC2009">
        <w:rPr>
          <w:rFonts w:ascii="Times New Roman" w:hAnsi="Times New Roman" w:cs="Times New Roman"/>
          <w:sz w:val="24"/>
          <w:szCs w:val="24"/>
        </w:rPr>
        <w:t xml:space="preserve"> ve benzer teçhizatları içerir açık ve/veya kapalı salt hesapları,</w:t>
      </w:r>
    </w:p>
    <w:p w:rsidR="00B92651" w:rsidRPr="00BC2009" w:rsidRDefault="00B92651" w:rsidP="00B92651">
      <w:pPr>
        <w:autoSpaceDE w:val="0"/>
        <w:autoSpaceDN w:val="0"/>
        <w:adjustRightInd w:val="0"/>
        <w:spacing w:after="0" w:line="240" w:lineRule="auto"/>
        <w:ind w:firstLine="708"/>
        <w:rPr>
          <w:rFonts w:ascii="Times New Roman" w:eastAsia="Calibri" w:hAnsi="Times New Roman" w:cs="Times New Roman"/>
          <w:sz w:val="24"/>
          <w:szCs w:val="24"/>
        </w:rPr>
      </w:pPr>
      <w:r w:rsidRPr="00BC2009">
        <w:rPr>
          <w:rFonts w:ascii="Times New Roman" w:hAnsi="Times New Roman" w:cs="Times New Roman"/>
          <w:sz w:val="24"/>
          <w:szCs w:val="24"/>
        </w:rPr>
        <w:t>Koruma röleleri ve koordinasyon hesabı.</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CİLT 5: Etü</w:t>
      </w:r>
      <w:r w:rsidR="006A3A86" w:rsidRPr="00BC2009">
        <w:rPr>
          <w:rFonts w:ascii="Times New Roman" w:eastAsia="Calibri" w:hAnsi="Times New Roman" w:cs="Times New Roman"/>
          <w:color w:val="000000"/>
          <w:sz w:val="24"/>
          <w:szCs w:val="24"/>
        </w:rPr>
        <w:t xml:space="preserve">t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aporları</w:t>
      </w:r>
      <w:r w:rsidR="00FF4169" w:rsidRPr="00BC2009">
        <w:rPr>
          <w:rFonts w:ascii="Times New Roman" w:eastAsia="Calibri" w:hAnsi="Times New Roman" w:cs="Times New Roman"/>
          <w:color w:val="000000"/>
          <w:sz w:val="24"/>
          <w:szCs w:val="24"/>
        </w:rPr>
        <w:t>,</w:t>
      </w:r>
      <w:r w:rsidRPr="00BC2009">
        <w:rPr>
          <w:rFonts w:ascii="Times New Roman" w:eastAsia="Calibri" w:hAnsi="Times New Roman" w:cs="Times New Roman"/>
          <w:color w:val="000000"/>
          <w:sz w:val="24"/>
          <w:szCs w:val="24"/>
        </w:rPr>
        <w:t xml:space="preserve">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5.1 Sismik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 xml:space="preserve">isk </w:t>
      </w:r>
      <w:r w:rsidR="00FF4169" w:rsidRPr="00BC2009">
        <w:rPr>
          <w:rFonts w:ascii="Times New Roman" w:eastAsia="Calibri" w:hAnsi="Times New Roman" w:cs="Times New Roman"/>
          <w:color w:val="000000"/>
          <w:sz w:val="24"/>
          <w:szCs w:val="24"/>
        </w:rPr>
        <w:t>d</w:t>
      </w:r>
      <w:r w:rsidRPr="00BC2009">
        <w:rPr>
          <w:rFonts w:ascii="Times New Roman" w:eastAsia="Calibri" w:hAnsi="Times New Roman" w:cs="Times New Roman"/>
          <w:color w:val="000000"/>
          <w:sz w:val="24"/>
          <w:szCs w:val="24"/>
        </w:rPr>
        <w:t xml:space="preserve">eğerlendirme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aporu</w:t>
      </w:r>
      <w:r w:rsidR="00FF4169" w:rsidRPr="00BC2009">
        <w:rPr>
          <w:rFonts w:ascii="Times New Roman" w:eastAsia="Calibri" w:hAnsi="Times New Roman" w:cs="Times New Roman"/>
          <w:color w:val="000000"/>
          <w:sz w:val="24"/>
          <w:szCs w:val="24"/>
        </w:rPr>
        <w:t>,</w:t>
      </w:r>
      <w:r w:rsidRPr="00BC2009">
        <w:rPr>
          <w:rFonts w:ascii="Times New Roman" w:eastAsia="Calibri" w:hAnsi="Times New Roman" w:cs="Times New Roman"/>
          <w:color w:val="000000"/>
          <w:sz w:val="24"/>
          <w:szCs w:val="24"/>
        </w:rPr>
        <w:t xml:space="preserve">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5.2 Malzeme </w:t>
      </w:r>
      <w:r w:rsidR="00FF4169" w:rsidRPr="00BC2009">
        <w:rPr>
          <w:rFonts w:ascii="Times New Roman" w:eastAsia="Calibri" w:hAnsi="Times New Roman" w:cs="Times New Roman"/>
          <w:color w:val="000000"/>
          <w:sz w:val="24"/>
          <w:szCs w:val="24"/>
        </w:rPr>
        <w:t>r</w:t>
      </w:r>
      <w:r w:rsidRPr="00BC2009">
        <w:rPr>
          <w:rFonts w:ascii="Times New Roman" w:eastAsia="Calibri" w:hAnsi="Times New Roman" w:cs="Times New Roman"/>
          <w:color w:val="000000"/>
          <w:sz w:val="24"/>
          <w:szCs w:val="24"/>
        </w:rPr>
        <w:t>aporu</w:t>
      </w:r>
      <w:r w:rsidR="00FF4169" w:rsidRPr="00BC2009">
        <w:rPr>
          <w:rFonts w:ascii="Times New Roman" w:eastAsia="Calibri" w:hAnsi="Times New Roman" w:cs="Times New Roman"/>
          <w:color w:val="000000"/>
          <w:sz w:val="24"/>
          <w:szCs w:val="24"/>
        </w:rPr>
        <w:t>,</w:t>
      </w:r>
      <w:r w:rsidRPr="00BC2009">
        <w:rPr>
          <w:rFonts w:ascii="Times New Roman" w:eastAsia="Calibri" w:hAnsi="Times New Roman" w:cs="Times New Roman"/>
          <w:color w:val="000000"/>
          <w:sz w:val="24"/>
          <w:szCs w:val="24"/>
        </w:rPr>
        <w:t xml:space="preserve">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6: İnşaat </w:t>
      </w:r>
      <w:r w:rsidR="00FF4169" w:rsidRPr="00BC2009">
        <w:rPr>
          <w:rFonts w:ascii="Times New Roman" w:eastAsia="Calibri" w:hAnsi="Times New Roman" w:cs="Times New Roman"/>
          <w:color w:val="000000"/>
          <w:sz w:val="24"/>
          <w:szCs w:val="24"/>
        </w:rPr>
        <w:t>m</w:t>
      </w:r>
      <w:r w:rsidRPr="00BC2009">
        <w:rPr>
          <w:rFonts w:ascii="Times New Roman" w:eastAsia="Calibri" w:hAnsi="Times New Roman" w:cs="Times New Roman"/>
          <w:color w:val="000000"/>
          <w:sz w:val="24"/>
          <w:szCs w:val="24"/>
        </w:rPr>
        <w:t xml:space="preserve">aliyeti ve </w:t>
      </w:r>
      <w:r w:rsidR="00FF4169" w:rsidRPr="00BC2009">
        <w:rPr>
          <w:rFonts w:ascii="Times New Roman" w:eastAsia="Calibri" w:hAnsi="Times New Roman" w:cs="Times New Roman"/>
          <w:color w:val="000000"/>
          <w:sz w:val="24"/>
          <w:szCs w:val="24"/>
        </w:rPr>
        <w:t>p</w:t>
      </w:r>
      <w:r w:rsidRPr="00BC2009">
        <w:rPr>
          <w:rFonts w:ascii="Times New Roman" w:eastAsia="Calibri" w:hAnsi="Times New Roman" w:cs="Times New Roman"/>
          <w:color w:val="000000"/>
          <w:sz w:val="24"/>
          <w:szCs w:val="24"/>
        </w:rPr>
        <w:t>lanlaması</w:t>
      </w:r>
      <w:r w:rsidR="00FF4169" w:rsidRPr="00BC2009">
        <w:rPr>
          <w:rFonts w:ascii="Times New Roman" w:eastAsia="Calibri" w:hAnsi="Times New Roman" w:cs="Times New Roman"/>
          <w:color w:val="000000"/>
          <w:sz w:val="24"/>
          <w:szCs w:val="24"/>
        </w:rPr>
        <w:t>,</w:t>
      </w:r>
      <w:r w:rsidRPr="00BC2009">
        <w:rPr>
          <w:rFonts w:ascii="Times New Roman" w:eastAsia="Calibri" w:hAnsi="Times New Roman" w:cs="Times New Roman"/>
          <w:color w:val="000000"/>
          <w:sz w:val="24"/>
          <w:szCs w:val="24"/>
        </w:rPr>
        <w:t xml:space="preserve">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6.1 Metraj </w:t>
      </w:r>
      <w:r w:rsidR="00FF4169" w:rsidRPr="00BC2009">
        <w:rPr>
          <w:rFonts w:ascii="Times New Roman" w:eastAsia="Calibri" w:hAnsi="Times New Roman" w:cs="Times New Roman"/>
          <w:color w:val="000000"/>
          <w:sz w:val="24"/>
          <w:szCs w:val="24"/>
        </w:rPr>
        <w:t>h</w:t>
      </w:r>
      <w:r w:rsidRPr="00BC2009">
        <w:rPr>
          <w:rFonts w:ascii="Times New Roman" w:eastAsia="Calibri" w:hAnsi="Times New Roman" w:cs="Times New Roman"/>
          <w:color w:val="000000"/>
          <w:sz w:val="24"/>
          <w:szCs w:val="24"/>
        </w:rPr>
        <w:t>esapları</w:t>
      </w:r>
      <w:r w:rsidR="00FF4169" w:rsidRPr="00BC2009">
        <w:rPr>
          <w:rFonts w:ascii="Times New Roman" w:eastAsia="Calibri" w:hAnsi="Times New Roman" w:cs="Times New Roman"/>
          <w:color w:val="000000"/>
          <w:sz w:val="24"/>
          <w:szCs w:val="24"/>
        </w:rPr>
        <w:t>,</w:t>
      </w:r>
      <w:r w:rsidRPr="00BC2009">
        <w:rPr>
          <w:rFonts w:ascii="Times New Roman" w:eastAsia="Calibri" w:hAnsi="Times New Roman" w:cs="Times New Roman"/>
          <w:color w:val="000000"/>
          <w:sz w:val="24"/>
          <w:szCs w:val="24"/>
        </w:rPr>
        <w:t xml:space="preserve"> </w:t>
      </w:r>
    </w:p>
    <w:p w:rsidR="00186B36" w:rsidRPr="00BC2009"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BC2009">
        <w:rPr>
          <w:rFonts w:ascii="Times New Roman" w:eastAsia="Calibri" w:hAnsi="Times New Roman" w:cs="Times New Roman"/>
          <w:color w:val="000000"/>
          <w:sz w:val="24"/>
          <w:szCs w:val="24"/>
        </w:rPr>
        <w:t xml:space="preserve">CİLT 6.2 Keşif </w:t>
      </w:r>
      <w:r w:rsidR="00FF4169" w:rsidRPr="00BC2009">
        <w:rPr>
          <w:rFonts w:ascii="Times New Roman" w:eastAsia="Calibri" w:hAnsi="Times New Roman" w:cs="Times New Roman"/>
          <w:color w:val="000000"/>
          <w:sz w:val="24"/>
          <w:szCs w:val="24"/>
        </w:rPr>
        <w:t>h</w:t>
      </w:r>
      <w:r w:rsidRPr="00BC2009">
        <w:rPr>
          <w:rFonts w:ascii="Times New Roman" w:eastAsia="Calibri" w:hAnsi="Times New Roman" w:cs="Times New Roman"/>
          <w:color w:val="000000"/>
          <w:sz w:val="24"/>
          <w:szCs w:val="24"/>
        </w:rPr>
        <w:t>esapları</w:t>
      </w:r>
      <w:r w:rsidR="00FF4169" w:rsidRPr="00BC2009">
        <w:rPr>
          <w:rFonts w:ascii="Times New Roman" w:eastAsia="Calibri" w:hAnsi="Times New Roman" w:cs="Times New Roman"/>
          <w:color w:val="000000"/>
          <w:sz w:val="24"/>
          <w:szCs w:val="24"/>
        </w:rPr>
        <w:t>,</w:t>
      </w:r>
      <w:r w:rsidRPr="00BC2009">
        <w:rPr>
          <w:rFonts w:ascii="Times New Roman" w:eastAsia="Calibri" w:hAnsi="Times New Roman" w:cs="Times New Roman"/>
          <w:color w:val="000000"/>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 xml:space="preserve">CİLT 6.3 Makina </w:t>
      </w:r>
      <w:r w:rsidR="00FF4169">
        <w:rPr>
          <w:rFonts w:ascii="Times New Roman" w:eastAsia="Calibri" w:hAnsi="Times New Roman" w:cs="Times New Roman"/>
          <w:color w:val="000000"/>
          <w:sz w:val="24"/>
          <w:szCs w:val="24"/>
        </w:rPr>
        <w:t>p</w:t>
      </w:r>
      <w:r w:rsidRPr="00186B36">
        <w:rPr>
          <w:rFonts w:ascii="Times New Roman" w:eastAsia="Calibri" w:hAnsi="Times New Roman" w:cs="Times New Roman"/>
          <w:color w:val="000000"/>
          <w:sz w:val="24"/>
          <w:szCs w:val="24"/>
        </w:rPr>
        <w:t xml:space="preserve">arkı, </w:t>
      </w:r>
      <w:r w:rsidR="00FF4169">
        <w:rPr>
          <w:rFonts w:ascii="Times New Roman" w:eastAsia="Calibri" w:hAnsi="Times New Roman" w:cs="Times New Roman"/>
          <w:color w:val="000000"/>
          <w:sz w:val="24"/>
          <w:szCs w:val="24"/>
        </w:rPr>
        <w:t>i</w:t>
      </w:r>
      <w:r w:rsidRPr="00186B36">
        <w:rPr>
          <w:rFonts w:ascii="Times New Roman" w:eastAsia="Calibri" w:hAnsi="Times New Roman" w:cs="Times New Roman"/>
          <w:color w:val="000000"/>
          <w:sz w:val="24"/>
          <w:szCs w:val="24"/>
        </w:rPr>
        <w:t xml:space="preserve">ş </w:t>
      </w:r>
      <w:r w:rsidR="00FF4169">
        <w:rPr>
          <w:rFonts w:ascii="Times New Roman" w:eastAsia="Calibri" w:hAnsi="Times New Roman" w:cs="Times New Roman"/>
          <w:color w:val="000000"/>
          <w:sz w:val="24"/>
          <w:szCs w:val="24"/>
        </w:rPr>
        <w:t>p</w:t>
      </w:r>
      <w:r w:rsidRPr="00186B36">
        <w:rPr>
          <w:rFonts w:ascii="Times New Roman" w:eastAsia="Calibri" w:hAnsi="Times New Roman" w:cs="Times New Roman"/>
          <w:color w:val="000000"/>
          <w:sz w:val="24"/>
          <w:szCs w:val="24"/>
        </w:rPr>
        <w:t xml:space="preserve">rogramı, </w:t>
      </w:r>
      <w:r w:rsidR="00FF4169">
        <w:rPr>
          <w:rFonts w:ascii="Times New Roman" w:eastAsia="Calibri" w:hAnsi="Times New Roman" w:cs="Times New Roman"/>
          <w:color w:val="000000"/>
          <w:sz w:val="24"/>
          <w:szCs w:val="24"/>
        </w:rPr>
        <w:t>ş</w:t>
      </w:r>
      <w:r w:rsidRPr="00186B36">
        <w:rPr>
          <w:rFonts w:ascii="Times New Roman" w:eastAsia="Calibri" w:hAnsi="Times New Roman" w:cs="Times New Roman"/>
          <w:color w:val="000000"/>
          <w:sz w:val="24"/>
          <w:szCs w:val="24"/>
        </w:rPr>
        <w:t xml:space="preserve">antiye </w:t>
      </w:r>
      <w:r w:rsidR="00FF4169">
        <w:rPr>
          <w:rFonts w:ascii="Times New Roman" w:eastAsia="Calibri" w:hAnsi="Times New Roman" w:cs="Times New Roman"/>
          <w:color w:val="000000"/>
          <w:sz w:val="24"/>
          <w:szCs w:val="24"/>
        </w:rPr>
        <w:t>t</w:t>
      </w:r>
      <w:r w:rsidRPr="00186B36">
        <w:rPr>
          <w:rFonts w:ascii="Times New Roman" w:eastAsia="Calibri" w:hAnsi="Times New Roman" w:cs="Times New Roman"/>
          <w:color w:val="000000"/>
          <w:sz w:val="24"/>
          <w:szCs w:val="24"/>
        </w:rPr>
        <w:t>esisleri</w:t>
      </w:r>
      <w:r w:rsidR="00FF4169">
        <w:rPr>
          <w:rFonts w:ascii="Times New Roman" w:eastAsia="Calibri" w:hAnsi="Times New Roman" w:cs="Times New Roman"/>
          <w:color w:val="000000"/>
          <w:sz w:val="24"/>
          <w:szCs w:val="24"/>
        </w:rPr>
        <w:t>,</w:t>
      </w:r>
      <w:r w:rsidRPr="00186B36">
        <w:rPr>
          <w:rFonts w:ascii="Times New Roman" w:eastAsia="Calibri" w:hAnsi="Times New Roman" w:cs="Times New Roman"/>
          <w:color w:val="000000"/>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7: Teknik </w:t>
      </w:r>
      <w:r w:rsidR="00FF4169">
        <w:rPr>
          <w:rFonts w:ascii="Times New Roman" w:eastAsia="Calibri" w:hAnsi="Times New Roman" w:cs="Times New Roman"/>
          <w:sz w:val="24"/>
          <w:szCs w:val="24"/>
        </w:rPr>
        <w:t>ş</w:t>
      </w:r>
      <w:r w:rsidRPr="00186B36">
        <w:rPr>
          <w:rFonts w:ascii="Times New Roman" w:eastAsia="Calibri" w:hAnsi="Times New Roman" w:cs="Times New Roman"/>
          <w:sz w:val="24"/>
          <w:szCs w:val="24"/>
        </w:rPr>
        <w:t>artnameler</w:t>
      </w:r>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7.1 İnşaat </w:t>
      </w:r>
      <w:r w:rsidR="00FF4169">
        <w:rPr>
          <w:rFonts w:ascii="Times New Roman" w:eastAsia="Calibri" w:hAnsi="Times New Roman" w:cs="Times New Roman"/>
          <w:sz w:val="24"/>
          <w:szCs w:val="24"/>
        </w:rPr>
        <w:t>i</w:t>
      </w:r>
      <w:r w:rsidRPr="00186B36">
        <w:rPr>
          <w:rFonts w:ascii="Times New Roman" w:eastAsia="Calibri" w:hAnsi="Times New Roman" w:cs="Times New Roman"/>
          <w:sz w:val="24"/>
          <w:szCs w:val="24"/>
        </w:rPr>
        <w:t xml:space="preserve">şleri </w:t>
      </w:r>
      <w:r w:rsidR="00FF4169">
        <w:rPr>
          <w:rFonts w:ascii="Times New Roman" w:eastAsia="Calibri" w:hAnsi="Times New Roman" w:cs="Times New Roman"/>
          <w:sz w:val="24"/>
          <w:szCs w:val="24"/>
        </w:rPr>
        <w:t>t</w:t>
      </w:r>
      <w:r w:rsidRPr="00186B36">
        <w:rPr>
          <w:rFonts w:ascii="Times New Roman" w:eastAsia="Calibri" w:hAnsi="Times New Roman" w:cs="Times New Roman"/>
          <w:sz w:val="24"/>
          <w:szCs w:val="24"/>
        </w:rPr>
        <w:t>eknik Şartnamesi</w:t>
      </w:r>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7.2 </w:t>
      </w:r>
      <w:proofErr w:type="spellStart"/>
      <w:r w:rsidRPr="00186B36">
        <w:rPr>
          <w:rFonts w:ascii="Times New Roman" w:eastAsia="Calibri" w:hAnsi="Times New Roman" w:cs="Times New Roman"/>
          <w:sz w:val="24"/>
          <w:szCs w:val="24"/>
        </w:rPr>
        <w:t>Hidro</w:t>
      </w:r>
      <w:proofErr w:type="spellEnd"/>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mekanik </w:t>
      </w:r>
      <w:r w:rsidR="00FF4169">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eknik </w:t>
      </w:r>
      <w:r w:rsidR="00FF4169">
        <w:rPr>
          <w:rFonts w:ascii="Times New Roman" w:eastAsia="Calibri" w:hAnsi="Times New Roman" w:cs="Times New Roman"/>
          <w:sz w:val="24"/>
          <w:szCs w:val="24"/>
        </w:rPr>
        <w:t>ş</w:t>
      </w:r>
      <w:r w:rsidRPr="00186B36">
        <w:rPr>
          <w:rFonts w:ascii="Times New Roman" w:eastAsia="Calibri" w:hAnsi="Times New Roman" w:cs="Times New Roman"/>
          <w:sz w:val="24"/>
          <w:szCs w:val="24"/>
        </w:rPr>
        <w:t>artnamesi</w:t>
      </w:r>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7.3 Elektrik </w:t>
      </w:r>
      <w:r w:rsidR="00FF4169">
        <w:rPr>
          <w:rFonts w:ascii="Times New Roman" w:eastAsia="Calibri" w:hAnsi="Times New Roman" w:cs="Times New Roman"/>
          <w:sz w:val="24"/>
          <w:szCs w:val="24"/>
        </w:rPr>
        <w:t>i</w:t>
      </w:r>
      <w:r w:rsidRPr="00186B36">
        <w:rPr>
          <w:rFonts w:ascii="Times New Roman" w:eastAsia="Calibri" w:hAnsi="Times New Roman" w:cs="Times New Roman"/>
          <w:sz w:val="24"/>
          <w:szCs w:val="24"/>
        </w:rPr>
        <w:t xml:space="preserve">şleri </w:t>
      </w:r>
      <w:r w:rsidR="00FF4169">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eknik </w:t>
      </w:r>
      <w:r w:rsidR="00FF4169">
        <w:rPr>
          <w:rFonts w:ascii="Times New Roman" w:eastAsia="Calibri" w:hAnsi="Times New Roman" w:cs="Times New Roman"/>
          <w:sz w:val="24"/>
          <w:szCs w:val="24"/>
        </w:rPr>
        <w:t>şartnamesi,</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8: Proje </w:t>
      </w:r>
      <w:r w:rsidR="00FF4169">
        <w:rPr>
          <w:rFonts w:ascii="Times New Roman" w:eastAsia="Calibri" w:hAnsi="Times New Roman" w:cs="Times New Roman"/>
          <w:sz w:val="24"/>
          <w:szCs w:val="24"/>
        </w:rPr>
        <w:t>a</w:t>
      </w:r>
      <w:r w:rsidRPr="00186B36">
        <w:rPr>
          <w:rFonts w:ascii="Times New Roman" w:eastAsia="Calibri" w:hAnsi="Times New Roman" w:cs="Times New Roman"/>
          <w:sz w:val="24"/>
          <w:szCs w:val="24"/>
        </w:rPr>
        <w:t>lbümleri</w:t>
      </w:r>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8.1 İnşaat </w:t>
      </w:r>
      <w:r w:rsidR="00FF4169">
        <w:rPr>
          <w:rFonts w:ascii="Times New Roman" w:eastAsia="Calibri" w:hAnsi="Times New Roman" w:cs="Times New Roman"/>
          <w:sz w:val="24"/>
          <w:szCs w:val="24"/>
        </w:rPr>
        <w:t>ç</w:t>
      </w:r>
      <w:r w:rsidRPr="00186B36">
        <w:rPr>
          <w:rFonts w:ascii="Times New Roman" w:eastAsia="Calibri" w:hAnsi="Times New Roman" w:cs="Times New Roman"/>
          <w:sz w:val="24"/>
          <w:szCs w:val="24"/>
        </w:rPr>
        <w:t>izimleri</w:t>
      </w:r>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8.2 Makina ve </w:t>
      </w:r>
      <w:r w:rsidR="00FF4169">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lektrik </w:t>
      </w:r>
      <w:r w:rsidR="00FF4169">
        <w:rPr>
          <w:rFonts w:ascii="Times New Roman" w:eastAsia="Calibri" w:hAnsi="Times New Roman" w:cs="Times New Roman"/>
          <w:sz w:val="24"/>
          <w:szCs w:val="24"/>
        </w:rPr>
        <w:t>ç</w:t>
      </w:r>
      <w:r w:rsidRPr="00186B36">
        <w:rPr>
          <w:rFonts w:ascii="Times New Roman" w:eastAsia="Calibri" w:hAnsi="Times New Roman" w:cs="Times New Roman"/>
          <w:sz w:val="24"/>
          <w:szCs w:val="24"/>
        </w:rPr>
        <w:t>izimleri</w:t>
      </w:r>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CİLT 8.3 Yol ve </w:t>
      </w:r>
      <w:r w:rsidR="00FF4169">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anat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apıları </w:t>
      </w:r>
      <w:r w:rsidR="00FF4169">
        <w:rPr>
          <w:rFonts w:ascii="Times New Roman" w:eastAsia="Calibri" w:hAnsi="Times New Roman" w:cs="Times New Roman"/>
          <w:sz w:val="24"/>
          <w:szCs w:val="24"/>
        </w:rPr>
        <w:t>ç</w:t>
      </w:r>
      <w:r w:rsidRPr="00186B36">
        <w:rPr>
          <w:rFonts w:ascii="Times New Roman" w:eastAsia="Calibri" w:hAnsi="Times New Roman" w:cs="Times New Roman"/>
          <w:sz w:val="24"/>
          <w:szCs w:val="24"/>
        </w:rPr>
        <w:t>izimleri</w:t>
      </w:r>
      <w:r w:rsidR="00FF4169">
        <w:rPr>
          <w:rFonts w:ascii="Times New Roman" w:eastAsia="Calibri" w:hAnsi="Times New Roman" w:cs="Times New Roman"/>
          <w:sz w:val="24"/>
          <w:szCs w:val="24"/>
        </w:rPr>
        <w:t>,</w:t>
      </w:r>
      <w:r w:rsidRPr="00186B36">
        <w:rPr>
          <w:rFonts w:ascii="Times New Roman" w:eastAsia="Calibri" w:hAnsi="Times New Roman" w:cs="Times New Roman"/>
          <w:sz w:val="24"/>
          <w:szCs w:val="24"/>
        </w:rPr>
        <w:t xml:space="preserve"> </w:t>
      </w:r>
    </w:p>
    <w:p w:rsid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B92651" w:rsidRDefault="00B92651" w:rsidP="00186B36">
      <w:pPr>
        <w:autoSpaceDE w:val="0"/>
        <w:autoSpaceDN w:val="0"/>
        <w:adjustRightInd w:val="0"/>
        <w:spacing w:after="0" w:line="240" w:lineRule="auto"/>
        <w:rPr>
          <w:rFonts w:ascii="Times New Roman" w:eastAsia="Calibri" w:hAnsi="Times New Roman" w:cs="Times New Roman"/>
          <w:sz w:val="24"/>
          <w:szCs w:val="24"/>
        </w:rPr>
      </w:pPr>
    </w:p>
    <w:p w:rsidR="00420264" w:rsidRPr="00186B36" w:rsidRDefault="00420264"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b/>
          <w:bCs/>
          <w:color w:val="000000"/>
          <w:sz w:val="24"/>
          <w:szCs w:val="24"/>
        </w:rPr>
        <w:lastRenderedPageBreak/>
        <w:t xml:space="preserve">2- Kat-i </w:t>
      </w:r>
      <w:r w:rsidR="00FF4169">
        <w:rPr>
          <w:rFonts w:ascii="Times New Roman" w:eastAsia="Calibri" w:hAnsi="Times New Roman" w:cs="Times New Roman"/>
          <w:b/>
          <w:bCs/>
          <w:color w:val="000000"/>
          <w:sz w:val="24"/>
          <w:szCs w:val="24"/>
        </w:rPr>
        <w:t>p</w:t>
      </w:r>
      <w:r w:rsidRPr="00186B36">
        <w:rPr>
          <w:rFonts w:ascii="Times New Roman" w:eastAsia="Calibri" w:hAnsi="Times New Roman" w:cs="Times New Roman"/>
          <w:b/>
          <w:bCs/>
          <w:color w:val="000000"/>
          <w:sz w:val="24"/>
          <w:szCs w:val="24"/>
        </w:rPr>
        <w:t xml:space="preserve">roje </w:t>
      </w:r>
      <w:r w:rsidR="00FF4169">
        <w:rPr>
          <w:rFonts w:ascii="Times New Roman" w:eastAsia="Calibri" w:hAnsi="Times New Roman" w:cs="Times New Roman"/>
          <w:b/>
          <w:bCs/>
          <w:color w:val="000000"/>
          <w:sz w:val="24"/>
          <w:szCs w:val="24"/>
        </w:rPr>
        <w:t>p</w:t>
      </w:r>
      <w:r w:rsidRPr="00186B36">
        <w:rPr>
          <w:rFonts w:ascii="Times New Roman" w:eastAsia="Calibri" w:hAnsi="Times New Roman" w:cs="Times New Roman"/>
          <w:b/>
          <w:bCs/>
          <w:color w:val="000000"/>
          <w:sz w:val="24"/>
          <w:szCs w:val="24"/>
        </w:rPr>
        <w:t xml:space="preserve">aftaları </w:t>
      </w:r>
    </w:p>
    <w:p w:rsidR="00186B36" w:rsidRPr="00186B36" w:rsidRDefault="00186B36" w:rsidP="00FF416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 xml:space="preserve">Proje </w:t>
      </w:r>
      <w:r w:rsidR="00FF4169">
        <w:rPr>
          <w:rFonts w:ascii="Times New Roman" w:eastAsia="Calibri" w:hAnsi="Times New Roman" w:cs="Times New Roman"/>
          <w:color w:val="000000"/>
          <w:sz w:val="24"/>
          <w:szCs w:val="24"/>
        </w:rPr>
        <w:t>m</w:t>
      </w:r>
      <w:r w:rsidRPr="00186B36">
        <w:rPr>
          <w:rFonts w:ascii="Times New Roman" w:eastAsia="Calibri" w:hAnsi="Times New Roman" w:cs="Times New Roman"/>
          <w:color w:val="000000"/>
          <w:sz w:val="24"/>
          <w:szCs w:val="24"/>
        </w:rPr>
        <w:t xml:space="preserve">üellifi tarafından hazırlanacak kat’i proje çizim paftaları, belirtilen pafta başlıkları ile düzenlenecek olup aşağıda belirtilen arşiv numaraları ile tasnif edilecektir. Paftalarla ilgili tüm detaylar sayısal harita tabanı üzerinde çalışılacaktır. </w:t>
      </w:r>
    </w:p>
    <w:p w:rsidR="00B92651" w:rsidRPr="00186B36" w:rsidRDefault="00B92651" w:rsidP="00186B36">
      <w:pPr>
        <w:autoSpaceDE w:val="0"/>
        <w:autoSpaceDN w:val="0"/>
        <w:adjustRightInd w:val="0"/>
        <w:spacing w:after="0" w:line="240" w:lineRule="auto"/>
        <w:jc w:val="both"/>
        <w:rPr>
          <w:rFonts w:ascii="Times New Roman" w:eastAsia="Calibri" w:hAnsi="Times New Roman" w:cs="Times New Roman"/>
          <w:color w:val="000000"/>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b/>
          <w:bCs/>
          <w:color w:val="000000"/>
          <w:sz w:val="24"/>
          <w:szCs w:val="24"/>
        </w:rPr>
        <w:t xml:space="preserve">U  ( GENEL) </w:t>
      </w:r>
      <w:r w:rsidR="00FF4169">
        <w:rPr>
          <w:rFonts w:ascii="Times New Roman" w:eastAsia="Calibri" w:hAnsi="Times New Roman" w:cs="Times New Roman"/>
          <w:b/>
          <w:bCs/>
          <w:color w:val="000000"/>
          <w:sz w:val="24"/>
          <w:szCs w:val="24"/>
        </w:rPr>
        <w:t>p</w:t>
      </w:r>
      <w:r w:rsidRPr="00186B36">
        <w:rPr>
          <w:rFonts w:ascii="Times New Roman" w:eastAsia="Calibri" w:hAnsi="Times New Roman" w:cs="Times New Roman"/>
          <w:b/>
          <w:bCs/>
          <w:color w:val="000000"/>
          <w:sz w:val="24"/>
          <w:szCs w:val="24"/>
        </w:rPr>
        <w:t xml:space="preserve">aftaları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U-</w:t>
      </w:r>
      <w:proofErr w:type="gramStart"/>
      <w:r w:rsidRPr="00186B36">
        <w:rPr>
          <w:rFonts w:ascii="Times New Roman" w:eastAsia="Calibri" w:hAnsi="Times New Roman" w:cs="Times New Roman"/>
          <w:color w:val="000000"/>
          <w:sz w:val="24"/>
          <w:szCs w:val="24"/>
        </w:rPr>
        <w:t>1 : Baraj</w:t>
      </w:r>
      <w:proofErr w:type="gramEnd"/>
      <w:r w:rsidRPr="00186B36">
        <w:rPr>
          <w:rFonts w:ascii="Times New Roman" w:eastAsia="Calibri" w:hAnsi="Times New Roman" w:cs="Times New Roman"/>
          <w:color w:val="000000"/>
          <w:sz w:val="24"/>
          <w:szCs w:val="24"/>
        </w:rPr>
        <w:t xml:space="preserve"> / </w:t>
      </w:r>
      <w:r w:rsidR="00FF4169">
        <w:rPr>
          <w:rFonts w:ascii="Times New Roman" w:eastAsia="Calibri" w:hAnsi="Times New Roman" w:cs="Times New Roman"/>
          <w:color w:val="000000"/>
          <w:sz w:val="24"/>
          <w:szCs w:val="24"/>
        </w:rPr>
        <w:t>r</w:t>
      </w:r>
      <w:r w:rsidRPr="00186B36">
        <w:rPr>
          <w:rFonts w:ascii="Times New Roman" w:eastAsia="Calibri" w:hAnsi="Times New Roman" w:cs="Times New Roman"/>
          <w:color w:val="000000"/>
          <w:sz w:val="24"/>
          <w:szCs w:val="24"/>
        </w:rPr>
        <w:t xml:space="preserve">egülatör yerinin Türkiye haritasındaki yeri, ulaşım yolları, rezervuar haritası ve projeye ait pafta isim numaraları listesi.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U-</w:t>
      </w:r>
      <w:proofErr w:type="gramStart"/>
      <w:r w:rsidRPr="00186B36">
        <w:rPr>
          <w:rFonts w:ascii="Times New Roman" w:eastAsia="Calibri" w:hAnsi="Times New Roman" w:cs="Times New Roman"/>
          <w:color w:val="000000"/>
          <w:sz w:val="24"/>
          <w:szCs w:val="24"/>
        </w:rPr>
        <w:t>2 : Baraj</w:t>
      </w:r>
      <w:proofErr w:type="gramEnd"/>
      <w:r w:rsidRPr="00186B36">
        <w:rPr>
          <w:rFonts w:ascii="Times New Roman" w:eastAsia="Calibri" w:hAnsi="Times New Roman" w:cs="Times New Roman"/>
          <w:color w:val="000000"/>
          <w:sz w:val="24"/>
          <w:szCs w:val="24"/>
        </w:rPr>
        <w:t xml:space="preserve"> / </w:t>
      </w:r>
      <w:r w:rsidR="00FF4169">
        <w:rPr>
          <w:rFonts w:ascii="Times New Roman" w:eastAsia="Calibri" w:hAnsi="Times New Roman" w:cs="Times New Roman"/>
          <w:color w:val="000000"/>
          <w:sz w:val="24"/>
          <w:szCs w:val="24"/>
        </w:rPr>
        <w:t>r</w:t>
      </w:r>
      <w:r w:rsidRPr="00186B36">
        <w:rPr>
          <w:rFonts w:ascii="Times New Roman" w:eastAsia="Calibri" w:hAnsi="Times New Roman" w:cs="Times New Roman"/>
          <w:color w:val="000000"/>
          <w:sz w:val="24"/>
          <w:szCs w:val="24"/>
        </w:rPr>
        <w:t xml:space="preserve">egülatör yerinin Türkiye'deki deprem bölgeleri ve </w:t>
      </w:r>
      <w:proofErr w:type="spellStart"/>
      <w:r w:rsidRPr="00186B36">
        <w:rPr>
          <w:rFonts w:ascii="Times New Roman" w:eastAsia="Calibri" w:hAnsi="Times New Roman" w:cs="Times New Roman"/>
          <w:color w:val="000000"/>
          <w:sz w:val="24"/>
          <w:szCs w:val="24"/>
        </w:rPr>
        <w:t>sismo</w:t>
      </w:r>
      <w:proofErr w:type="spellEnd"/>
      <w:r w:rsidRPr="00186B36">
        <w:rPr>
          <w:rFonts w:ascii="Times New Roman" w:eastAsia="Calibri" w:hAnsi="Times New Roman" w:cs="Times New Roman"/>
          <w:color w:val="000000"/>
          <w:sz w:val="24"/>
          <w:szCs w:val="24"/>
        </w:rPr>
        <w:t xml:space="preserve">-teknik haritasındaki yeri, </w:t>
      </w:r>
      <w:r w:rsidR="002734DD">
        <w:rPr>
          <w:rFonts w:ascii="Times New Roman" w:eastAsia="Calibri" w:hAnsi="Times New Roman" w:cs="Times New Roman"/>
          <w:color w:val="000000"/>
          <w:sz w:val="24"/>
          <w:szCs w:val="24"/>
        </w:rPr>
        <w:t>deprem</w:t>
      </w:r>
      <w:r w:rsidRPr="00186B36">
        <w:rPr>
          <w:rFonts w:ascii="Times New Roman" w:eastAsia="Calibri" w:hAnsi="Times New Roman" w:cs="Times New Roman"/>
          <w:color w:val="000000"/>
          <w:sz w:val="24"/>
          <w:szCs w:val="24"/>
        </w:rPr>
        <w:t xml:space="preserve"> şiddeti satıh ivmesi korelasyonu.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U-</w:t>
      </w:r>
      <w:proofErr w:type="gramStart"/>
      <w:r w:rsidRPr="00186B36">
        <w:rPr>
          <w:rFonts w:ascii="Times New Roman" w:eastAsia="Calibri" w:hAnsi="Times New Roman" w:cs="Times New Roman"/>
          <w:color w:val="000000"/>
          <w:sz w:val="24"/>
          <w:szCs w:val="24"/>
        </w:rPr>
        <w:t>3 : Hacim</w:t>
      </w:r>
      <w:proofErr w:type="gramEnd"/>
      <w:r w:rsidRPr="00186B36">
        <w:rPr>
          <w:rFonts w:ascii="Times New Roman" w:eastAsia="Calibri" w:hAnsi="Times New Roman" w:cs="Times New Roman"/>
          <w:color w:val="000000"/>
          <w:sz w:val="24"/>
          <w:szCs w:val="24"/>
        </w:rPr>
        <w:t xml:space="preserve"> satıh grafiği, taşkın tekerrür eğrileri, </w:t>
      </w:r>
      <w:proofErr w:type="spellStart"/>
      <w:r w:rsidRPr="00186B36">
        <w:rPr>
          <w:rFonts w:ascii="Times New Roman" w:eastAsia="Calibri" w:hAnsi="Times New Roman" w:cs="Times New Roman"/>
          <w:color w:val="000000"/>
          <w:sz w:val="24"/>
          <w:szCs w:val="24"/>
        </w:rPr>
        <w:t>dolusavak</w:t>
      </w:r>
      <w:proofErr w:type="spellEnd"/>
      <w:r w:rsidRPr="00186B36">
        <w:rPr>
          <w:rFonts w:ascii="Times New Roman" w:eastAsia="Calibri" w:hAnsi="Times New Roman" w:cs="Times New Roman"/>
          <w:color w:val="000000"/>
          <w:sz w:val="24"/>
          <w:szCs w:val="24"/>
        </w:rPr>
        <w:t xml:space="preserve"> deşarj eğrisi, derivasyon deşarj eğrisi, </w:t>
      </w:r>
      <w:proofErr w:type="spellStart"/>
      <w:r w:rsidRPr="00186B36">
        <w:rPr>
          <w:rFonts w:ascii="Times New Roman" w:eastAsia="Calibri" w:hAnsi="Times New Roman" w:cs="Times New Roman"/>
          <w:color w:val="000000"/>
          <w:sz w:val="24"/>
          <w:szCs w:val="24"/>
        </w:rPr>
        <w:t>dipsavak</w:t>
      </w:r>
      <w:proofErr w:type="spellEnd"/>
      <w:r w:rsidRPr="00186B36">
        <w:rPr>
          <w:rFonts w:ascii="Times New Roman" w:eastAsia="Calibri" w:hAnsi="Times New Roman" w:cs="Times New Roman"/>
          <w:color w:val="000000"/>
          <w:sz w:val="24"/>
          <w:szCs w:val="24"/>
        </w:rPr>
        <w:t xml:space="preserve"> deşarj eğrileri ve DSİ'ce gerekli görülen hidrolik veriler. </w:t>
      </w:r>
    </w:p>
    <w:p w:rsidR="00420264" w:rsidRDefault="00420264" w:rsidP="00186B36">
      <w:pPr>
        <w:autoSpaceDE w:val="0"/>
        <w:autoSpaceDN w:val="0"/>
        <w:adjustRightInd w:val="0"/>
        <w:spacing w:after="0" w:line="240" w:lineRule="auto"/>
        <w:rPr>
          <w:rFonts w:ascii="Times New Roman" w:eastAsia="Calibri" w:hAnsi="Times New Roman" w:cs="Times New Roman"/>
          <w:b/>
          <w:bCs/>
          <w:color w:val="000000"/>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b/>
          <w:bCs/>
          <w:color w:val="000000"/>
          <w:sz w:val="24"/>
          <w:szCs w:val="24"/>
        </w:rPr>
        <w:t xml:space="preserve">J  (JEOLOJİ) </w:t>
      </w:r>
      <w:r w:rsidR="00FF4169">
        <w:rPr>
          <w:rFonts w:ascii="Times New Roman" w:eastAsia="Calibri" w:hAnsi="Times New Roman" w:cs="Times New Roman"/>
          <w:b/>
          <w:bCs/>
          <w:color w:val="000000"/>
          <w:sz w:val="24"/>
          <w:szCs w:val="24"/>
        </w:rPr>
        <w:t>p</w:t>
      </w:r>
      <w:r w:rsidRPr="00186B36">
        <w:rPr>
          <w:rFonts w:ascii="Times New Roman" w:eastAsia="Calibri" w:hAnsi="Times New Roman" w:cs="Times New Roman"/>
          <w:b/>
          <w:bCs/>
          <w:color w:val="000000"/>
          <w:sz w:val="24"/>
          <w:szCs w:val="24"/>
        </w:rPr>
        <w:t xml:space="preserve">aftaları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J-</w:t>
      </w:r>
      <w:proofErr w:type="gramStart"/>
      <w:r w:rsidRPr="00186B36">
        <w:rPr>
          <w:rFonts w:ascii="Times New Roman" w:eastAsia="Calibri" w:hAnsi="Times New Roman" w:cs="Times New Roman"/>
          <w:color w:val="000000"/>
          <w:sz w:val="24"/>
          <w:szCs w:val="24"/>
        </w:rPr>
        <w:t>1 : Baraj</w:t>
      </w:r>
      <w:proofErr w:type="gramEnd"/>
      <w:r w:rsidRPr="00186B36">
        <w:rPr>
          <w:rFonts w:ascii="Times New Roman" w:eastAsia="Calibri" w:hAnsi="Times New Roman" w:cs="Times New Roman"/>
          <w:color w:val="000000"/>
          <w:sz w:val="24"/>
          <w:szCs w:val="24"/>
        </w:rPr>
        <w:t xml:space="preserve"> / </w:t>
      </w:r>
      <w:r w:rsidR="00FF4169">
        <w:rPr>
          <w:rFonts w:ascii="Times New Roman" w:eastAsia="Calibri" w:hAnsi="Times New Roman" w:cs="Times New Roman"/>
          <w:color w:val="000000"/>
          <w:sz w:val="24"/>
          <w:szCs w:val="24"/>
        </w:rPr>
        <w:t>r</w:t>
      </w:r>
      <w:r w:rsidRPr="00186B36">
        <w:rPr>
          <w:rFonts w:ascii="Times New Roman" w:eastAsia="Calibri" w:hAnsi="Times New Roman" w:cs="Times New Roman"/>
          <w:color w:val="000000"/>
          <w:sz w:val="24"/>
          <w:szCs w:val="24"/>
        </w:rPr>
        <w:t xml:space="preserve">egülatör yeri ve civarı, sondaj </w:t>
      </w:r>
      <w:proofErr w:type="spellStart"/>
      <w:r w:rsidRPr="00186B36">
        <w:rPr>
          <w:rFonts w:ascii="Times New Roman" w:eastAsia="Calibri" w:hAnsi="Times New Roman" w:cs="Times New Roman"/>
          <w:color w:val="000000"/>
          <w:sz w:val="24"/>
          <w:szCs w:val="24"/>
        </w:rPr>
        <w:t>lokasyon</w:t>
      </w:r>
      <w:proofErr w:type="spellEnd"/>
      <w:r w:rsidRPr="00186B36">
        <w:rPr>
          <w:rFonts w:ascii="Times New Roman" w:eastAsia="Calibri" w:hAnsi="Times New Roman" w:cs="Times New Roman"/>
          <w:color w:val="000000"/>
          <w:sz w:val="24"/>
          <w:szCs w:val="24"/>
        </w:rPr>
        <w:t xml:space="preserve"> planı paftasında planlama aşamasında açılan sondaj kuyuları </w:t>
      </w:r>
      <w:proofErr w:type="spellStart"/>
      <w:r w:rsidRPr="00186B36">
        <w:rPr>
          <w:rFonts w:ascii="Times New Roman" w:eastAsia="Calibri" w:hAnsi="Times New Roman" w:cs="Times New Roman"/>
          <w:color w:val="000000"/>
          <w:sz w:val="24"/>
          <w:szCs w:val="24"/>
        </w:rPr>
        <w:t>lokasyonları</w:t>
      </w:r>
      <w:proofErr w:type="spellEnd"/>
      <w:r w:rsidRPr="00186B36">
        <w:rPr>
          <w:rFonts w:ascii="Times New Roman" w:eastAsia="Calibri" w:hAnsi="Times New Roman" w:cs="Times New Roman"/>
          <w:color w:val="000000"/>
          <w:sz w:val="24"/>
          <w:szCs w:val="24"/>
        </w:rPr>
        <w:t xml:space="preserve"> ayrıca uygulama proje yapı eksenleri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J-</w:t>
      </w:r>
      <w:proofErr w:type="gramStart"/>
      <w:r w:rsidRPr="00186B36">
        <w:rPr>
          <w:rFonts w:ascii="Times New Roman" w:eastAsia="Calibri" w:hAnsi="Times New Roman" w:cs="Times New Roman"/>
          <w:color w:val="000000"/>
          <w:sz w:val="24"/>
          <w:szCs w:val="24"/>
        </w:rPr>
        <w:t>2 : Baraj</w:t>
      </w:r>
      <w:proofErr w:type="gramEnd"/>
      <w:r w:rsidRPr="00186B36">
        <w:rPr>
          <w:rFonts w:ascii="Times New Roman" w:eastAsia="Calibri" w:hAnsi="Times New Roman" w:cs="Times New Roman"/>
          <w:color w:val="000000"/>
          <w:sz w:val="24"/>
          <w:szCs w:val="24"/>
        </w:rPr>
        <w:t xml:space="preserve"> / </w:t>
      </w:r>
      <w:r w:rsidR="00FF4169">
        <w:rPr>
          <w:rFonts w:ascii="Times New Roman" w:eastAsia="Calibri" w:hAnsi="Times New Roman" w:cs="Times New Roman"/>
          <w:color w:val="000000"/>
          <w:sz w:val="24"/>
          <w:szCs w:val="24"/>
        </w:rPr>
        <w:t>r</w:t>
      </w:r>
      <w:r w:rsidRPr="00186B36">
        <w:rPr>
          <w:rFonts w:ascii="Times New Roman" w:eastAsia="Calibri" w:hAnsi="Times New Roman" w:cs="Times New Roman"/>
          <w:color w:val="000000"/>
          <w:sz w:val="24"/>
          <w:szCs w:val="24"/>
        </w:rPr>
        <w:t xml:space="preserve">egülatör yeri ve civarı jeolojik haritası üzerinde uygulama projesi eksenleri ile açılmış ve açılacak sondaj kuyuları yerleri.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J-</w:t>
      </w:r>
      <w:proofErr w:type="gramStart"/>
      <w:r w:rsidRPr="00186B36">
        <w:rPr>
          <w:rFonts w:ascii="Times New Roman" w:eastAsia="Calibri" w:hAnsi="Times New Roman" w:cs="Times New Roman"/>
          <w:color w:val="000000"/>
          <w:sz w:val="24"/>
          <w:szCs w:val="24"/>
        </w:rPr>
        <w:t>3 : Yapı</w:t>
      </w:r>
      <w:proofErr w:type="gramEnd"/>
      <w:r w:rsidRPr="00186B36">
        <w:rPr>
          <w:rFonts w:ascii="Times New Roman" w:eastAsia="Calibri" w:hAnsi="Times New Roman" w:cs="Times New Roman"/>
          <w:color w:val="000000"/>
          <w:sz w:val="24"/>
          <w:szCs w:val="24"/>
        </w:rPr>
        <w:t xml:space="preserve"> aksı jeolojik </w:t>
      </w:r>
      <w:proofErr w:type="spellStart"/>
      <w:r w:rsidRPr="00186B36">
        <w:rPr>
          <w:rFonts w:ascii="Times New Roman" w:eastAsia="Calibri" w:hAnsi="Times New Roman" w:cs="Times New Roman"/>
          <w:color w:val="000000"/>
          <w:sz w:val="24"/>
          <w:szCs w:val="24"/>
        </w:rPr>
        <w:t>enkesitleri</w:t>
      </w:r>
      <w:proofErr w:type="spellEnd"/>
      <w:r w:rsidRPr="00186B36">
        <w:rPr>
          <w:rFonts w:ascii="Times New Roman" w:eastAsia="Calibri" w:hAnsi="Times New Roman" w:cs="Times New Roman"/>
          <w:color w:val="000000"/>
          <w:sz w:val="24"/>
          <w:szCs w:val="24"/>
        </w:rPr>
        <w:t xml:space="preserve"> ve </w:t>
      </w:r>
      <w:proofErr w:type="spellStart"/>
      <w:r w:rsidRPr="00186B36">
        <w:rPr>
          <w:rFonts w:ascii="Times New Roman" w:eastAsia="Calibri" w:hAnsi="Times New Roman" w:cs="Times New Roman"/>
          <w:color w:val="000000"/>
          <w:sz w:val="24"/>
          <w:szCs w:val="24"/>
        </w:rPr>
        <w:t>boykesitleri</w:t>
      </w:r>
      <w:proofErr w:type="spellEnd"/>
      <w:r w:rsidRPr="00186B36">
        <w:rPr>
          <w:rFonts w:ascii="Times New Roman" w:eastAsia="Calibri" w:hAnsi="Times New Roman" w:cs="Times New Roman"/>
          <w:color w:val="000000"/>
          <w:sz w:val="24"/>
          <w:szCs w:val="24"/>
        </w:rPr>
        <w:t xml:space="preserve">, </w:t>
      </w:r>
      <w:r w:rsidR="00FF4169">
        <w:rPr>
          <w:rFonts w:ascii="Times New Roman" w:eastAsia="Calibri" w:hAnsi="Times New Roman" w:cs="Times New Roman"/>
          <w:color w:val="000000"/>
          <w:sz w:val="24"/>
          <w:szCs w:val="24"/>
        </w:rPr>
        <w:t>b</w:t>
      </w:r>
      <w:r w:rsidRPr="00186B36">
        <w:rPr>
          <w:rFonts w:ascii="Times New Roman" w:eastAsia="Calibri" w:hAnsi="Times New Roman" w:cs="Times New Roman"/>
          <w:color w:val="000000"/>
          <w:sz w:val="24"/>
          <w:szCs w:val="24"/>
        </w:rPr>
        <w:t xml:space="preserve">araj </w:t>
      </w:r>
      <w:proofErr w:type="spellStart"/>
      <w:r w:rsidRPr="00186B36">
        <w:rPr>
          <w:rFonts w:ascii="Times New Roman" w:eastAsia="Calibri" w:hAnsi="Times New Roman" w:cs="Times New Roman"/>
          <w:color w:val="000000"/>
          <w:sz w:val="24"/>
          <w:szCs w:val="24"/>
        </w:rPr>
        <w:t>dolusavak</w:t>
      </w:r>
      <w:proofErr w:type="spellEnd"/>
      <w:r w:rsidRPr="00186B36">
        <w:rPr>
          <w:rFonts w:ascii="Times New Roman" w:eastAsia="Calibri" w:hAnsi="Times New Roman" w:cs="Times New Roman"/>
          <w:color w:val="000000"/>
          <w:sz w:val="24"/>
          <w:szCs w:val="24"/>
        </w:rPr>
        <w:t xml:space="preserve">, derivasyon, </w:t>
      </w:r>
      <w:proofErr w:type="spellStart"/>
      <w:r w:rsidRPr="00186B36">
        <w:rPr>
          <w:rFonts w:ascii="Times New Roman" w:eastAsia="Calibri" w:hAnsi="Times New Roman" w:cs="Times New Roman"/>
          <w:color w:val="000000"/>
          <w:sz w:val="24"/>
          <w:szCs w:val="24"/>
        </w:rPr>
        <w:t>dipsavak</w:t>
      </w:r>
      <w:proofErr w:type="spellEnd"/>
      <w:r w:rsidRPr="00186B36">
        <w:rPr>
          <w:rFonts w:ascii="Times New Roman" w:eastAsia="Calibri" w:hAnsi="Times New Roman" w:cs="Times New Roman"/>
          <w:color w:val="000000"/>
          <w:sz w:val="24"/>
          <w:szCs w:val="24"/>
        </w:rPr>
        <w:t xml:space="preserve"> </w:t>
      </w:r>
      <w:proofErr w:type="spellStart"/>
      <w:r w:rsidRPr="00186B36">
        <w:rPr>
          <w:rFonts w:ascii="Times New Roman" w:eastAsia="Calibri" w:hAnsi="Times New Roman" w:cs="Times New Roman"/>
          <w:color w:val="000000"/>
          <w:sz w:val="24"/>
          <w:szCs w:val="24"/>
        </w:rPr>
        <w:t>boykesitleri</w:t>
      </w:r>
      <w:proofErr w:type="spellEnd"/>
      <w:r w:rsidRPr="00186B36">
        <w:rPr>
          <w:rFonts w:ascii="Times New Roman" w:eastAsia="Calibri" w:hAnsi="Times New Roman" w:cs="Times New Roman"/>
          <w:color w:val="000000"/>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J-</w:t>
      </w:r>
      <w:proofErr w:type="gramStart"/>
      <w:r w:rsidRPr="00186B36">
        <w:rPr>
          <w:rFonts w:ascii="Times New Roman" w:eastAsia="Calibri" w:hAnsi="Times New Roman" w:cs="Times New Roman"/>
          <w:color w:val="000000"/>
          <w:sz w:val="24"/>
          <w:szCs w:val="24"/>
        </w:rPr>
        <w:t>4 : Göl</w:t>
      </w:r>
      <w:proofErr w:type="gramEnd"/>
      <w:r w:rsidRPr="00186B36">
        <w:rPr>
          <w:rFonts w:ascii="Times New Roman" w:eastAsia="Calibri" w:hAnsi="Times New Roman" w:cs="Times New Roman"/>
          <w:color w:val="000000"/>
          <w:sz w:val="24"/>
          <w:szCs w:val="24"/>
        </w:rPr>
        <w:t xml:space="preserve"> alanı jeolojik haritası (üzerine maksimum su seviyesini, işlenecek) (1/25000; 1/5000 veya 1/2000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J-</w:t>
      </w:r>
      <w:proofErr w:type="gramStart"/>
      <w:r w:rsidRPr="00186B36">
        <w:rPr>
          <w:rFonts w:ascii="Times New Roman" w:eastAsia="Calibri" w:hAnsi="Times New Roman" w:cs="Times New Roman"/>
          <w:color w:val="000000"/>
          <w:sz w:val="24"/>
          <w:szCs w:val="24"/>
        </w:rPr>
        <w:t>5 : Baraj</w:t>
      </w:r>
      <w:proofErr w:type="gramEnd"/>
      <w:r w:rsidRPr="00186B36">
        <w:rPr>
          <w:rFonts w:ascii="Times New Roman" w:eastAsia="Calibri" w:hAnsi="Times New Roman" w:cs="Times New Roman"/>
          <w:color w:val="000000"/>
          <w:sz w:val="24"/>
          <w:szCs w:val="24"/>
        </w:rPr>
        <w:t xml:space="preserve">/ </w:t>
      </w:r>
      <w:r w:rsidR="00FF4169">
        <w:rPr>
          <w:rFonts w:ascii="Times New Roman" w:eastAsia="Calibri" w:hAnsi="Times New Roman" w:cs="Times New Roman"/>
          <w:color w:val="000000"/>
          <w:sz w:val="24"/>
          <w:szCs w:val="24"/>
        </w:rPr>
        <w:t>r</w:t>
      </w:r>
      <w:r w:rsidRPr="00186B36">
        <w:rPr>
          <w:rFonts w:ascii="Times New Roman" w:eastAsia="Calibri" w:hAnsi="Times New Roman" w:cs="Times New Roman"/>
          <w:color w:val="000000"/>
          <w:sz w:val="24"/>
          <w:szCs w:val="24"/>
        </w:rPr>
        <w:t xml:space="preserve">egülatör </w:t>
      </w:r>
      <w:proofErr w:type="spellStart"/>
      <w:r w:rsidRPr="00186B36">
        <w:rPr>
          <w:rFonts w:ascii="Times New Roman" w:eastAsia="Calibri" w:hAnsi="Times New Roman" w:cs="Times New Roman"/>
          <w:color w:val="000000"/>
          <w:sz w:val="24"/>
          <w:szCs w:val="24"/>
        </w:rPr>
        <w:t>dolusavak</w:t>
      </w:r>
      <w:proofErr w:type="spellEnd"/>
      <w:r w:rsidRPr="00186B36">
        <w:rPr>
          <w:rFonts w:ascii="Times New Roman" w:eastAsia="Calibri" w:hAnsi="Times New Roman" w:cs="Times New Roman"/>
          <w:color w:val="000000"/>
          <w:sz w:val="24"/>
          <w:szCs w:val="24"/>
        </w:rPr>
        <w:t xml:space="preserve">, </w:t>
      </w:r>
      <w:proofErr w:type="spellStart"/>
      <w:r w:rsidRPr="00186B36">
        <w:rPr>
          <w:rFonts w:ascii="Times New Roman" w:eastAsia="Calibri" w:hAnsi="Times New Roman" w:cs="Times New Roman"/>
          <w:color w:val="000000"/>
          <w:sz w:val="24"/>
          <w:szCs w:val="24"/>
        </w:rPr>
        <w:t>dipsavak</w:t>
      </w:r>
      <w:proofErr w:type="spellEnd"/>
      <w:r w:rsidRPr="00186B36">
        <w:rPr>
          <w:rFonts w:ascii="Times New Roman" w:eastAsia="Calibri" w:hAnsi="Times New Roman" w:cs="Times New Roman"/>
          <w:color w:val="000000"/>
          <w:sz w:val="24"/>
          <w:szCs w:val="24"/>
        </w:rPr>
        <w:t xml:space="preserve"> yeri ve civarında yapılmış sondaj kuyularının </w:t>
      </w:r>
      <w:proofErr w:type="spellStart"/>
      <w:r w:rsidRPr="00186B36">
        <w:rPr>
          <w:rFonts w:ascii="Times New Roman" w:eastAsia="Calibri" w:hAnsi="Times New Roman" w:cs="Times New Roman"/>
          <w:color w:val="000000"/>
          <w:sz w:val="24"/>
          <w:szCs w:val="24"/>
        </w:rPr>
        <w:t>yeraltı</w:t>
      </w:r>
      <w:r w:rsidR="00CD322A">
        <w:rPr>
          <w:rFonts w:ascii="Times New Roman" w:eastAsia="Calibri" w:hAnsi="Times New Roman" w:cs="Times New Roman"/>
          <w:color w:val="000000"/>
          <w:sz w:val="24"/>
          <w:szCs w:val="24"/>
        </w:rPr>
        <w:t>suyu</w:t>
      </w:r>
      <w:proofErr w:type="spellEnd"/>
      <w:r w:rsidRPr="00186B36">
        <w:rPr>
          <w:rFonts w:ascii="Times New Roman" w:eastAsia="Calibri" w:hAnsi="Times New Roman" w:cs="Times New Roman"/>
          <w:color w:val="000000"/>
          <w:sz w:val="24"/>
          <w:szCs w:val="24"/>
        </w:rPr>
        <w:t xml:space="preserve"> seviyesi, </w:t>
      </w:r>
      <w:proofErr w:type="spellStart"/>
      <w:r w:rsidRPr="00186B36">
        <w:rPr>
          <w:rFonts w:ascii="Times New Roman" w:eastAsia="Calibri" w:hAnsi="Times New Roman" w:cs="Times New Roman"/>
          <w:color w:val="000000"/>
          <w:sz w:val="24"/>
          <w:szCs w:val="24"/>
        </w:rPr>
        <w:t>karot</w:t>
      </w:r>
      <w:proofErr w:type="spellEnd"/>
      <w:r w:rsidRPr="00186B36">
        <w:rPr>
          <w:rFonts w:ascii="Times New Roman" w:eastAsia="Calibri" w:hAnsi="Times New Roman" w:cs="Times New Roman"/>
          <w:color w:val="000000"/>
          <w:sz w:val="24"/>
          <w:szCs w:val="24"/>
        </w:rPr>
        <w:t xml:space="preserve"> yüzdeleri ve su kayıplarının değerlendirilmesi.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J-</w:t>
      </w:r>
      <w:proofErr w:type="gramStart"/>
      <w:r w:rsidRPr="00186B36">
        <w:rPr>
          <w:rFonts w:ascii="Times New Roman" w:eastAsia="Calibri" w:hAnsi="Times New Roman" w:cs="Times New Roman"/>
          <w:color w:val="000000"/>
          <w:sz w:val="24"/>
          <w:szCs w:val="24"/>
        </w:rPr>
        <w:t>6 : Planlama</w:t>
      </w:r>
      <w:proofErr w:type="gramEnd"/>
      <w:r w:rsidRPr="00186B36">
        <w:rPr>
          <w:rFonts w:ascii="Times New Roman" w:eastAsia="Calibri" w:hAnsi="Times New Roman" w:cs="Times New Roman"/>
          <w:color w:val="000000"/>
          <w:sz w:val="24"/>
          <w:szCs w:val="24"/>
        </w:rPr>
        <w:t xml:space="preserve"> ve uygulama projesi aşamasında açılmış bulunan araştırma galerilerinin jeolojik açınımı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t>BM / RM  (</w:t>
      </w:r>
      <w:r w:rsidR="00FF4169" w:rsidRPr="00186B36">
        <w:rPr>
          <w:rFonts w:ascii="Times New Roman" w:eastAsia="Calibri" w:hAnsi="Times New Roman" w:cs="Times New Roman"/>
          <w:b/>
          <w:bCs/>
          <w:sz w:val="24"/>
          <w:szCs w:val="24"/>
        </w:rPr>
        <w:t xml:space="preserve">Baraj </w:t>
      </w:r>
      <w:r w:rsidR="00FF4169">
        <w:rPr>
          <w:rFonts w:ascii="Times New Roman" w:eastAsia="Calibri" w:hAnsi="Times New Roman" w:cs="Times New Roman"/>
          <w:b/>
          <w:bCs/>
          <w:sz w:val="24"/>
          <w:szCs w:val="24"/>
        </w:rPr>
        <w:t>m</w:t>
      </w:r>
      <w:r w:rsidR="00FF4169" w:rsidRPr="00186B36">
        <w:rPr>
          <w:rFonts w:ascii="Times New Roman" w:eastAsia="Calibri" w:hAnsi="Times New Roman" w:cs="Times New Roman"/>
          <w:b/>
          <w:bCs/>
          <w:sz w:val="24"/>
          <w:szCs w:val="24"/>
        </w:rPr>
        <w:t xml:space="preserve">alzeme / </w:t>
      </w:r>
      <w:proofErr w:type="gramStart"/>
      <w:r w:rsidR="00FF4169">
        <w:rPr>
          <w:rFonts w:ascii="Times New Roman" w:eastAsia="Calibri" w:hAnsi="Times New Roman" w:cs="Times New Roman"/>
          <w:b/>
          <w:bCs/>
          <w:sz w:val="24"/>
          <w:szCs w:val="24"/>
        </w:rPr>
        <w:t>r</w:t>
      </w:r>
      <w:r w:rsidR="00FF4169" w:rsidRPr="00186B36">
        <w:rPr>
          <w:rFonts w:ascii="Times New Roman" w:eastAsia="Calibri" w:hAnsi="Times New Roman" w:cs="Times New Roman"/>
          <w:b/>
          <w:bCs/>
          <w:sz w:val="24"/>
          <w:szCs w:val="24"/>
        </w:rPr>
        <w:t>egülatör</w:t>
      </w:r>
      <w:proofErr w:type="gramEnd"/>
      <w:r w:rsidR="00FF4169" w:rsidRPr="00186B36">
        <w:rPr>
          <w:rFonts w:ascii="Times New Roman" w:eastAsia="Calibri" w:hAnsi="Times New Roman" w:cs="Times New Roman"/>
          <w:b/>
          <w:bCs/>
          <w:sz w:val="24"/>
          <w:szCs w:val="24"/>
        </w:rPr>
        <w:t xml:space="preserve"> </w:t>
      </w:r>
      <w:r w:rsidR="00FF4169">
        <w:rPr>
          <w:rFonts w:ascii="Times New Roman" w:eastAsia="Calibri" w:hAnsi="Times New Roman" w:cs="Times New Roman"/>
          <w:b/>
          <w:bCs/>
          <w:sz w:val="24"/>
          <w:szCs w:val="24"/>
        </w:rPr>
        <w:t>m</w:t>
      </w:r>
      <w:r w:rsidR="00FF4169" w:rsidRPr="00186B36">
        <w:rPr>
          <w:rFonts w:ascii="Times New Roman" w:eastAsia="Calibri" w:hAnsi="Times New Roman" w:cs="Times New Roman"/>
          <w:b/>
          <w:bCs/>
          <w:sz w:val="24"/>
          <w:szCs w:val="24"/>
        </w:rPr>
        <w:t xml:space="preserve">alzeme </w:t>
      </w:r>
      <w:r w:rsidRPr="00186B36">
        <w:rPr>
          <w:rFonts w:ascii="Times New Roman" w:eastAsia="Calibri" w:hAnsi="Times New Roman" w:cs="Times New Roman"/>
          <w:b/>
          <w:bCs/>
          <w:sz w:val="24"/>
          <w:szCs w:val="24"/>
        </w:rPr>
        <w:t>)</w:t>
      </w:r>
      <w:r w:rsidR="00FF4169">
        <w:rPr>
          <w:rFonts w:ascii="Times New Roman" w:eastAsia="Calibri" w:hAnsi="Times New Roman" w:cs="Times New Roman"/>
          <w:b/>
          <w:bCs/>
          <w:sz w:val="24"/>
          <w:szCs w:val="24"/>
        </w:rPr>
        <w:t xml:space="preserve"> p</w:t>
      </w:r>
      <w:r w:rsidRPr="00186B36">
        <w:rPr>
          <w:rFonts w:ascii="Times New Roman" w:eastAsia="Calibri" w:hAnsi="Times New Roman" w:cs="Times New Roman"/>
          <w:b/>
          <w:bCs/>
          <w:sz w:val="24"/>
          <w:szCs w:val="24"/>
        </w:rPr>
        <w:t xml:space="preserve">aftaları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BM-1</w:t>
      </w:r>
      <w:r w:rsidR="00C85E02">
        <w:rPr>
          <w:rFonts w:ascii="Times New Roman" w:eastAsia="Calibri" w:hAnsi="Times New Roman" w:cs="Times New Roman"/>
          <w:sz w:val="24"/>
          <w:szCs w:val="24"/>
        </w:rPr>
        <w:t>/ RM-</w:t>
      </w:r>
      <w:proofErr w:type="gramStart"/>
      <w:r w:rsidR="00C85E02">
        <w:rPr>
          <w:rFonts w:ascii="Times New Roman" w:eastAsia="Calibri" w:hAnsi="Times New Roman" w:cs="Times New Roman"/>
          <w:sz w:val="24"/>
          <w:szCs w:val="24"/>
        </w:rPr>
        <w:t>1</w:t>
      </w:r>
      <w:r w:rsidRPr="00186B36">
        <w:rPr>
          <w:rFonts w:ascii="Times New Roman" w:eastAsia="Calibri" w:hAnsi="Times New Roman" w:cs="Times New Roman"/>
          <w:sz w:val="24"/>
          <w:szCs w:val="24"/>
        </w:rPr>
        <w:t xml:space="preserve"> : Geçirimli</w:t>
      </w:r>
      <w:proofErr w:type="gramEnd"/>
      <w:r w:rsidRPr="00186B36">
        <w:rPr>
          <w:rFonts w:ascii="Times New Roman" w:eastAsia="Calibri" w:hAnsi="Times New Roman" w:cs="Times New Roman"/>
          <w:sz w:val="24"/>
          <w:szCs w:val="24"/>
        </w:rPr>
        <w:t xml:space="preserve">, geçirimsiz, yarı geçirimli ve kaya gereç alanları </w:t>
      </w:r>
      <w:proofErr w:type="spellStart"/>
      <w:r w:rsidRPr="00186B36">
        <w:rPr>
          <w:rFonts w:ascii="Times New Roman" w:eastAsia="Calibri" w:hAnsi="Times New Roman" w:cs="Times New Roman"/>
          <w:sz w:val="24"/>
          <w:szCs w:val="24"/>
        </w:rPr>
        <w:t>bulduru</w:t>
      </w:r>
      <w:proofErr w:type="spellEnd"/>
      <w:r w:rsidRPr="00186B36">
        <w:rPr>
          <w:rFonts w:ascii="Times New Roman" w:eastAsia="Calibri" w:hAnsi="Times New Roman" w:cs="Times New Roman"/>
          <w:sz w:val="24"/>
          <w:szCs w:val="24"/>
        </w:rPr>
        <w:t xml:space="preserve"> haritası ve </w:t>
      </w:r>
      <w:proofErr w:type="spellStart"/>
      <w:r w:rsidRPr="00186B36">
        <w:rPr>
          <w:rFonts w:ascii="Times New Roman" w:eastAsia="Calibri" w:hAnsi="Times New Roman" w:cs="Times New Roman"/>
          <w:sz w:val="24"/>
          <w:szCs w:val="24"/>
        </w:rPr>
        <w:t>laboratuar</w:t>
      </w:r>
      <w:proofErr w:type="spellEnd"/>
      <w:r w:rsidRPr="00186B36">
        <w:rPr>
          <w:rFonts w:ascii="Times New Roman" w:eastAsia="Calibri" w:hAnsi="Times New Roman" w:cs="Times New Roman"/>
          <w:sz w:val="24"/>
          <w:szCs w:val="24"/>
        </w:rPr>
        <w:t xml:space="preserve"> sonuçları. </w:t>
      </w:r>
    </w:p>
    <w:p w:rsidR="00186B36" w:rsidRPr="00186B36" w:rsidRDefault="00C85E02" w:rsidP="00186B3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BM-2/ RM-2</w:t>
      </w:r>
      <w:r w:rsidR="00186B36" w:rsidRPr="00186B36">
        <w:rPr>
          <w:rFonts w:ascii="Times New Roman" w:eastAsia="Calibri" w:hAnsi="Times New Roman" w:cs="Times New Roman"/>
          <w:sz w:val="24"/>
          <w:szCs w:val="24"/>
        </w:rPr>
        <w:t xml:space="preserve">: Geçirimsiz gereç alanı haritası kuyu kesitleri ve </w:t>
      </w:r>
      <w:proofErr w:type="spellStart"/>
      <w:r w:rsidR="00186B36" w:rsidRPr="00186B36">
        <w:rPr>
          <w:rFonts w:ascii="Times New Roman" w:eastAsia="Calibri" w:hAnsi="Times New Roman" w:cs="Times New Roman"/>
          <w:sz w:val="24"/>
          <w:szCs w:val="24"/>
        </w:rPr>
        <w:t>laboratuar</w:t>
      </w:r>
      <w:proofErr w:type="spellEnd"/>
      <w:r w:rsidR="00186B36" w:rsidRPr="00186B36">
        <w:rPr>
          <w:rFonts w:ascii="Times New Roman" w:eastAsia="Calibri" w:hAnsi="Times New Roman" w:cs="Times New Roman"/>
          <w:sz w:val="24"/>
          <w:szCs w:val="24"/>
        </w:rPr>
        <w:t xml:space="preserve"> sonuçları.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BM-3</w:t>
      </w:r>
      <w:r w:rsidR="00C85E02">
        <w:rPr>
          <w:rFonts w:ascii="Times New Roman" w:eastAsia="Calibri" w:hAnsi="Times New Roman" w:cs="Times New Roman"/>
          <w:sz w:val="24"/>
          <w:szCs w:val="24"/>
        </w:rPr>
        <w:t>/ RM-</w:t>
      </w:r>
      <w:proofErr w:type="gramStart"/>
      <w:r w:rsidR="00C85E02">
        <w:rPr>
          <w:rFonts w:ascii="Times New Roman" w:eastAsia="Calibri" w:hAnsi="Times New Roman" w:cs="Times New Roman"/>
          <w:sz w:val="24"/>
          <w:szCs w:val="24"/>
        </w:rPr>
        <w:t>3</w:t>
      </w:r>
      <w:r w:rsidRPr="00186B36">
        <w:rPr>
          <w:rFonts w:ascii="Times New Roman" w:eastAsia="Calibri" w:hAnsi="Times New Roman" w:cs="Times New Roman"/>
          <w:sz w:val="24"/>
          <w:szCs w:val="24"/>
        </w:rPr>
        <w:t xml:space="preserve"> : Yarı</w:t>
      </w:r>
      <w:proofErr w:type="gramEnd"/>
      <w:r w:rsidRPr="00186B36">
        <w:rPr>
          <w:rFonts w:ascii="Times New Roman" w:eastAsia="Calibri" w:hAnsi="Times New Roman" w:cs="Times New Roman"/>
          <w:sz w:val="24"/>
          <w:szCs w:val="24"/>
        </w:rPr>
        <w:t xml:space="preserve"> geçirimli gereç alanı haritası kuyu kesitleri ve </w:t>
      </w:r>
      <w:proofErr w:type="spellStart"/>
      <w:r w:rsidRPr="00186B36">
        <w:rPr>
          <w:rFonts w:ascii="Times New Roman" w:eastAsia="Calibri" w:hAnsi="Times New Roman" w:cs="Times New Roman"/>
          <w:sz w:val="24"/>
          <w:szCs w:val="24"/>
        </w:rPr>
        <w:t>laboratuar</w:t>
      </w:r>
      <w:proofErr w:type="spellEnd"/>
      <w:r w:rsidRPr="00186B36">
        <w:rPr>
          <w:rFonts w:ascii="Times New Roman" w:eastAsia="Calibri" w:hAnsi="Times New Roman" w:cs="Times New Roman"/>
          <w:sz w:val="24"/>
          <w:szCs w:val="24"/>
        </w:rPr>
        <w:t xml:space="preserve"> sonuçları.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BM-4</w:t>
      </w:r>
      <w:r w:rsidR="00C85E02">
        <w:rPr>
          <w:rFonts w:ascii="Times New Roman" w:eastAsia="Calibri" w:hAnsi="Times New Roman" w:cs="Times New Roman"/>
          <w:sz w:val="24"/>
          <w:szCs w:val="24"/>
        </w:rPr>
        <w:t>/ RM-</w:t>
      </w:r>
      <w:proofErr w:type="gramStart"/>
      <w:r w:rsidR="00C85E02">
        <w:rPr>
          <w:rFonts w:ascii="Times New Roman" w:eastAsia="Calibri" w:hAnsi="Times New Roman" w:cs="Times New Roman"/>
          <w:sz w:val="24"/>
          <w:szCs w:val="24"/>
        </w:rPr>
        <w:t>4</w:t>
      </w:r>
      <w:r w:rsidRPr="00186B36">
        <w:rPr>
          <w:rFonts w:ascii="Times New Roman" w:eastAsia="Calibri" w:hAnsi="Times New Roman" w:cs="Times New Roman"/>
          <w:sz w:val="24"/>
          <w:szCs w:val="24"/>
        </w:rPr>
        <w:t xml:space="preserve"> : Geçirimli</w:t>
      </w:r>
      <w:proofErr w:type="gramEnd"/>
      <w:r w:rsidRPr="00186B36">
        <w:rPr>
          <w:rFonts w:ascii="Times New Roman" w:eastAsia="Calibri" w:hAnsi="Times New Roman" w:cs="Times New Roman"/>
          <w:sz w:val="24"/>
          <w:szCs w:val="24"/>
        </w:rPr>
        <w:t xml:space="preserve"> ve kaya gereç alanları haritası kuyu kesitleri ve </w:t>
      </w:r>
      <w:proofErr w:type="spellStart"/>
      <w:r w:rsidRPr="00186B36">
        <w:rPr>
          <w:rFonts w:ascii="Times New Roman" w:eastAsia="Calibri" w:hAnsi="Times New Roman" w:cs="Times New Roman"/>
          <w:sz w:val="24"/>
          <w:szCs w:val="24"/>
        </w:rPr>
        <w:t>laboratuar</w:t>
      </w:r>
      <w:proofErr w:type="spellEnd"/>
      <w:r w:rsidRPr="00186B36">
        <w:rPr>
          <w:rFonts w:ascii="Times New Roman" w:eastAsia="Calibri" w:hAnsi="Times New Roman" w:cs="Times New Roman"/>
          <w:sz w:val="24"/>
          <w:szCs w:val="24"/>
        </w:rPr>
        <w:t xml:space="preserve"> sonuçları.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t xml:space="preserve">Bİ / Rİ ( </w:t>
      </w:r>
      <w:r w:rsidR="00FF4169" w:rsidRPr="00186B36">
        <w:rPr>
          <w:rFonts w:ascii="Times New Roman" w:eastAsia="Calibri" w:hAnsi="Times New Roman" w:cs="Times New Roman"/>
          <w:b/>
          <w:bCs/>
          <w:sz w:val="24"/>
          <w:szCs w:val="24"/>
        </w:rPr>
        <w:t xml:space="preserve">Baraj </w:t>
      </w:r>
      <w:r w:rsidR="00FF4169">
        <w:rPr>
          <w:rFonts w:ascii="Times New Roman" w:eastAsia="Calibri" w:hAnsi="Times New Roman" w:cs="Times New Roman"/>
          <w:b/>
          <w:bCs/>
          <w:sz w:val="24"/>
          <w:szCs w:val="24"/>
        </w:rPr>
        <w:t>/</w:t>
      </w:r>
      <w:r w:rsidR="00FF4169" w:rsidRPr="00186B36">
        <w:rPr>
          <w:rFonts w:ascii="Times New Roman" w:eastAsia="Calibri" w:hAnsi="Times New Roman" w:cs="Times New Roman"/>
          <w:b/>
          <w:bCs/>
          <w:sz w:val="24"/>
          <w:szCs w:val="24"/>
        </w:rPr>
        <w:t xml:space="preserve"> </w:t>
      </w:r>
      <w:proofErr w:type="gramStart"/>
      <w:r w:rsidR="00FF4169">
        <w:rPr>
          <w:rFonts w:ascii="Times New Roman" w:eastAsia="Calibri" w:hAnsi="Times New Roman" w:cs="Times New Roman"/>
          <w:b/>
          <w:bCs/>
          <w:sz w:val="24"/>
          <w:szCs w:val="24"/>
        </w:rPr>
        <w:t>r</w:t>
      </w:r>
      <w:r w:rsidR="00FF4169" w:rsidRPr="00186B36">
        <w:rPr>
          <w:rFonts w:ascii="Times New Roman" w:eastAsia="Calibri" w:hAnsi="Times New Roman" w:cs="Times New Roman"/>
          <w:b/>
          <w:bCs/>
          <w:sz w:val="24"/>
          <w:szCs w:val="24"/>
        </w:rPr>
        <w:t>egülatör</w:t>
      </w:r>
      <w:proofErr w:type="gramEnd"/>
      <w:r w:rsidR="00FF4169" w:rsidRPr="00186B36">
        <w:rPr>
          <w:rFonts w:ascii="Times New Roman" w:eastAsia="Calibri" w:hAnsi="Times New Roman" w:cs="Times New Roman"/>
          <w:b/>
          <w:bCs/>
          <w:sz w:val="24"/>
          <w:szCs w:val="24"/>
        </w:rPr>
        <w:t xml:space="preserve"> </w:t>
      </w:r>
      <w:r w:rsidR="00FF4169">
        <w:rPr>
          <w:rFonts w:ascii="Times New Roman" w:eastAsia="Calibri" w:hAnsi="Times New Roman" w:cs="Times New Roman"/>
          <w:b/>
          <w:bCs/>
          <w:sz w:val="24"/>
          <w:szCs w:val="24"/>
        </w:rPr>
        <w:t>g</w:t>
      </w:r>
      <w:r w:rsidR="00FF4169" w:rsidRPr="00186B36">
        <w:rPr>
          <w:rFonts w:ascii="Times New Roman" w:eastAsia="Calibri" w:hAnsi="Times New Roman" w:cs="Times New Roman"/>
          <w:b/>
          <w:bCs/>
          <w:sz w:val="24"/>
          <w:szCs w:val="24"/>
        </w:rPr>
        <w:t>övde</w:t>
      </w:r>
      <w:r w:rsidRPr="00186B36">
        <w:rPr>
          <w:rFonts w:ascii="Times New Roman" w:eastAsia="Calibri" w:hAnsi="Times New Roman" w:cs="Times New Roman"/>
          <w:b/>
          <w:bCs/>
          <w:sz w:val="24"/>
          <w:szCs w:val="24"/>
        </w:rPr>
        <w:t xml:space="preserve">) </w:t>
      </w:r>
      <w:r w:rsidR="00FF4169">
        <w:rPr>
          <w:rFonts w:ascii="Times New Roman" w:eastAsia="Calibri" w:hAnsi="Times New Roman" w:cs="Times New Roman"/>
          <w:b/>
          <w:bCs/>
          <w:sz w:val="24"/>
          <w:szCs w:val="24"/>
        </w:rPr>
        <w:t>p</w:t>
      </w:r>
      <w:r w:rsidRPr="00186B36">
        <w:rPr>
          <w:rFonts w:ascii="Times New Roman" w:eastAsia="Calibri" w:hAnsi="Times New Roman" w:cs="Times New Roman"/>
          <w:b/>
          <w:bCs/>
          <w:sz w:val="24"/>
          <w:szCs w:val="24"/>
        </w:rPr>
        <w:t xml:space="preserve">aftaları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Ölçekler yatay ve düşeyde aynı alınacaktır.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Bİ-1</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1</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FF4169">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ve tesisleri, genel yerleşim planı (1/1 000 veya 1/500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Bİ-2</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2</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FF4169">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yeri ve tesisleri genel kazı planı (1/1 000veya 1/500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Bİ-3</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3</w:t>
      </w:r>
      <w:r w:rsidRPr="00186B36">
        <w:rPr>
          <w:rFonts w:ascii="Times New Roman" w:eastAsia="Calibri" w:hAnsi="Times New Roman" w:cs="Times New Roman"/>
          <w:sz w:val="24"/>
          <w:szCs w:val="24"/>
        </w:rPr>
        <w:t xml:space="preserve"> : Gövde</w:t>
      </w:r>
      <w:proofErr w:type="gramEnd"/>
      <w:r w:rsidRPr="00186B36">
        <w:rPr>
          <w:rFonts w:ascii="Times New Roman" w:eastAsia="Calibri" w:hAnsi="Times New Roman" w:cs="Times New Roman"/>
          <w:sz w:val="24"/>
          <w:szCs w:val="24"/>
        </w:rPr>
        <w:t xml:space="preserve"> </w:t>
      </w:r>
      <w:proofErr w:type="spellStart"/>
      <w:r w:rsidRPr="00186B36">
        <w:rPr>
          <w:rFonts w:ascii="Times New Roman" w:eastAsia="Calibri" w:hAnsi="Times New Roman" w:cs="Times New Roman"/>
          <w:sz w:val="24"/>
          <w:szCs w:val="24"/>
        </w:rPr>
        <w:t>enkesitleri</w:t>
      </w:r>
      <w:proofErr w:type="spellEnd"/>
      <w:r w:rsidRPr="00186B36">
        <w:rPr>
          <w:rFonts w:ascii="Times New Roman" w:eastAsia="Calibri" w:hAnsi="Times New Roman" w:cs="Times New Roman"/>
          <w:sz w:val="24"/>
          <w:szCs w:val="24"/>
        </w:rPr>
        <w:t xml:space="preserve"> (1/1000 veya 1/500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Bİ-4</w:t>
      </w:r>
      <w:r w:rsidR="00BA6552">
        <w:rPr>
          <w:rFonts w:ascii="Times New Roman" w:eastAsia="Calibri" w:hAnsi="Times New Roman" w:cs="Times New Roman"/>
          <w:sz w:val="24"/>
          <w:szCs w:val="24"/>
        </w:rPr>
        <w:tab/>
      </w:r>
      <w:r w:rsidRPr="00186B36">
        <w:rPr>
          <w:rFonts w:ascii="Times New Roman" w:eastAsia="Calibri" w:hAnsi="Times New Roman" w:cs="Times New Roman"/>
          <w:sz w:val="24"/>
          <w:szCs w:val="24"/>
        </w:rPr>
        <w:t>: Oturma payına göre şev ayarlaması</w:t>
      </w:r>
      <w:r w:rsidR="00BA6552">
        <w:rPr>
          <w:rFonts w:ascii="Times New Roman" w:eastAsia="Calibri" w:hAnsi="Times New Roman" w:cs="Times New Roman"/>
          <w:sz w:val="24"/>
          <w:szCs w:val="24"/>
        </w:rPr>
        <w:t xml:space="preserve"> (Yalnızca Barajda)</w:t>
      </w:r>
      <w:r w:rsidRPr="00186B36">
        <w:rPr>
          <w:rFonts w:ascii="Times New Roman" w:eastAsia="Calibri" w:hAnsi="Times New Roman" w:cs="Times New Roman"/>
          <w:sz w:val="24"/>
          <w:szCs w:val="24"/>
        </w:rPr>
        <w:t xml:space="preserve">(1/1000 veya 1/ 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Bİ-5</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5</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Kret</w:t>
      </w:r>
      <w:proofErr w:type="spellEnd"/>
      <w:proofErr w:type="gramEnd"/>
      <w:r w:rsidRPr="00186B36">
        <w:rPr>
          <w:rFonts w:ascii="Times New Roman" w:eastAsia="Calibri" w:hAnsi="Times New Roman" w:cs="Times New Roman"/>
          <w:sz w:val="24"/>
          <w:szCs w:val="24"/>
        </w:rPr>
        <w:t xml:space="preserve"> düzenlenmesi, kesit ve detayları (1/ 50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Bİ-6</w:t>
      </w:r>
      <w:r w:rsidR="00BA6552">
        <w:rPr>
          <w:rFonts w:ascii="Times New Roman" w:eastAsia="Calibri" w:hAnsi="Times New Roman" w:cs="Times New Roman"/>
          <w:sz w:val="24"/>
          <w:szCs w:val="24"/>
        </w:rPr>
        <w:tab/>
      </w:r>
      <w:r w:rsidRPr="00186B36">
        <w:rPr>
          <w:rFonts w:ascii="Times New Roman" w:eastAsia="Calibri" w:hAnsi="Times New Roman" w:cs="Times New Roman"/>
          <w:sz w:val="24"/>
          <w:szCs w:val="24"/>
        </w:rPr>
        <w:t xml:space="preserve">: Topuk dreni, kontrol ve ölçme bacası </w:t>
      </w:r>
      <w:proofErr w:type="spellStart"/>
      <w:r w:rsidRPr="00186B36">
        <w:rPr>
          <w:rFonts w:ascii="Times New Roman" w:eastAsia="Calibri" w:hAnsi="Times New Roman" w:cs="Times New Roman"/>
          <w:sz w:val="24"/>
          <w:szCs w:val="24"/>
        </w:rPr>
        <w:t>boykesit</w:t>
      </w:r>
      <w:proofErr w:type="spellEnd"/>
      <w:r w:rsidRPr="00186B36">
        <w:rPr>
          <w:rFonts w:ascii="Times New Roman" w:eastAsia="Calibri" w:hAnsi="Times New Roman" w:cs="Times New Roman"/>
          <w:sz w:val="24"/>
          <w:szCs w:val="24"/>
        </w:rPr>
        <w:t xml:space="preserve"> ve detayları </w:t>
      </w:r>
      <w:r w:rsidR="00BA6552">
        <w:rPr>
          <w:rFonts w:ascii="Times New Roman" w:eastAsia="Calibri" w:hAnsi="Times New Roman" w:cs="Times New Roman"/>
          <w:sz w:val="24"/>
          <w:szCs w:val="24"/>
        </w:rPr>
        <w:t>(</w:t>
      </w:r>
      <w:r w:rsidR="00FF4169">
        <w:rPr>
          <w:rFonts w:ascii="Times New Roman" w:eastAsia="Calibri" w:hAnsi="Times New Roman" w:cs="Times New Roman"/>
          <w:sz w:val="24"/>
          <w:szCs w:val="24"/>
        </w:rPr>
        <w:t>y</w:t>
      </w:r>
      <w:r w:rsidR="00BA6552">
        <w:rPr>
          <w:rFonts w:ascii="Times New Roman" w:eastAsia="Calibri" w:hAnsi="Times New Roman" w:cs="Times New Roman"/>
          <w:sz w:val="24"/>
          <w:szCs w:val="24"/>
        </w:rPr>
        <w:t xml:space="preserve">alnızca </w:t>
      </w:r>
      <w:r w:rsidR="00FF4169">
        <w:rPr>
          <w:rFonts w:ascii="Times New Roman" w:eastAsia="Calibri" w:hAnsi="Times New Roman" w:cs="Times New Roman"/>
          <w:sz w:val="24"/>
          <w:szCs w:val="24"/>
        </w:rPr>
        <w:t>b</w:t>
      </w:r>
      <w:r w:rsidR="00BA6552">
        <w:rPr>
          <w:rFonts w:ascii="Times New Roman" w:eastAsia="Calibri" w:hAnsi="Times New Roman" w:cs="Times New Roman"/>
          <w:sz w:val="24"/>
          <w:szCs w:val="24"/>
        </w:rPr>
        <w:t>arajda)</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Bİ-7</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7</w:t>
      </w:r>
      <w:r w:rsidRPr="00186B36">
        <w:rPr>
          <w:rFonts w:ascii="Times New Roman" w:eastAsia="Calibri" w:hAnsi="Times New Roman" w:cs="Times New Roman"/>
          <w:sz w:val="24"/>
          <w:szCs w:val="24"/>
        </w:rPr>
        <w:t xml:space="preserve"> : Baraj</w:t>
      </w:r>
      <w:proofErr w:type="gramEnd"/>
      <w:r w:rsidR="00FF4169">
        <w:rPr>
          <w:rFonts w:ascii="Times New Roman" w:eastAsia="Calibri" w:hAnsi="Times New Roman" w:cs="Times New Roman"/>
          <w:sz w:val="24"/>
          <w:szCs w:val="24"/>
        </w:rPr>
        <w:t xml:space="preserve"> </w:t>
      </w:r>
      <w:r w:rsidRPr="00186B36">
        <w:rPr>
          <w:rFonts w:ascii="Times New Roman" w:eastAsia="Calibri" w:hAnsi="Times New Roman" w:cs="Times New Roman"/>
          <w:sz w:val="24"/>
          <w:szCs w:val="24"/>
        </w:rPr>
        <w:t>/</w:t>
      </w:r>
      <w:r w:rsidR="00FF4169">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temeli, enjeksiyon planı (1/1 000 veya 1/500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Bİ-8</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8</w:t>
      </w:r>
      <w:r w:rsidRPr="00186B36">
        <w:rPr>
          <w:rFonts w:ascii="Times New Roman" w:eastAsia="Calibri" w:hAnsi="Times New Roman" w:cs="Times New Roman"/>
          <w:sz w:val="24"/>
          <w:szCs w:val="24"/>
        </w:rPr>
        <w:t xml:space="preserve"> :</w:t>
      </w:r>
      <w:r w:rsidR="00CD322A">
        <w:rPr>
          <w:rFonts w:ascii="Times New Roman" w:eastAsia="Calibri" w:hAnsi="Times New Roman" w:cs="Times New Roman"/>
          <w:sz w:val="24"/>
          <w:szCs w:val="24"/>
        </w:rPr>
        <w:t xml:space="preserve"> Baraj</w:t>
      </w:r>
      <w:proofErr w:type="gramEnd"/>
      <w:r w:rsidR="00FF4169">
        <w:rPr>
          <w:rFonts w:ascii="Times New Roman" w:eastAsia="Calibri" w:hAnsi="Times New Roman" w:cs="Times New Roman"/>
          <w:sz w:val="24"/>
          <w:szCs w:val="24"/>
        </w:rPr>
        <w:t xml:space="preserve"> </w:t>
      </w:r>
      <w:r w:rsidR="00CD322A">
        <w:rPr>
          <w:rFonts w:ascii="Times New Roman" w:eastAsia="Calibri" w:hAnsi="Times New Roman" w:cs="Times New Roman"/>
          <w:sz w:val="24"/>
          <w:szCs w:val="24"/>
        </w:rPr>
        <w:t>/</w:t>
      </w:r>
      <w:r w:rsidR="00FF4169">
        <w:rPr>
          <w:rFonts w:ascii="Times New Roman" w:eastAsia="Calibri" w:hAnsi="Times New Roman" w:cs="Times New Roman"/>
          <w:sz w:val="24"/>
          <w:szCs w:val="24"/>
        </w:rPr>
        <w:t>r</w:t>
      </w:r>
      <w:r w:rsidR="00CD322A">
        <w:rPr>
          <w:rFonts w:ascii="Times New Roman" w:eastAsia="Calibri" w:hAnsi="Times New Roman" w:cs="Times New Roman"/>
          <w:sz w:val="24"/>
          <w:szCs w:val="24"/>
        </w:rPr>
        <w:t xml:space="preserve">egülatör temeli jeoloji, geçirimlilik </w:t>
      </w:r>
      <w:r w:rsidRPr="00186B36">
        <w:rPr>
          <w:rFonts w:ascii="Times New Roman" w:eastAsia="Calibri" w:hAnsi="Times New Roman" w:cs="Times New Roman"/>
          <w:sz w:val="24"/>
          <w:szCs w:val="24"/>
        </w:rPr>
        <w:t xml:space="preserve">ve enjeksiyon </w:t>
      </w:r>
      <w:proofErr w:type="spellStart"/>
      <w:r w:rsidRPr="00186B36">
        <w:rPr>
          <w:rFonts w:ascii="Times New Roman" w:eastAsia="Calibri" w:hAnsi="Times New Roman" w:cs="Times New Roman"/>
          <w:sz w:val="24"/>
          <w:szCs w:val="24"/>
        </w:rPr>
        <w:t>boykesitleri</w:t>
      </w:r>
      <w:proofErr w:type="spellEnd"/>
      <w:r w:rsidRPr="00186B36">
        <w:rPr>
          <w:rFonts w:ascii="Times New Roman" w:eastAsia="Calibri" w:hAnsi="Times New Roman" w:cs="Times New Roman"/>
          <w:sz w:val="24"/>
          <w:szCs w:val="24"/>
        </w:rPr>
        <w:t xml:space="preserve"> (1/1 000 veya 1/500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Bİ-9</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9</w:t>
      </w:r>
      <w:r w:rsidR="00FF4169">
        <w:rPr>
          <w:rFonts w:ascii="Times New Roman" w:eastAsia="Calibri" w:hAnsi="Times New Roman" w:cs="Times New Roman"/>
          <w:sz w:val="24"/>
          <w:szCs w:val="24"/>
        </w:rPr>
        <w:t xml:space="preserve"> : Baraj</w:t>
      </w:r>
      <w:proofErr w:type="gramEnd"/>
      <w:r w:rsidR="00FF4169">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temeli çimento enjeksiyon uygulama şeması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Bİ-10</w:t>
      </w:r>
      <w:r w:rsidR="00C85E02">
        <w:rPr>
          <w:rFonts w:ascii="Times New Roman" w:eastAsia="Calibri" w:hAnsi="Times New Roman" w:cs="Times New Roman"/>
          <w:sz w:val="24"/>
          <w:szCs w:val="24"/>
        </w:rPr>
        <w:t>/Rİ-</w:t>
      </w:r>
      <w:proofErr w:type="gramStart"/>
      <w:r w:rsidR="00C85E02">
        <w:rPr>
          <w:rFonts w:ascii="Times New Roman" w:eastAsia="Calibri" w:hAnsi="Times New Roman" w:cs="Times New Roman"/>
          <w:sz w:val="24"/>
          <w:szCs w:val="24"/>
        </w:rPr>
        <w:t>10</w:t>
      </w:r>
      <w:r w:rsidRPr="00186B36">
        <w:rPr>
          <w:rFonts w:ascii="Times New Roman" w:eastAsia="Calibri" w:hAnsi="Times New Roman" w:cs="Times New Roman"/>
          <w:sz w:val="24"/>
          <w:szCs w:val="24"/>
        </w:rPr>
        <w:t xml:space="preserve"> : Yüzeysel</w:t>
      </w:r>
      <w:proofErr w:type="gramEnd"/>
      <w:r w:rsidRPr="00186B36">
        <w:rPr>
          <w:rFonts w:ascii="Times New Roman" w:eastAsia="Calibri" w:hAnsi="Times New Roman" w:cs="Times New Roman"/>
          <w:sz w:val="24"/>
          <w:szCs w:val="24"/>
        </w:rPr>
        <w:t xml:space="preserve"> deplasman </w:t>
      </w:r>
      <w:proofErr w:type="spellStart"/>
      <w:r w:rsidRPr="00186B36">
        <w:rPr>
          <w:rFonts w:ascii="Times New Roman" w:eastAsia="Calibri" w:hAnsi="Times New Roman" w:cs="Times New Roman"/>
          <w:sz w:val="24"/>
          <w:szCs w:val="24"/>
        </w:rPr>
        <w:t>röperleri</w:t>
      </w:r>
      <w:proofErr w:type="spellEnd"/>
      <w:r w:rsidRPr="00186B36">
        <w:rPr>
          <w:rFonts w:ascii="Times New Roman" w:eastAsia="Calibri" w:hAnsi="Times New Roman" w:cs="Times New Roman"/>
          <w:sz w:val="24"/>
          <w:szCs w:val="24"/>
        </w:rPr>
        <w:t xml:space="preserve">, çapraz kollu çökme ölçerleri ve rasat kuyularını gösterir </w:t>
      </w:r>
      <w:proofErr w:type="spellStart"/>
      <w:r w:rsidRPr="00186B36">
        <w:rPr>
          <w:rFonts w:ascii="Times New Roman" w:eastAsia="Calibri" w:hAnsi="Times New Roman" w:cs="Times New Roman"/>
          <w:sz w:val="24"/>
          <w:szCs w:val="24"/>
        </w:rPr>
        <w:t>lokasyon</w:t>
      </w:r>
      <w:proofErr w:type="spellEnd"/>
      <w:r w:rsidRPr="00186B36">
        <w:rPr>
          <w:rFonts w:ascii="Times New Roman" w:eastAsia="Calibri" w:hAnsi="Times New Roman" w:cs="Times New Roman"/>
          <w:sz w:val="24"/>
          <w:szCs w:val="24"/>
        </w:rPr>
        <w:t xml:space="preserve"> planı (1/1000 veya 1/ 500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Bİ-11</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11</w:t>
      </w:r>
      <w:r w:rsidRPr="00186B36">
        <w:rPr>
          <w:rFonts w:ascii="Times New Roman" w:eastAsia="Calibri" w:hAnsi="Times New Roman" w:cs="Times New Roman"/>
          <w:sz w:val="24"/>
          <w:szCs w:val="24"/>
        </w:rPr>
        <w:t xml:space="preserve"> : Yüzeysel</w:t>
      </w:r>
      <w:proofErr w:type="gramEnd"/>
      <w:r w:rsidRPr="00186B36">
        <w:rPr>
          <w:rFonts w:ascii="Times New Roman" w:eastAsia="Calibri" w:hAnsi="Times New Roman" w:cs="Times New Roman"/>
          <w:sz w:val="24"/>
          <w:szCs w:val="24"/>
        </w:rPr>
        <w:t xml:space="preserve"> deplasman </w:t>
      </w:r>
      <w:proofErr w:type="spellStart"/>
      <w:r w:rsidRPr="00186B36">
        <w:rPr>
          <w:rFonts w:ascii="Times New Roman" w:eastAsia="Calibri" w:hAnsi="Times New Roman" w:cs="Times New Roman"/>
          <w:sz w:val="24"/>
          <w:szCs w:val="24"/>
        </w:rPr>
        <w:t>röperleri</w:t>
      </w:r>
      <w:proofErr w:type="spellEnd"/>
      <w:r w:rsidRPr="00186B36">
        <w:rPr>
          <w:rFonts w:ascii="Times New Roman" w:eastAsia="Calibri" w:hAnsi="Times New Roman" w:cs="Times New Roman"/>
          <w:sz w:val="24"/>
          <w:szCs w:val="24"/>
        </w:rPr>
        <w:t xml:space="preserve">, çapraz kollu çökme ölçerleri ve rasat kuyularını gösterir </w:t>
      </w:r>
      <w:proofErr w:type="spellStart"/>
      <w:r w:rsidRPr="00186B36">
        <w:rPr>
          <w:rFonts w:ascii="Times New Roman" w:eastAsia="Calibri" w:hAnsi="Times New Roman" w:cs="Times New Roman"/>
          <w:sz w:val="24"/>
          <w:szCs w:val="24"/>
        </w:rPr>
        <w:t>enkesitler</w:t>
      </w:r>
      <w:proofErr w:type="spellEnd"/>
      <w:r w:rsidRPr="00186B36">
        <w:rPr>
          <w:rFonts w:ascii="Times New Roman" w:eastAsia="Calibri" w:hAnsi="Times New Roman" w:cs="Times New Roman"/>
          <w:sz w:val="24"/>
          <w:szCs w:val="24"/>
        </w:rPr>
        <w:t xml:space="preserve"> (1/1000 veya 1/500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lastRenderedPageBreak/>
        <w:t>Bİ-12</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12</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Piyezometre</w:t>
      </w:r>
      <w:proofErr w:type="spellEnd"/>
      <w:proofErr w:type="gramEnd"/>
      <w:r w:rsidRPr="00186B36">
        <w:rPr>
          <w:rFonts w:ascii="Times New Roman" w:eastAsia="Calibri" w:hAnsi="Times New Roman" w:cs="Times New Roman"/>
          <w:sz w:val="24"/>
          <w:szCs w:val="24"/>
        </w:rPr>
        <w:t xml:space="preserve"> uçlarını gösterir </w:t>
      </w:r>
      <w:proofErr w:type="spellStart"/>
      <w:r w:rsidRPr="00186B36">
        <w:rPr>
          <w:rFonts w:ascii="Times New Roman" w:eastAsia="Calibri" w:hAnsi="Times New Roman" w:cs="Times New Roman"/>
          <w:sz w:val="24"/>
          <w:szCs w:val="24"/>
        </w:rPr>
        <w:t>lokasyon</w:t>
      </w:r>
      <w:proofErr w:type="spellEnd"/>
      <w:r w:rsidRPr="00186B36">
        <w:rPr>
          <w:rFonts w:ascii="Times New Roman" w:eastAsia="Calibri" w:hAnsi="Times New Roman" w:cs="Times New Roman"/>
          <w:sz w:val="24"/>
          <w:szCs w:val="24"/>
        </w:rPr>
        <w:t xml:space="preserve"> planı (1/1000 veya 1/500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Bİ-13</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13</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Piyezometre</w:t>
      </w:r>
      <w:proofErr w:type="spellEnd"/>
      <w:proofErr w:type="gramEnd"/>
      <w:r w:rsidRPr="00186B36">
        <w:rPr>
          <w:rFonts w:ascii="Times New Roman" w:eastAsia="Calibri" w:hAnsi="Times New Roman" w:cs="Times New Roman"/>
          <w:sz w:val="24"/>
          <w:szCs w:val="24"/>
        </w:rPr>
        <w:t xml:space="preserve"> uçlarını gösterir </w:t>
      </w:r>
      <w:proofErr w:type="spellStart"/>
      <w:r w:rsidRPr="00186B36">
        <w:rPr>
          <w:rFonts w:ascii="Times New Roman" w:eastAsia="Calibri" w:hAnsi="Times New Roman" w:cs="Times New Roman"/>
          <w:sz w:val="24"/>
          <w:szCs w:val="24"/>
        </w:rPr>
        <w:t>enkesitler</w:t>
      </w:r>
      <w:proofErr w:type="spellEnd"/>
      <w:r w:rsidRPr="00186B36">
        <w:rPr>
          <w:rFonts w:ascii="Times New Roman" w:eastAsia="Calibri" w:hAnsi="Times New Roman" w:cs="Times New Roman"/>
          <w:sz w:val="24"/>
          <w:szCs w:val="24"/>
        </w:rPr>
        <w:t xml:space="preserve"> (1/1000 veya 1/ 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Bİ-14</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14</w:t>
      </w:r>
      <w:r w:rsidRPr="00186B36">
        <w:rPr>
          <w:rFonts w:ascii="Times New Roman" w:eastAsia="Calibri" w:hAnsi="Times New Roman" w:cs="Times New Roman"/>
          <w:sz w:val="24"/>
          <w:szCs w:val="24"/>
        </w:rPr>
        <w:t xml:space="preserve"> : </w:t>
      </w:r>
      <w:r w:rsidR="003A7955">
        <w:rPr>
          <w:rFonts w:ascii="Times New Roman" w:eastAsia="Calibri" w:hAnsi="Times New Roman" w:cs="Times New Roman"/>
          <w:sz w:val="24"/>
          <w:szCs w:val="24"/>
        </w:rPr>
        <w:t>Ölçüm</w:t>
      </w:r>
      <w:proofErr w:type="gramEnd"/>
      <w:r w:rsidR="003A7955">
        <w:rPr>
          <w:rFonts w:ascii="Times New Roman" w:eastAsia="Calibri" w:hAnsi="Times New Roman" w:cs="Times New Roman"/>
          <w:sz w:val="24"/>
          <w:szCs w:val="24"/>
        </w:rPr>
        <w:t xml:space="preserve"> Odası</w:t>
      </w:r>
      <w:r w:rsidRPr="00186B36">
        <w:rPr>
          <w:rFonts w:ascii="Times New Roman" w:eastAsia="Calibri" w:hAnsi="Times New Roman" w:cs="Times New Roman"/>
          <w:sz w:val="24"/>
          <w:szCs w:val="24"/>
        </w:rPr>
        <w:t xml:space="preserve"> </w:t>
      </w:r>
      <w:r w:rsidR="003A7955">
        <w:rPr>
          <w:rFonts w:ascii="Times New Roman" w:eastAsia="Calibri" w:hAnsi="Times New Roman" w:cs="Times New Roman"/>
          <w:sz w:val="24"/>
          <w:szCs w:val="24"/>
        </w:rPr>
        <w:t xml:space="preserve">(okuma panosu) </w:t>
      </w:r>
      <w:r w:rsidRPr="00186B36">
        <w:rPr>
          <w:rFonts w:ascii="Times New Roman" w:eastAsia="Calibri" w:hAnsi="Times New Roman" w:cs="Times New Roman"/>
          <w:sz w:val="24"/>
          <w:szCs w:val="24"/>
        </w:rPr>
        <w:t xml:space="preserve">kalıp, teçhizat planı ve detayları (1/50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Bİ-15</w:t>
      </w:r>
      <w:r w:rsidR="00C85E02">
        <w:rPr>
          <w:rFonts w:ascii="Times New Roman" w:eastAsia="Calibri" w:hAnsi="Times New Roman" w:cs="Times New Roman"/>
          <w:sz w:val="24"/>
          <w:szCs w:val="24"/>
        </w:rPr>
        <w:t>/ Rİ-</w:t>
      </w:r>
      <w:proofErr w:type="gramStart"/>
      <w:r w:rsidR="00C85E02">
        <w:rPr>
          <w:rFonts w:ascii="Times New Roman" w:eastAsia="Calibri" w:hAnsi="Times New Roman" w:cs="Times New Roman"/>
          <w:sz w:val="24"/>
          <w:szCs w:val="24"/>
        </w:rPr>
        <w:t>15</w:t>
      </w:r>
      <w:r w:rsidRPr="00186B36">
        <w:rPr>
          <w:rFonts w:ascii="Times New Roman" w:eastAsia="Calibri" w:hAnsi="Times New Roman" w:cs="Times New Roman"/>
          <w:sz w:val="24"/>
          <w:szCs w:val="24"/>
        </w:rPr>
        <w:t xml:space="preserve"> : Malzeme</w:t>
      </w:r>
      <w:proofErr w:type="gramEnd"/>
      <w:r w:rsidRPr="00186B36">
        <w:rPr>
          <w:rFonts w:ascii="Times New Roman" w:eastAsia="Calibri" w:hAnsi="Times New Roman" w:cs="Times New Roman"/>
          <w:sz w:val="24"/>
          <w:szCs w:val="24"/>
        </w:rPr>
        <w:t xml:space="preserve"> dağıtım şeması (1/1000 veya 1/ 500 ölçekli olabilir) </w:t>
      </w:r>
    </w:p>
    <w:p w:rsid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t xml:space="preserve">Dİ ( </w:t>
      </w:r>
      <w:proofErr w:type="spellStart"/>
      <w:r w:rsidR="00FF4169">
        <w:rPr>
          <w:rFonts w:ascii="Times New Roman" w:eastAsia="Calibri" w:hAnsi="Times New Roman" w:cs="Times New Roman"/>
          <w:b/>
          <w:bCs/>
          <w:sz w:val="24"/>
          <w:szCs w:val="24"/>
        </w:rPr>
        <w:t>d</w:t>
      </w:r>
      <w:r w:rsidR="00FF4169" w:rsidRPr="00186B36">
        <w:rPr>
          <w:rFonts w:ascii="Times New Roman" w:eastAsia="Calibri" w:hAnsi="Times New Roman" w:cs="Times New Roman"/>
          <w:b/>
          <w:bCs/>
          <w:sz w:val="24"/>
          <w:szCs w:val="24"/>
        </w:rPr>
        <w:t>olusavak</w:t>
      </w:r>
      <w:proofErr w:type="spellEnd"/>
      <w:r w:rsidRPr="00186B36">
        <w:rPr>
          <w:rFonts w:ascii="Times New Roman" w:eastAsia="Calibri" w:hAnsi="Times New Roman" w:cs="Times New Roman"/>
          <w:b/>
          <w:bCs/>
          <w:sz w:val="24"/>
          <w:szCs w:val="24"/>
        </w:rPr>
        <w:t xml:space="preserve">) </w:t>
      </w:r>
      <w:r w:rsidR="00FF4169">
        <w:rPr>
          <w:rFonts w:ascii="Times New Roman" w:eastAsia="Calibri" w:hAnsi="Times New Roman" w:cs="Times New Roman"/>
          <w:b/>
          <w:bCs/>
          <w:sz w:val="24"/>
          <w:szCs w:val="24"/>
        </w:rPr>
        <w:t>p</w:t>
      </w:r>
      <w:r w:rsidRPr="00186B36">
        <w:rPr>
          <w:rFonts w:ascii="Times New Roman" w:eastAsia="Calibri" w:hAnsi="Times New Roman" w:cs="Times New Roman"/>
          <w:b/>
          <w:bCs/>
          <w:sz w:val="24"/>
          <w:szCs w:val="24"/>
        </w:rPr>
        <w:t xml:space="preserve">aftaları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genel yerleşim planı ve </w:t>
      </w:r>
      <w:proofErr w:type="spellStart"/>
      <w:r w:rsidRPr="00186B36">
        <w:rPr>
          <w:rFonts w:ascii="Times New Roman" w:eastAsia="Calibri" w:hAnsi="Times New Roman" w:cs="Times New Roman"/>
          <w:sz w:val="24"/>
          <w:szCs w:val="24"/>
        </w:rPr>
        <w:t>enkesitleri</w:t>
      </w:r>
      <w:proofErr w:type="spellEnd"/>
      <w:r w:rsidRPr="00186B36">
        <w:rPr>
          <w:rFonts w:ascii="Times New Roman" w:eastAsia="Calibri" w:hAnsi="Times New Roman" w:cs="Times New Roman"/>
          <w:sz w:val="24"/>
          <w:szCs w:val="24"/>
        </w:rPr>
        <w:t xml:space="preserve"> (1/ 1000 veya 1/500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proofErr w:type="spellStart"/>
      <w:r w:rsidRPr="00186B36">
        <w:rPr>
          <w:rFonts w:ascii="Times New Roman" w:eastAsia="Calibri" w:hAnsi="Times New Roman" w:cs="Times New Roman"/>
          <w:sz w:val="24"/>
          <w:szCs w:val="24"/>
        </w:rPr>
        <w:t>boykesiti</w:t>
      </w:r>
      <w:proofErr w:type="spellEnd"/>
      <w:r w:rsidRPr="00186B36">
        <w:rPr>
          <w:rFonts w:ascii="Times New Roman" w:eastAsia="Calibri" w:hAnsi="Times New Roman" w:cs="Times New Roman"/>
          <w:sz w:val="24"/>
          <w:szCs w:val="24"/>
        </w:rPr>
        <w:t xml:space="preserve"> (1/ 200 veya 1/250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3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yaklaşım kanalı, eşik, tekne ve boşaltım kanalı planı (1/100 veya 1/50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4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eşik veya tekne </w:t>
      </w:r>
      <w:proofErr w:type="spellStart"/>
      <w:r w:rsidRPr="00186B36">
        <w:rPr>
          <w:rFonts w:ascii="Times New Roman" w:eastAsia="Calibri" w:hAnsi="Times New Roman" w:cs="Times New Roman"/>
          <w:sz w:val="24"/>
          <w:szCs w:val="24"/>
        </w:rPr>
        <w:t>boykesiti</w:t>
      </w:r>
      <w:proofErr w:type="spellEnd"/>
      <w:r w:rsidRPr="00186B36">
        <w:rPr>
          <w:rFonts w:ascii="Times New Roman" w:eastAsia="Calibri" w:hAnsi="Times New Roman" w:cs="Times New Roman"/>
          <w:sz w:val="24"/>
          <w:szCs w:val="24"/>
        </w:rPr>
        <w:t xml:space="preserve"> ve çeşitli detayları (1/100 veya 1/50 ölçekli olabilir)</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color w:val="000000"/>
          <w:sz w:val="24"/>
          <w:szCs w:val="24"/>
        </w:rPr>
      </w:pPr>
      <w:r w:rsidRPr="00186B36">
        <w:rPr>
          <w:rFonts w:ascii="Times New Roman" w:eastAsia="Calibri" w:hAnsi="Times New Roman" w:cs="Times New Roman"/>
          <w:color w:val="000000"/>
          <w:sz w:val="24"/>
          <w:szCs w:val="24"/>
        </w:rPr>
        <w:t>Dİ-</w:t>
      </w:r>
      <w:proofErr w:type="gramStart"/>
      <w:r w:rsidRPr="00186B36">
        <w:rPr>
          <w:rFonts w:ascii="Times New Roman" w:eastAsia="Calibri" w:hAnsi="Times New Roman" w:cs="Times New Roman"/>
          <w:color w:val="000000"/>
          <w:sz w:val="24"/>
          <w:szCs w:val="24"/>
        </w:rPr>
        <w:t>5 : Enerji</w:t>
      </w:r>
      <w:proofErr w:type="gramEnd"/>
      <w:r w:rsidRPr="00186B36">
        <w:rPr>
          <w:rFonts w:ascii="Times New Roman" w:eastAsia="Calibri" w:hAnsi="Times New Roman" w:cs="Times New Roman"/>
          <w:color w:val="000000"/>
          <w:sz w:val="24"/>
          <w:szCs w:val="24"/>
        </w:rPr>
        <w:t xml:space="preserve"> kırıcı havuz veya sıçratma eşiği plan ve </w:t>
      </w:r>
      <w:proofErr w:type="spellStart"/>
      <w:r w:rsidRPr="00186B36">
        <w:rPr>
          <w:rFonts w:ascii="Times New Roman" w:eastAsia="Calibri" w:hAnsi="Times New Roman" w:cs="Times New Roman"/>
          <w:color w:val="000000"/>
          <w:sz w:val="24"/>
          <w:szCs w:val="24"/>
        </w:rPr>
        <w:t>boykesitleri</w:t>
      </w:r>
      <w:proofErr w:type="spellEnd"/>
      <w:r w:rsidRPr="00186B36">
        <w:rPr>
          <w:rFonts w:ascii="Times New Roman" w:eastAsia="Calibri" w:hAnsi="Times New Roman" w:cs="Times New Roman"/>
          <w:color w:val="000000"/>
          <w:sz w:val="24"/>
          <w:szCs w:val="24"/>
        </w:rPr>
        <w:t xml:space="preserve"> (1/ 100 veya 1/50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6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yaklaşım kanalında enerji kırıcı tesise kadar muhtelif yerlerden </w:t>
      </w:r>
      <w:proofErr w:type="spellStart"/>
      <w:r w:rsidRPr="00186B36">
        <w:rPr>
          <w:rFonts w:ascii="Times New Roman" w:eastAsia="Calibri" w:hAnsi="Times New Roman" w:cs="Times New Roman"/>
          <w:sz w:val="24"/>
          <w:szCs w:val="24"/>
        </w:rPr>
        <w:t>enkesitler</w:t>
      </w:r>
      <w:proofErr w:type="spellEnd"/>
      <w:r w:rsidRPr="00186B36">
        <w:rPr>
          <w:rFonts w:ascii="Times New Roman" w:eastAsia="Calibri" w:hAnsi="Times New Roman" w:cs="Times New Roman"/>
          <w:sz w:val="24"/>
          <w:szCs w:val="24"/>
        </w:rPr>
        <w:t xml:space="preserve"> (1/100 veya 1/50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7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kesit ve detayları (1/5 veya 1/10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8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detayları (1/1-1/5 veya 1/10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9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azı </w:t>
      </w:r>
      <w:r w:rsidR="00FF4169">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10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azı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11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proofErr w:type="spellStart"/>
      <w:r w:rsidR="00FF4169">
        <w:rPr>
          <w:rFonts w:ascii="Times New Roman" w:eastAsia="Calibri" w:hAnsi="Times New Roman" w:cs="Times New Roman"/>
          <w:sz w:val="24"/>
          <w:szCs w:val="24"/>
        </w:rPr>
        <w:t>g</w:t>
      </w:r>
      <w:r w:rsidRPr="00186B36">
        <w:rPr>
          <w:rFonts w:ascii="Times New Roman" w:eastAsia="Calibri" w:hAnsi="Times New Roman" w:cs="Times New Roman"/>
          <w:sz w:val="24"/>
          <w:szCs w:val="24"/>
        </w:rPr>
        <w:t>alıp</w:t>
      </w:r>
      <w:proofErr w:type="spell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12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proofErr w:type="spellStart"/>
      <w:r w:rsidR="00FF4169">
        <w:rPr>
          <w:rFonts w:ascii="Times New Roman" w:eastAsia="Calibri" w:hAnsi="Times New Roman" w:cs="Times New Roman"/>
          <w:sz w:val="24"/>
          <w:szCs w:val="24"/>
        </w:rPr>
        <w:t>b</w:t>
      </w:r>
      <w:r w:rsidRPr="00186B36">
        <w:rPr>
          <w:rFonts w:ascii="Times New Roman" w:eastAsia="Calibri" w:hAnsi="Times New Roman" w:cs="Times New Roman"/>
          <w:sz w:val="24"/>
          <w:szCs w:val="24"/>
        </w:rPr>
        <w:t>oykesiti</w:t>
      </w:r>
      <w:proofErr w:type="spellEnd"/>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13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aklaşım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 </w:t>
      </w:r>
      <w:r w:rsidR="00FF4169">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şik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FF4169">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14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aklaşım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şik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15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aklaşım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şik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16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aklaşım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uvar ve </w:t>
      </w:r>
      <w:r w:rsidR="008B5372">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aban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aplama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17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aklaşım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uvar ve </w:t>
      </w:r>
      <w:r w:rsidR="008B5372">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aban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aplama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18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aklaşım </w:t>
      </w:r>
      <w:r w:rsidR="00FF4169">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şik yapısı ve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şik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uvar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19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d</w:t>
      </w:r>
      <w:r w:rsidR="008B5372">
        <w:rPr>
          <w:rFonts w:ascii="Times New Roman" w:eastAsia="Calibri" w:hAnsi="Times New Roman" w:cs="Times New Roman"/>
          <w:sz w:val="24"/>
          <w:szCs w:val="24"/>
        </w:rPr>
        <w:t>eşarj 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20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eşarj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proofErr w:type="spellStart"/>
      <w:r w:rsidR="008B5372">
        <w:rPr>
          <w:rFonts w:ascii="Times New Roman" w:eastAsia="Calibri" w:hAnsi="Times New Roman" w:cs="Times New Roman"/>
          <w:sz w:val="24"/>
          <w:szCs w:val="24"/>
        </w:rPr>
        <w:t>b</w:t>
      </w:r>
      <w:r w:rsidRPr="00186B36">
        <w:rPr>
          <w:rFonts w:ascii="Times New Roman" w:eastAsia="Calibri" w:hAnsi="Times New Roman" w:cs="Times New Roman"/>
          <w:sz w:val="24"/>
          <w:szCs w:val="24"/>
        </w:rPr>
        <w:t>oykesiti</w:t>
      </w:r>
      <w:proofErr w:type="spellEnd"/>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21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eşarj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proofErr w:type="spellStart"/>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nkesit</w:t>
      </w:r>
      <w:proofErr w:type="spellEnd"/>
      <w:r w:rsidRPr="00186B36">
        <w:rPr>
          <w:rFonts w:ascii="Times New Roman" w:eastAsia="Calibri" w:hAnsi="Times New Roman" w:cs="Times New Roman"/>
          <w:sz w:val="24"/>
          <w:szCs w:val="24"/>
        </w:rPr>
        <w:t xml:space="preserve">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22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eşarj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uvarları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23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eşarj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aban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aplamaları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24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nerji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ırıcı </w:t>
      </w:r>
      <w:r w:rsidR="008B5372">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avuz veya </w:t>
      </w:r>
      <w:r w:rsidR="008B5372">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ıçratma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şiği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25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nerji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ırıcı </w:t>
      </w:r>
      <w:r w:rsidR="008B5372">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avuz veya </w:t>
      </w:r>
      <w:r w:rsidR="008B5372">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ıçratma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şiği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proofErr w:type="spellStart"/>
      <w:r w:rsidR="008B5372">
        <w:rPr>
          <w:rFonts w:ascii="Times New Roman" w:eastAsia="Calibri" w:hAnsi="Times New Roman" w:cs="Times New Roman"/>
          <w:sz w:val="24"/>
          <w:szCs w:val="24"/>
        </w:rPr>
        <w:t>b</w:t>
      </w:r>
      <w:r w:rsidRPr="00186B36">
        <w:rPr>
          <w:rFonts w:ascii="Times New Roman" w:eastAsia="Calibri" w:hAnsi="Times New Roman" w:cs="Times New Roman"/>
          <w:sz w:val="24"/>
          <w:szCs w:val="24"/>
        </w:rPr>
        <w:t>oykesiti</w:t>
      </w:r>
      <w:proofErr w:type="spellEnd"/>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26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nerji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ırıcı </w:t>
      </w:r>
      <w:r w:rsidR="008B5372">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avuz veya </w:t>
      </w:r>
      <w:r w:rsidR="008B5372">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ıçratma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şiği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proofErr w:type="spellStart"/>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nkesit</w:t>
      </w:r>
      <w:proofErr w:type="spellEnd"/>
      <w:r w:rsidRPr="00186B36">
        <w:rPr>
          <w:rFonts w:ascii="Times New Roman" w:eastAsia="Calibri" w:hAnsi="Times New Roman" w:cs="Times New Roman"/>
          <w:sz w:val="24"/>
          <w:szCs w:val="24"/>
        </w:rPr>
        <w:t xml:space="preserve">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27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FF4169">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nerji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ırıcı </w:t>
      </w:r>
      <w:r w:rsidR="008B5372">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avuz veya </w:t>
      </w:r>
      <w:r w:rsidR="008B5372">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ıçratma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şiği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uvarları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28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nerji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ırıcı </w:t>
      </w:r>
      <w:r w:rsidR="008B5372">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avuz veya </w:t>
      </w:r>
      <w:r w:rsidR="008B5372">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ıçratma </w:t>
      </w:r>
      <w:r w:rsidR="008B5372">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şiği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B5372">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aban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aplamaları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29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öprüsü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ve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esitleri ,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onatı</w:t>
      </w:r>
      <w:r w:rsidR="008B5372">
        <w:rPr>
          <w:rFonts w:ascii="Times New Roman" w:eastAsia="Calibri" w:hAnsi="Times New Roman" w:cs="Times New Roman"/>
          <w:sz w:val="24"/>
          <w:szCs w:val="24"/>
        </w:rPr>
        <w:t xml:space="preserve"> d</w:t>
      </w:r>
      <w:r w:rsidRPr="00186B36">
        <w:rPr>
          <w:rFonts w:ascii="Times New Roman" w:eastAsia="Calibri" w:hAnsi="Times New Roman" w:cs="Times New Roman"/>
          <w:sz w:val="24"/>
          <w:szCs w:val="24"/>
        </w:rPr>
        <w:t>öküm</w:t>
      </w:r>
      <w:r w:rsidR="008B5372">
        <w:rPr>
          <w:rFonts w:ascii="Times New Roman" w:eastAsia="Calibri" w:hAnsi="Times New Roman" w:cs="Times New Roman"/>
          <w:sz w:val="24"/>
          <w:szCs w:val="24"/>
        </w:rPr>
        <w:t xml:space="preserve"> ve</w:t>
      </w:r>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Dİ-</w:t>
      </w:r>
      <w:proofErr w:type="gramStart"/>
      <w:r w:rsidRPr="00186B36">
        <w:rPr>
          <w:rFonts w:ascii="Times New Roman" w:eastAsia="Calibri" w:hAnsi="Times New Roman" w:cs="Times New Roman"/>
          <w:sz w:val="24"/>
          <w:szCs w:val="24"/>
        </w:rPr>
        <w:t xml:space="preserve">30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eşik yapısı perspektif görünüşleri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t>Tİ (</w:t>
      </w:r>
      <w:r w:rsidR="006261C1" w:rsidRPr="00186B36">
        <w:rPr>
          <w:rFonts w:ascii="Times New Roman" w:eastAsia="Calibri" w:hAnsi="Times New Roman" w:cs="Times New Roman"/>
          <w:b/>
          <w:bCs/>
          <w:sz w:val="24"/>
          <w:szCs w:val="24"/>
        </w:rPr>
        <w:t xml:space="preserve">tünel / </w:t>
      </w:r>
      <w:proofErr w:type="spellStart"/>
      <w:r w:rsidR="006261C1" w:rsidRPr="00186B36">
        <w:rPr>
          <w:rFonts w:ascii="Times New Roman" w:eastAsia="Calibri" w:hAnsi="Times New Roman" w:cs="Times New Roman"/>
          <w:b/>
          <w:bCs/>
          <w:sz w:val="24"/>
          <w:szCs w:val="24"/>
        </w:rPr>
        <w:t>kondüvi</w:t>
      </w:r>
      <w:proofErr w:type="spellEnd"/>
      <w:r w:rsidRPr="00186B36">
        <w:rPr>
          <w:rFonts w:ascii="Times New Roman" w:eastAsia="Calibri" w:hAnsi="Times New Roman" w:cs="Times New Roman"/>
          <w:b/>
          <w:bCs/>
          <w:sz w:val="24"/>
          <w:szCs w:val="24"/>
        </w:rPr>
        <w:t xml:space="preserve">) </w:t>
      </w:r>
      <w:r w:rsidR="006261C1">
        <w:rPr>
          <w:rFonts w:ascii="Times New Roman" w:eastAsia="Calibri" w:hAnsi="Times New Roman" w:cs="Times New Roman"/>
          <w:b/>
          <w:bCs/>
          <w:sz w:val="24"/>
          <w:szCs w:val="24"/>
        </w:rPr>
        <w:t>p</w:t>
      </w:r>
      <w:r w:rsidRPr="00186B36">
        <w:rPr>
          <w:rFonts w:ascii="Times New Roman" w:eastAsia="Calibri" w:hAnsi="Times New Roman" w:cs="Times New Roman"/>
          <w:b/>
          <w:bCs/>
          <w:sz w:val="24"/>
          <w:szCs w:val="24"/>
        </w:rPr>
        <w:t xml:space="preserve">aftaları (tüm tüneller için) </w:t>
      </w:r>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1 : Derivasyon</w:t>
      </w:r>
      <w:proofErr w:type="gramEnd"/>
      <w:r w:rsidR="008B5372">
        <w:rPr>
          <w:rFonts w:ascii="Times New Roman" w:eastAsia="Calibri" w:hAnsi="Times New Roman" w:cs="Times New Roman"/>
          <w:sz w:val="24"/>
          <w:szCs w:val="24"/>
        </w:rPr>
        <w:t xml:space="preserve"> </w:t>
      </w:r>
      <w:r w:rsidRPr="00186B36">
        <w:rPr>
          <w:rFonts w:ascii="Times New Roman" w:eastAsia="Calibri" w:hAnsi="Times New Roman" w:cs="Times New Roman"/>
          <w:sz w:val="24"/>
          <w:szCs w:val="24"/>
        </w:rPr>
        <w:t>-</w:t>
      </w:r>
      <w:r w:rsidR="008B5372">
        <w:rPr>
          <w:rFonts w:ascii="Times New Roman" w:eastAsia="Calibri" w:hAnsi="Times New Roman" w:cs="Times New Roman"/>
          <w:sz w:val="24"/>
          <w:szCs w:val="24"/>
        </w:rPr>
        <w:t xml:space="preserve"> </w:t>
      </w:r>
      <w:proofErr w:type="spellStart"/>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ipsavak</w:t>
      </w:r>
      <w:proofErr w:type="spellEnd"/>
      <w:r w:rsidRPr="00186B36">
        <w:rPr>
          <w:rFonts w:ascii="Times New Roman" w:eastAsia="Calibri" w:hAnsi="Times New Roman" w:cs="Times New Roman"/>
          <w:sz w:val="24"/>
          <w:szCs w:val="24"/>
        </w:rPr>
        <w:t xml:space="preserve"> tüneli veya açık kanal, </w:t>
      </w:r>
      <w:proofErr w:type="spellStart"/>
      <w:r w:rsidRPr="00186B36">
        <w:rPr>
          <w:rFonts w:ascii="Times New Roman" w:eastAsia="Calibri" w:hAnsi="Times New Roman" w:cs="Times New Roman"/>
          <w:sz w:val="24"/>
          <w:szCs w:val="24"/>
        </w:rPr>
        <w:t>kondüvi</w:t>
      </w:r>
      <w:proofErr w:type="spellEnd"/>
      <w:r w:rsidRPr="00186B36">
        <w:rPr>
          <w:rFonts w:ascii="Times New Roman" w:eastAsia="Calibri" w:hAnsi="Times New Roman" w:cs="Times New Roman"/>
          <w:sz w:val="24"/>
          <w:szCs w:val="24"/>
        </w:rPr>
        <w:t xml:space="preserve"> genel yerleşim planı, </w:t>
      </w:r>
      <w:proofErr w:type="spellStart"/>
      <w:r w:rsidRPr="00186B36">
        <w:rPr>
          <w:rFonts w:ascii="Times New Roman" w:eastAsia="Calibri" w:hAnsi="Times New Roman" w:cs="Times New Roman"/>
          <w:sz w:val="24"/>
          <w:szCs w:val="24"/>
        </w:rPr>
        <w:t>boykesit</w:t>
      </w:r>
      <w:proofErr w:type="spellEnd"/>
      <w:r w:rsidRPr="00186B36">
        <w:rPr>
          <w:rFonts w:ascii="Times New Roman" w:eastAsia="Calibri" w:hAnsi="Times New Roman" w:cs="Times New Roman"/>
          <w:sz w:val="24"/>
          <w:szCs w:val="24"/>
        </w:rPr>
        <w:t xml:space="preserve"> (1/1000 veya 1/500 ölçekli olabilir) ve tünel enjeksiyon tip </w:t>
      </w:r>
      <w:proofErr w:type="spellStart"/>
      <w:r w:rsidRPr="00186B36">
        <w:rPr>
          <w:rFonts w:ascii="Times New Roman" w:eastAsia="Calibri" w:hAnsi="Times New Roman" w:cs="Times New Roman"/>
          <w:sz w:val="24"/>
          <w:szCs w:val="24"/>
        </w:rPr>
        <w:t>enkesiti</w:t>
      </w:r>
      <w:proofErr w:type="spellEnd"/>
      <w:r w:rsidRPr="00186B36">
        <w:rPr>
          <w:rFonts w:ascii="Times New Roman" w:eastAsia="Calibri" w:hAnsi="Times New Roman" w:cs="Times New Roman"/>
          <w:sz w:val="24"/>
          <w:szCs w:val="24"/>
        </w:rPr>
        <w:t xml:space="preserve"> ve/veya </w:t>
      </w:r>
      <w:proofErr w:type="spellStart"/>
      <w:r w:rsidRPr="00186B36">
        <w:rPr>
          <w:rFonts w:ascii="Times New Roman" w:eastAsia="Calibri" w:hAnsi="Times New Roman" w:cs="Times New Roman"/>
          <w:sz w:val="24"/>
          <w:szCs w:val="24"/>
        </w:rPr>
        <w:t>kondüvi</w:t>
      </w:r>
      <w:proofErr w:type="spellEnd"/>
      <w:r w:rsidRPr="00186B36">
        <w:rPr>
          <w:rFonts w:ascii="Times New Roman" w:eastAsia="Calibri" w:hAnsi="Times New Roman" w:cs="Times New Roman"/>
          <w:sz w:val="24"/>
          <w:szCs w:val="24"/>
        </w:rPr>
        <w:t xml:space="preserve"> tip </w:t>
      </w:r>
      <w:proofErr w:type="spellStart"/>
      <w:r w:rsidRPr="00186B36">
        <w:rPr>
          <w:rFonts w:ascii="Times New Roman" w:eastAsia="Calibri" w:hAnsi="Times New Roman" w:cs="Times New Roman"/>
          <w:sz w:val="24"/>
          <w:szCs w:val="24"/>
        </w:rPr>
        <w:t>enkesiti</w:t>
      </w:r>
      <w:proofErr w:type="spellEnd"/>
      <w:r w:rsidRPr="00186B36">
        <w:rPr>
          <w:rFonts w:ascii="Times New Roman" w:eastAsia="Calibri" w:hAnsi="Times New Roman" w:cs="Times New Roman"/>
          <w:sz w:val="24"/>
          <w:szCs w:val="24"/>
        </w:rPr>
        <w:t xml:space="preserve"> (1/50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2 : Derivasyon</w:t>
      </w:r>
      <w:proofErr w:type="gramEnd"/>
      <w:r w:rsidRPr="00186B36">
        <w:rPr>
          <w:rFonts w:ascii="Times New Roman" w:eastAsia="Calibri" w:hAnsi="Times New Roman" w:cs="Times New Roman"/>
          <w:sz w:val="24"/>
          <w:szCs w:val="24"/>
        </w:rPr>
        <w:t xml:space="preserve"> tüneli veya </w:t>
      </w:r>
      <w:proofErr w:type="spellStart"/>
      <w:r w:rsidRPr="00186B36">
        <w:rPr>
          <w:rFonts w:ascii="Times New Roman" w:eastAsia="Calibri" w:hAnsi="Times New Roman" w:cs="Times New Roman"/>
          <w:sz w:val="24"/>
          <w:szCs w:val="24"/>
        </w:rPr>
        <w:t>kondüvi</w:t>
      </w:r>
      <w:proofErr w:type="spellEnd"/>
      <w:r w:rsidRPr="00186B36">
        <w:rPr>
          <w:rFonts w:ascii="Times New Roman" w:eastAsia="Calibri" w:hAnsi="Times New Roman" w:cs="Times New Roman"/>
          <w:sz w:val="24"/>
          <w:szCs w:val="24"/>
        </w:rPr>
        <w:t xml:space="preserve"> ve </w:t>
      </w:r>
      <w:proofErr w:type="spellStart"/>
      <w:r w:rsidRPr="00186B36">
        <w:rPr>
          <w:rFonts w:ascii="Times New Roman" w:eastAsia="Calibri" w:hAnsi="Times New Roman" w:cs="Times New Roman"/>
          <w:sz w:val="24"/>
          <w:szCs w:val="24"/>
        </w:rPr>
        <w:t>dipsavak</w:t>
      </w:r>
      <w:proofErr w:type="spellEnd"/>
      <w:r w:rsidRPr="00186B36">
        <w:rPr>
          <w:rFonts w:ascii="Times New Roman" w:eastAsia="Calibri" w:hAnsi="Times New Roman" w:cs="Times New Roman"/>
          <w:sz w:val="24"/>
          <w:szCs w:val="24"/>
        </w:rPr>
        <w:t xml:space="preserve"> su alma yapısı, giriş yapıları plan ve </w:t>
      </w:r>
      <w:proofErr w:type="spellStart"/>
      <w:r w:rsidRPr="00186B36">
        <w:rPr>
          <w:rFonts w:ascii="Times New Roman" w:eastAsia="Calibri" w:hAnsi="Times New Roman" w:cs="Times New Roman"/>
          <w:sz w:val="24"/>
          <w:szCs w:val="24"/>
        </w:rPr>
        <w:t>boykesiti</w:t>
      </w:r>
      <w:proofErr w:type="spellEnd"/>
      <w:r w:rsidRPr="00186B36">
        <w:rPr>
          <w:rFonts w:ascii="Times New Roman" w:eastAsia="Calibri" w:hAnsi="Times New Roman" w:cs="Times New Roman"/>
          <w:sz w:val="24"/>
          <w:szCs w:val="24"/>
        </w:rPr>
        <w:t xml:space="preserve"> (1/50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3 : </w:t>
      </w:r>
      <w:proofErr w:type="spellStart"/>
      <w:r w:rsidRPr="00186B36">
        <w:rPr>
          <w:rFonts w:ascii="Times New Roman" w:eastAsia="Calibri" w:hAnsi="Times New Roman" w:cs="Times New Roman"/>
          <w:sz w:val="24"/>
          <w:szCs w:val="24"/>
        </w:rPr>
        <w:t>Dipsavak</w:t>
      </w:r>
      <w:proofErr w:type="spellEnd"/>
      <w:proofErr w:type="gramEnd"/>
      <w:r w:rsidRPr="00186B36">
        <w:rPr>
          <w:rFonts w:ascii="Times New Roman" w:eastAsia="Calibri" w:hAnsi="Times New Roman" w:cs="Times New Roman"/>
          <w:sz w:val="24"/>
          <w:szCs w:val="24"/>
        </w:rPr>
        <w:t xml:space="preserve"> su alma yapısı, ızgara plan, kesit ve detayları (1/25 veya 1/10 ölçekli olabilir)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4 : </w:t>
      </w:r>
      <w:proofErr w:type="spellStart"/>
      <w:r w:rsidRPr="00186B36">
        <w:rPr>
          <w:rFonts w:ascii="Times New Roman" w:eastAsia="Calibri" w:hAnsi="Times New Roman" w:cs="Times New Roman"/>
          <w:sz w:val="24"/>
          <w:szCs w:val="24"/>
        </w:rPr>
        <w:t>Dipsavak</w:t>
      </w:r>
      <w:proofErr w:type="spellEnd"/>
      <w:proofErr w:type="gramEnd"/>
      <w:r w:rsidRPr="00186B36">
        <w:rPr>
          <w:rFonts w:ascii="Times New Roman" w:eastAsia="Calibri" w:hAnsi="Times New Roman" w:cs="Times New Roman"/>
          <w:sz w:val="24"/>
          <w:szCs w:val="24"/>
        </w:rPr>
        <w:t xml:space="preserve"> tıkaç bölgesi (</w:t>
      </w:r>
      <w:r w:rsidR="008B5372">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ehlike vana odası) kesit ve detayları (1/50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lastRenderedPageBreak/>
        <w:t>Tİ-</w:t>
      </w:r>
      <w:proofErr w:type="gramStart"/>
      <w:r w:rsidRPr="00186B36">
        <w:rPr>
          <w:rFonts w:ascii="Times New Roman" w:eastAsia="Calibri" w:hAnsi="Times New Roman" w:cs="Times New Roman"/>
          <w:sz w:val="24"/>
          <w:szCs w:val="24"/>
        </w:rPr>
        <w:t xml:space="preserve">5 : </w:t>
      </w:r>
      <w:proofErr w:type="spellStart"/>
      <w:r w:rsidRPr="00186B36">
        <w:rPr>
          <w:rFonts w:ascii="Times New Roman" w:eastAsia="Calibri" w:hAnsi="Times New Roman" w:cs="Times New Roman"/>
          <w:sz w:val="24"/>
          <w:szCs w:val="24"/>
        </w:rPr>
        <w:t>Dipsavak</w:t>
      </w:r>
      <w:proofErr w:type="spellEnd"/>
      <w:proofErr w:type="gramEnd"/>
      <w:r w:rsidRPr="00186B36">
        <w:rPr>
          <w:rFonts w:ascii="Times New Roman" w:eastAsia="Calibri" w:hAnsi="Times New Roman" w:cs="Times New Roman"/>
          <w:sz w:val="24"/>
          <w:szCs w:val="24"/>
        </w:rPr>
        <w:t xml:space="preserve"> ayar vana odası plan ve kesitleri (varsa </w:t>
      </w:r>
      <w:proofErr w:type="spellStart"/>
      <w:r w:rsidRPr="00186B36">
        <w:rPr>
          <w:rFonts w:ascii="Times New Roman" w:eastAsia="Calibri" w:hAnsi="Times New Roman" w:cs="Times New Roman"/>
          <w:sz w:val="24"/>
          <w:szCs w:val="24"/>
        </w:rPr>
        <w:t>içmesuyu</w:t>
      </w:r>
      <w:proofErr w:type="spellEnd"/>
      <w:r w:rsidRPr="00186B36">
        <w:rPr>
          <w:rFonts w:ascii="Times New Roman" w:eastAsia="Calibri" w:hAnsi="Times New Roman" w:cs="Times New Roman"/>
          <w:sz w:val="24"/>
          <w:szCs w:val="24"/>
        </w:rPr>
        <w:t xml:space="preserve"> ve sulama </w:t>
      </w:r>
      <w:proofErr w:type="spellStart"/>
      <w:r w:rsidRPr="00186B36">
        <w:rPr>
          <w:rFonts w:ascii="Times New Roman" w:eastAsia="Calibri" w:hAnsi="Times New Roman" w:cs="Times New Roman"/>
          <w:sz w:val="24"/>
          <w:szCs w:val="24"/>
        </w:rPr>
        <w:t>branşmanlarının</w:t>
      </w:r>
      <w:proofErr w:type="spellEnd"/>
      <w:r w:rsidRPr="00186B36">
        <w:rPr>
          <w:rFonts w:ascii="Times New Roman" w:eastAsia="Calibri" w:hAnsi="Times New Roman" w:cs="Times New Roman"/>
          <w:sz w:val="24"/>
          <w:szCs w:val="24"/>
        </w:rPr>
        <w:t xml:space="preserve"> plan ve kesitleri 1/ 50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6 : </w:t>
      </w:r>
      <w:proofErr w:type="spellStart"/>
      <w:r w:rsidRPr="00186B36">
        <w:rPr>
          <w:rFonts w:ascii="Times New Roman" w:eastAsia="Calibri" w:hAnsi="Times New Roman" w:cs="Times New Roman"/>
          <w:sz w:val="24"/>
          <w:szCs w:val="24"/>
        </w:rPr>
        <w:t>Dipsavak</w:t>
      </w:r>
      <w:proofErr w:type="spellEnd"/>
      <w:proofErr w:type="gramEnd"/>
      <w:r w:rsidRPr="00186B36">
        <w:rPr>
          <w:rFonts w:ascii="Times New Roman" w:eastAsia="Calibri" w:hAnsi="Times New Roman" w:cs="Times New Roman"/>
          <w:sz w:val="24"/>
          <w:szCs w:val="24"/>
        </w:rPr>
        <w:t xml:space="preserve"> yapısı çelik tehlike ve tamir kapağı (1/50 ölçekli)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7 : </w:t>
      </w:r>
      <w:proofErr w:type="spellStart"/>
      <w:r w:rsidRPr="00186B36">
        <w:rPr>
          <w:rFonts w:ascii="Times New Roman" w:eastAsia="Calibri" w:hAnsi="Times New Roman" w:cs="Times New Roman"/>
          <w:sz w:val="24"/>
          <w:szCs w:val="24"/>
        </w:rPr>
        <w:t>Dipsavak</w:t>
      </w:r>
      <w:proofErr w:type="spellEnd"/>
      <w:proofErr w:type="gramEnd"/>
      <w:r w:rsidRPr="00186B36">
        <w:rPr>
          <w:rFonts w:ascii="Times New Roman" w:eastAsia="Calibri" w:hAnsi="Times New Roman" w:cs="Times New Roman"/>
          <w:sz w:val="24"/>
          <w:szCs w:val="24"/>
        </w:rPr>
        <w:t xml:space="preserve"> yapısı detay paftası (seviye ölçme borusu başlangıç detayı, havalandırma borusu manometre enjeksiyon detayları, korkuluk detayları, tıkaç altı drenaj </w:t>
      </w:r>
      <w:proofErr w:type="spellStart"/>
      <w:r w:rsidRPr="00186B36">
        <w:rPr>
          <w:rFonts w:ascii="Times New Roman" w:eastAsia="Calibri" w:hAnsi="Times New Roman" w:cs="Times New Roman"/>
          <w:sz w:val="24"/>
          <w:szCs w:val="24"/>
        </w:rPr>
        <w:t>detayı,by-pass</w:t>
      </w:r>
      <w:proofErr w:type="spellEnd"/>
      <w:r w:rsidRPr="00186B36">
        <w:rPr>
          <w:rFonts w:ascii="Times New Roman" w:eastAsia="Calibri" w:hAnsi="Times New Roman" w:cs="Times New Roman"/>
          <w:sz w:val="24"/>
          <w:szCs w:val="24"/>
        </w:rPr>
        <w:t xml:space="preserve"> vanaları genleşme contası, mesnet detayları ve gerekli diğer detaylar)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8 : Derivasyon</w:t>
      </w:r>
      <w:proofErr w:type="gramEnd"/>
      <w:r w:rsidRPr="00186B36">
        <w:rPr>
          <w:rFonts w:ascii="Times New Roman" w:eastAsia="Calibri" w:hAnsi="Times New Roman" w:cs="Times New Roman"/>
          <w:sz w:val="24"/>
          <w:szCs w:val="24"/>
        </w:rPr>
        <w:t xml:space="preserve"> – </w:t>
      </w:r>
      <w:proofErr w:type="spellStart"/>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ipsavak</w:t>
      </w:r>
      <w:proofErr w:type="spell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azı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9 : Derivasyon</w:t>
      </w:r>
      <w:proofErr w:type="gramEnd"/>
      <w:r w:rsidRPr="00186B36">
        <w:rPr>
          <w:rFonts w:ascii="Times New Roman" w:eastAsia="Calibri" w:hAnsi="Times New Roman" w:cs="Times New Roman"/>
          <w:sz w:val="24"/>
          <w:szCs w:val="24"/>
        </w:rPr>
        <w:t xml:space="preserve"> – </w:t>
      </w:r>
      <w:proofErr w:type="spellStart"/>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ipsavak</w:t>
      </w:r>
      <w:proofErr w:type="spell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azı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10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11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proofErr w:type="spellStart"/>
      <w:r w:rsidR="008B5372">
        <w:rPr>
          <w:rFonts w:ascii="Times New Roman" w:eastAsia="Calibri" w:hAnsi="Times New Roman" w:cs="Times New Roman"/>
          <w:sz w:val="24"/>
          <w:szCs w:val="24"/>
        </w:rPr>
        <w:t>b</w:t>
      </w:r>
      <w:r w:rsidRPr="00186B36">
        <w:rPr>
          <w:rFonts w:ascii="Times New Roman" w:eastAsia="Calibri" w:hAnsi="Times New Roman" w:cs="Times New Roman"/>
          <w:sz w:val="24"/>
          <w:szCs w:val="24"/>
        </w:rPr>
        <w:t>oykesiti</w:t>
      </w:r>
      <w:proofErr w:type="spellEnd"/>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12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proofErr w:type="spellStart"/>
      <w:r w:rsidR="008B5372">
        <w:rPr>
          <w:rFonts w:ascii="Times New Roman" w:eastAsia="Calibri" w:hAnsi="Times New Roman" w:cs="Times New Roman"/>
          <w:sz w:val="24"/>
          <w:szCs w:val="24"/>
        </w:rPr>
        <w:t>a</w:t>
      </w:r>
      <w:r w:rsidRPr="00186B36">
        <w:rPr>
          <w:rFonts w:ascii="Times New Roman" w:eastAsia="Calibri" w:hAnsi="Times New Roman" w:cs="Times New Roman"/>
          <w:sz w:val="24"/>
          <w:szCs w:val="24"/>
        </w:rPr>
        <w:t>noları</w:t>
      </w:r>
      <w:proofErr w:type="spell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13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proofErr w:type="spellStart"/>
      <w:r w:rsidR="008B5372">
        <w:rPr>
          <w:rFonts w:ascii="Times New Roman" w:eastAsia="Calibri" w:hAnsi="Times New Roman" w:cs="Times New Roman"/>
          <w:sz w:val="24"/>
          <w:szCs w:val="24"/>
        </w:rPr>
        <w:t>a</w:t>
      </w:r>
      <w:r w:rsidRPr="00186B36">
        <w:rPr>
          <w:rFonts w:ascii="Times New Roman" w:eastAsia="Calibri" w:hAnsi="Times New Roman" w:cs="Times New Roman"/>
          <w:sz w:val="24"/>
          <w:szCs w:val="24"/>
        </w:rPr>
        <w:t>noları</w:t>
      </w:r>
      <w:proofErr w:type="spell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14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ip </w:t>
      </w:r>
      <w:r w:rsidR="008B5372">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u </w:t>
      </w:r>
      <w:r w:rsidR="008B5372">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utucu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aka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15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erivasyon </w:t>
      </w:r>
      <w:r w:rsidR="008B5372">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iriş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16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erivasyon </w:t>
      </w:r>
      <w:r w:rsidR="008B5372">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iriş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proofErr w:type="spellStart"/>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esit</w:t>
      </w:r>
      <w:proofErr w:type="spellEnd"/>
      <w:r w:rsidRPr="00186B36">
        <w:rPr>
          <w:rFonts w:ascii="Times New Roman" w:eastAsia="Calibri" w:hAnsi="Times New Roman" w:cs="Times New Roman"/>
          <w:sz w:val="24"/>
          <w:szCs w:val="24"/>
        </w:rPr>
        <w:t xml:space="preserve">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 xml:space="preserve">17 : </w:t>
      </w:r>
      <w:proofErr w:type="spellStart"/>
      <w:r w:rsidRPr="00186B36">
        <w:rPr>
          <w:rFonts w:ascii="Times New Roman" w:eastAsia="Calibri" w:hAnsi="Times New Roman" w:cs="Times New Roman"/>
          <w:sz w:val="24"/>
          <w:szCs w:val="24"/>
        </w:rPr>
        <w:t>Kondüvi</w:t>
      </w:r>
      <w:proofErr w:type="spellEnd"/>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erivasyon </w:t>
      </w:r>
      <w:r w:rsidR="008B5372">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iriş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18 : Su</w:t>
      </w:r>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lma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19 : Su</w:t>
      </w:r>
      <w:proofErr w:type="gramEnd"/>
      <w:r w:rsidRPr="00186B36">
        <w:rPr>
          <w:rFonts w:ascii="Times New Roman" w:eastAsia="Calibri" w:hAnsi="Times New Roman" w:cs="Times New Roman"/>
          <w:sz w:val="24"/>
          <w:szCs w:val="24"/>
        </w:rPr>
        <w:t xml:space="preserve"> </w:t>
      </w:r>
      <w:r w:rsidR="008B5372">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lma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20 : Tehlike</w:t>
      </w:r>
      <w:proofErr w:type="gramEnd"/>
      <w:r w:rsidRPr="00186B36">
        <w:rPr>
          <w:rFonts w:ascii="Times New Roman" w:eastAsia="Calibri" w:hAnsi="Times New Roman" w:cs="Times New Roman"/>
          <w:sz w:val="24"/>
          <w:szCs w:val="24"/>
        </w:rPr>
        <w:t xml:space="preserve">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eşarj </w:t>
      </w:r>
      <w:r w:rsidR="008B5372">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yar </w:t>
      </w:r>
      <w:r w:rsidR="008B5372">
        <w:rPr>
          <w:rFonts w:ascii="Times New Roman" w:eastAsia="Calibri" w:hAnsi="Times New Roman" w:cs="Times New Roman"/>
          <w:sz w:val="24"/>
          <w:szCs w:val="24"/>
        </w:rPr>
        <w:t>v</w:t>
      </w:r>
      <w:r w:rsidRPr="00186B36">
        <w:rPr>
          <w:rFonts w:ascii="Times New Roman" w:eastAsia="Calibri" w:hAnsi="Times New Roman" w:cs="Times New Roman"/>
          <w:sz w:val="24"/>
          <w:szCs w:val="24"/>
        </w:rPr>
        <w:t xml:space="preserve">ana </w:t>
      </w:r>
      <w:r w:rsidR="008B5372">
        <w:rPr>
          <w:rFonts w:ascii="Times New Roman" w:eastAsia="Calibri" w:hAnsi="Times New Roman" w:cs="Times New Roman"/>
          <w:sz w:val="24"/>
          <w:szCs w:val="24"/>
        </w:rPr>
        <w:t>o</w:t>
      </w:r>
      <w:r w:rsidRPr="00186B36">
        <w:rPr>
          <w:rFonts w:ascii="Times New Roman" w:eastAsia="Calibri" w:hAnsi="Times New Roman" w:cs="Times New Roman"/>
          <w:sz w:val="24"/>
          <w:szCs w:val="24"/>
        </w:rPr>
        <w:t xml:space="preserve">daları </w:t>
      </w:r>
      <w:r w:rsidR="008B5372">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21 : Tehlike</w:t>
      </w:r>
      <w:proofErr w:type="gramEnd"/>
      <w:r w:rsidRPr="00186B36">
        <w:rPr>
          <w:rFonts w:ascii="Times New Roman" w:eastAsia="Calibri" w:hAnsi="Times New Roman" w:cs="Times New Roman"/>
          <w:sz w:val="24"/>
          <w:szCs w:val="24"/>
        </w:rPr>
        <w:t xml:space="preserve">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eşarj </w:t>
      </w:r>
      <w:r w:rsidR="008B5372">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yar </w:t>
      </w:r>
      <w:r w:rsidR="008B5372">
        <w:rPr>
          <w:rFonts w:ascii="Times New Roman" w:eastAsia="Calibri" w:hAnsi="Times New Roman" w:cs="Times New Roman"/>
          <w:sz w:val="24"/>
          <w:szCs w:val="24"/>
        </w:rPr>
        <w:t>v</w:t>
      </w:r>
      <w:r w:rsidRPr="00186B36">
        <w:rPr>
          <w:rFonts w:ascii="Times New Roman" w:eastAsia="Calibri" w:hAnsi="Times New Roman" w:cs="Times New Roman"/>
          <w:sz w:val="24"/>
          <w:szCs w:val="24"/>
        </w:rPr>
        <w:t xml:space="preserve">ana </w:t>
      </w:r>
      <w:r w:rsidR="008B5372">
        <w:rPr>
          <w:rFonts w:ascii="Times New Roman" w:eastAsia="Calibri" w:hAnsi="Times New Roman" w:cs="Times New Roman"/>
          <w:sz w:val="24"/>
          <w:szCs w:val="24"/>
        </w:rPr>
        <w:t>o</w:t>
      </w:r>
      <w:r w:rsidRPr="00186B36">
        <w:rPr>
          <w:rFonts w:ascii="Times New Roman" w:eastAsia="Calibri" w:hAnsi="Times New Roman" w:cs="Times New Roman"/>
          <w:sz w:val="24"/>
          <w:szCs w:val="24"/>
        </w:rPr>
        <w:t xml:space="preserve">daları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B5372">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r w:rsidR="008B5372">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22 : Tehlike</w:t>
      </w:r>
      <w:proofErr w:type="gramEnd"/>
      <w:r w:rsidRPr="00186B36">
        <w:rPr>
          <w:rFonts w:ascii="Times New Roman" w:eastAsia="Calibri" w:hAnsi="Times New Roman" w:cs="Times New Roman"/>
          <w:sz w:val="24"/>
          <w:szCs w:val="24"/>
        </w:rPr>
        <w:t xml:space="preserve">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eşarj </w:t>
      </w:r>
      <w:r w:rsidR="008B5372">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yar </w:t>
      </w:r>
      <w:r w:rsidR="008B5372">
        <w:rPr>
          <w:rFonts w:ascii="Times New Roman" w:eastAsia="Calibri" w:hAnsi="Times New Roman" w:cs="Times New Roman"/>
          <w:sz w:val="24"/>
          <w:szCs w:val="24"/>
        </w:rPr>
        <w:t>v</w:t>
      </w:r>
      <w:r w:rsidRPr="00186B36">
        <w:rPr>
          <w:rFonts w:ascii="Times New Roman" w:eastAsia="Calibri" w:hAnsi="Times New Roman" w:cs="Times New Roman"/>
          <w:sz w:val="24"/>
          <w:szCs w:val="24"/>
        </w:rPr>
        <w:t xml:space="preserve">ana </w:t>
      </w:r>
      <w:r w:rsidR="008B5372">
        <w:rPr>
          <w:rFonts w:ascii="Times New Roman" w:eastAsia="Calibri" w:hAnsi="Times New Roman" w:cs="Times New Roman"/>
          <w:sz w:val="24"/>
          <w:szCs w:val="24"/>
        </w:rPr>
        <w:t>o</w:t>
      </w:r>
      <w:r w:rsidRPr="00186B36">
        <w:rPr>
          <w:rFonts w:ascii="Times New Roman" w:eastAsia="Calibri" w:hAnsi="Times New Roman" w:cs="Times New Roman"/>
          <w:sz w:val="24"/>
          <w:szCs w:val="24"/>
        </w:rPr>
        <w:t xml:space="preserve">daları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B5372">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Tİ-</w:t>
      </w:r>
      <w:proofErr w:type="gramStart"/>
      <w:r w:rsidRPr="00186B36">
        <w:rPr>
          <w:rFonts w:ascii="Times New Roman" w:eastAsia="Calibri" w:hAnsi="Times New Roman" w:cs="Times New Roman"/>
          <w:sz w:val="24"/>
          <w:szCs w:val="24"/>
        </w:rPr>
        <w:t>23 : Giriş</w:t>
      </w:r>
      <w:proofErr w:type="gramEnd"/>
      <w:r w:rsidRPr="00186B36">
        <w:rPr>
          <w:rFonts w:ascii="Times New Roman" w:eastAsia="Calibri" w:hAnsi="Times New Roman" w:cs="Times New Roman"/>
          <w:sz w:val="24"/>
          <w:szCs w:val="24"/>
        </w:rPr>
        <w:t>-</w:t>
      </w:r>
      <w:r w:rsidR="008B5372">
        <w:rPr>
          <w:rFonts w:ascii="Times New Roman" w:eastAsia="Calibri" w:hAnsi="Times New Roman" w:cs="Times New Roman"/>
          <w:sz w:val="24"/>
          <w:szCs w:val="24"/>
        </w:rPr>
        <w:t>ç</w:t>
      </w:r>
      <w:r w:rsidRPr="00186B36">
        <w:rPr>
          <w:rFonts w:ascii="Times New Roman" w:eastAsia="Calibri" w:hAnsi="Times New Roman" w:cs="Times New Roman"/>
          <w:sz w:val="24"/>
          <w:szCs w:val="24"/>
        </w:rPr>
        <w:t xml:space="preserve">ıkış ve </w:t>
      </w:r>
      <w:r w:rsidR="008B5372">
        <w:rPr>
          <w:rFonts w:ascii="Times New Roman" w:eastAsia="Calibri" w:hAnsi="Times New Roman" w:cs="Times New Roman"/>
          <w:sz w:val="24"/>
          <w:szCs w:val="24"/>
        </w:rPr>
        <w:t>s</w:t>
      </w:r>
      <w:r w:rsidRPr="00186B36">
        <w:rPr>
          <w:rFonts w:ascii="Times New Roman" w:eastAsia="Calibri" w:hAnsi="Times New Roman" w:cs="Times New Roman"/>
          <w:sz w:val="24"/>
          <w:szCs w:val="24"/>
        </w:rPr>
        <w:t>u</w:t>
      </w:r>
      <w:r w:rsidR="008B5372">
        <w:rPr>
          <w:rFonts w:ascii="Times New Roman" w:eastAsia="Calibri" w:hAnsi="Times New Roman" w:cs="Times New Roman"/>
          <w:sz w:val="24"/>
          <w:szCs w:val="24"/>
        </w:rPr>
        <w:t xml:space="preserve"> </w:t>
      </w:r>
      <w:r w:rsidRPr="00186B36">
        <w:rPr>
          <w:rFonts w:ascii="Times New Roman" w:eastAsia="Calibri" w:hAnsi="Times New Roman" w:cs="Times New Roman"/>
          <w:sz w:val="24"/>
          <w:szCs w:val="24"/>
        </w:rPr>
        <w:t xml:space="preserve">alma </w:t>
      </w:r>
      <w:r w:rsidR="008B5372">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3 boyutlu görünüşleri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t xml:space="preserve">Kİ </w:t>
      </w:r>
      <w:r w:rsidR="006261C1" w:rsidRPr="00186B36">
        <w:rPr>
          <w:rFonts w:ascii="Times New Roman" w:eastAsia="Calibri" w:hAnsi="Times New Roman" w:cs="Times New Roman"/>
          <w:b/>
          <w:bCs/>
          <w:sz w:val="24"/>
          <w:szCs w:val="24"/>
        </w:rPr>
        <w:t>( enerji yapıları</w:t>
      </w:r>
      <w:r w:rsidRPr="00186B36">
        <w:rPr>
          <w:rFonts w:ascii="Times New Roman" w:eastAsia="Calibri" w:hAnsi="Times New Roman" w:cs="Times New Roman"/>
          <w:b/>
          <w:bCs/>
          <w:sz w:val="24"/>
          <w:szCs w:val="24"/>
        </w:rPr>
        <w:t xml:space="preserve">) </w:t>
      </w:r>
      <w:r w:rsidR="006261C1">
        <w:rPr>
          <w:rFonts w:ascii="Times New Roman" w:eastAsia="Calibri" w:hAnsi="Times New Roman" w:cs="Times New Roman"/>
          <w:b/>
          <w:bCs/>
          <w:sz w:val="24"/>
          <w:szCs w:val="24"/>
        </w:rPr>
        <w:t>p</w:t>
      </w:r>
      <w:r w:rsidRPr="00186B36">
        <w:rPr>
          <w:rFonts w:ascii="Times New Roman" w:eastAsia="Calibri" w:hAnsi="Times New Roman" w:cs="Times New Roman"/>
          <w:b/>
          <w:bCs/>
          <w:sz w:val="24"/>
          <w:szCs w:val="24"/>
        </w:rPr>
        <w:t xml:space="preserve">aftaları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 : Enerji</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apıları </w:t>
      </w:r>
      <w:r w:rsidR="006261C1">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r w:rsidR="006261C1">
        <w:rPr>
          <w:rFonts w:ascii="Times New Roman" w:eastAsia="Calibri" w:hAnsi="Times New Roman" w:cs="Times New Roman"/>
          <w:sz w:val="24"/>
          <w:szCs w:val="24"/>
        </w:rPr>
        <w:t>y</w:t>
      </w:r>
      <w:r w:rsidRPr="00186B36">
        <w:rPr>
          <w:rFonts w:ascii="Times New Roman" w:eastAsia="Calibri" w:hAnsi="Times New Roman" w:cs="Times New Roman"/>
          <w:sz w:val="24"/>
          <w:szCs w:val="24"/>
        </w:rPr>
        <w:t>erleşimi</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 : Enerji</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u </w:t>
      </w:r>
      <w:r w:rsidR="006261C1">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lma </w:t>
      </w:r>
      <w:r w:rsidR="006261C1">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ve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esitler</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3 : Enerji</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apıları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ve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etayları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4 : Enerji</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apıları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etayları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5 : Denge</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acası </w:t>
      </w:r>
      <w:r w:rsidR="006261C1">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apısı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ve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esitler</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6 : Denge</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acası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ve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etayları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7 : Denge</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acası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etayları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8 :Vana</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o</w:t>
      </w:r>
      <w:r w:rsidRPr="00186B36">
        <w:rPr>
          <w:rFonts w:ascii="Times New Roman" w:eastAsia="Calibri" w:hAnsi="Times New Roman" w:cs="Times New Roman"/>
          <w:sz w:val="24"/>
          <w:szCs w:val="24"/>
        </w:rPr>
        <w:t xml:space="preserve">dası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rofil ve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esitleri</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9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r w:rsidR="006261C1">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erleşim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lanı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10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azı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lanı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11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ö</w:t>
      </w:r>
      <w:r w:rsidRPr="00186B36">
        <w:rPr>
          <w:rFonts w:ascii="Times New Roman" w:eastAsia="Calibri" w:hAnsi="Times New Roman" w:cs="Times New Roman"/>
          <w:sz w:val="24"/>
          <w:szCs w:val="24"/>
        </w:rPr>
        <w:t xml:space="preserve">n </w:t>
      </w:r>
      <w:r w:rsidR="006261C1">
        <w:rPr>
          <w:rFonts w:ascii="Times New Roman" w:eastAsia="Calibri" w:hAnsi="Times New Roman" w:cs="Times New Roman"/>
          <w:sz w:val="24"/>
          <w:szCs w:val="24"/>
        </w:rPr>
        <w:t>c</w:t>
      </w:r>
      <w:r w:rsidRPr="00186B36">
        <w:rPr>
          <w:rFonts w:ascii="Times New Roman" w:eastAsia="Calibri" w:hAnsi="Times New Roman" w:cs="Times New Roman"/>
          <w:sz w:val="24"/>
          <w:szCs w:val="24"/>
        </w:rPr>
        <w:t xml:space="preserve">ephe </w:t>
      </w:r>
      <w:r w:rsidR="006261C1">
        <w:rPr>
          <w:rFonts w:ascii="Times New Roman" w:eastAsia="Calibri" w:hAnsi="Times New Roman" w:cs="Times New Roman"/>
          <w:sz w:val="24"/>
          <w:szCs w:val="24"/>
        </w:rPr>
        <w:t>g</w:t>
      </w:r>
      <w:r w:rsidRPr="00186B36">
        <w:rPr>
          <w:rFonts w:ascii="Times New Roman" w:eastAsia="Calibri" w:hAnsi="Times New Roman" w:cs="Times New Roman"/>
          <w:sz w:val="24"/>
          <w:szCs w:val="24"/>
        </w:rPr>
        <w:t>örünümü</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12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ağ ve </w:t>
      </w:r>
      <w:r w:rsidR="006261C1">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ol </w:t>
      </w:r>
      <w:r w:rsidR="006261C1">
        <w:rPr>
          <w:rFonts w:ascii="Times New Roman" w:eastAsia="Calibri" w:hAnsi="Times New Roman" w:cs="Times New Roman"/>
          <w:sz w:val="24"/>
          <w:szCs w:val="24"/>
        </w:rPr>
        <w:t>c</w:t>
      </w:r>
      <w:r w:rsidRPr="00186B36">
        <w:rPr>
          <w:rFonts w:ascii="Times New Roman" w:eastAsia="Calibri" w:hAnsi="Times New Roman" w:cs="Times New Roman"/>
          <w:sz w:val="24"/>
          <w:szCs w:val="24"/>
        </w:rPr>
        <w:t xml:space="preserve">ephe </w:t>
      </w:r>
      <w:r w:rsidR="006261C1">
        <w:rPr>
          <w:rFonts w:ascii="Times New Roman" w:eastAsia="Calibri" w:hAnsi="Times New Roman" w:cs="Times New Roman"/>
          <w:sz w:val="24"/>
          <w:szCs w:val="24"/>
        </w:rPr>
        <w:t>g</w:t>
      </w:r>
      <w:r w:rsidRPr="00186B36">
        <w:rPr>
          <w:rFonts w:ascii="Times New Roman" w:eastAsia="Calibri" w:hAnsi="Times New Roman" w:cs="Times New Roman"/>
          <w:sz w:val="24"/>
          <w:szCs w:val="24"/>
        </w:rPr>
        <w:t>örünümü</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13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rka </w:t>
      </w:r>
      <w:r w:rsidR="006261C1">
        <w:rPr>
          <w:rFonts w:ascii="Times New Roman" w:eastAsia="Calibri" w:hAnsi="Times New Roman" w:cs="Times New Roman"/>
          <w:sz w:val="24"/>
          <w:szCs w:val="24"/>
        </w:rPr>
        <w:t>c</w:t>
      </w:r>
      <w:r w:rsidRPr="00186B36">
        <w:rPr>
          <w:rFonts w:ascii="Times New Roman" w:eastAsia="Calibri" w:hAnsi="Times New Roman" w:cs="Times New Roman"/>
          <w:sz w:val="24"/>
          <w:szCs w:val="24"/>
        </w:rPr>
        <w:t xml:space="preserve">ephe </w:t>
      </w:r>
      <w:r w:rsidR="006261C1">
        <w:rPr>
          <w:rFonts w:ascii="Times New Roman" w:eastAsia="Calibri" w:hAnsi="Times New Roman" w:cs="Times New Roman"/>
          <w:sz w:val="24"/>
          <w:szCs w:val="24"/>
        </w:rPr>
        <w:t>g</w:t>
      </w:r>
      <w:r w:rsidRPr="00186B36">
        <w:rPr>
          <w:rFonts w:ascii="Times New Roman" w:eastAsia="Calibri" w:hAnsi="Times New Roman" w:cs="Times New Roman"/>
          <w:sz w:val="24"/>
          <w:szCs w:val="24"/>
        </w:rPr>
        <w:t>örünümü</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14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v</w:t>
      </w:r>
      <w:r w:rsidRPr="00186B36">
        <w:rPr>
          <w:rFonts w:ascii="Times New Roman" w:eastAsia="Calibri" w:hAnsi="Times New Roman" w:cs="Times New Roman"/>
          <w:sz w:val="24"/>
          <w:szCs w:val="24"/>
        </w:rPr>
        <w:t xml:space="preserve">inç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atından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lan</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15 : Santral</w:t>
      </w:r>
      <w:proofErr w:type="gramEnd"/>
      <w:r w:rsidRPr="00186B36">
        <w:rPr>
          <w:rFonts w:ascii="Times New Roman" w:eastAsia="Calibri" w:hAnsi="Times New Roman" w:cs="Times New Roman"/>
          <w:sz w:val="24"/>
          <w:szCs w:val="24"/>
        </w:rPr>
        <w:t xml:space="preserve"> Binası </w:t>
      </w:r>
      <w:r w:rsidR="006261C1">
        <w:rPr>
          <w:rFonts w:ascii="Times New Roman" w:eastAsia="Calibri" w:hAnsi="Times New Roman" w:cs="Times New Roman"/>
          <w:sz w:val="24"/>
          <w:szCs w:val="24"/>
        </w:rPr>
        <w:t>m</w:t>
      </w:r>
      <w:r w:rsidRPr="00186B36">
        <w:rPr>
          <w:rFonts w:ascii="Times New Roman" w:eastAsia="Calibri" w:hAnsi="Times New Roman" w:cs="Times New Roman"/>
          <w:sz w:val="24"/>
          <w:szCs w:val="24"/>
        </w:rPr>
        <w:t xml:space="preserve">ontaj </w:t>
      </w:r>
      <w:r w:rsidR="006261C1">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ahası ve </w:t>
      </w:r>
      <w:proofErr w:type="spellStart"/>
      <w:r w:rsidR="008F06D5">
        <w:rPr>
          <w:rFonts w:ascii="Times New Roman" w:eastAsia="Calibri" w:hAnsi="Times New Roman" w:cs="Times New Roman"/>
          <w:sz w:val="24"/>
          <w:szCs w:val="24"/>
        </w:rPr>
        <w:t>g</w:t>
      </w:r>
      <w:r w:rsidRPr="00186B36">
        <w:rPr>
          <w:rFonts w:ascii="Times New Roman" w:eastAsia="Calibri" w:hAnsi="Times New Roman" w:cs="Times New Roman"/>
          <w:sz w:val="24"/>
          <w:szCs w:val="24"/>
        </w:rPr>
        <w:t>eneratör</w:t>
      </w:r>
      <w:proofErr w:type="spellEnd"/>
      <w:r w:rsidRPr="00186B36">
        <w:rPr>
          <w:rFonts w:ascii="Times New Roman" w:eastAsia="Calibri" w:hAnsi="Times New Roman" w:cs="Times New Roman"/>
          <w:sz w:val="24"/>
          <w:szCs w:val="24"/>
        </w:rPr>
        <w:t xml:space="preserve">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atından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lan</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16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ürbin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atından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lan</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17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inası </w:t>
      </w:r>
      <w:r w:rsidR="006261C1">
        <w:rPr>
          <w:rFonts w:ascii="Times New Roman" w:eastAsia="Calibri" w:hAnsi="Times New Roman" w:cs="Times New Roman"/>
          <w:sz w:val="24"/>
          <w:szCs w:val="24"/>
        </w:rPr>
        <w:t>v</w:t>
      </w:r>
      <w:r w:rsidRPr="00186B36">
        <w:rPr>
          <w:rFonts w:ascii="Times New Roman" w:eastAsia="Calibri" w:hAnsi="Times New Roman" w:cs="Times New Roman"/>
          <w:sz w:val="24"/>
          <w:szCs w:val="24"/>
        </w:rPr>
        <w:t xml:space="preserve">ana </w:t>
      </w:r>
      <w:r w:rsidR="008F06D5">
        <w:rPr>
          <w:rFonts w:ascii="Times New Roman" w:eastAsia="Calibri" w:hAnsi="Times New Roman" w:cs="Times New Roman"/>
          <w:sz w:val="24"/>
          <w:szCs w:val="24"/>
        </w:rPr>
        <w:t>o</w:t>
      </w:r>
      <w:r w:rsidRPr="00186B36">
        <w:rPr>
          <w:rFonts w:ascii="Times New Roman" w:eastAsia="Calibri" w:hAnsi="Times New Roman" w:cs="Times New Roman"/>
          <w:sz w:val="24"/>
          <w:szCs w:val="24"/>
        </w:rPr>
        <w:t xml:space="preserve">dası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atından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lan</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18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eçhizatı </w:t>
      </w:r>
      <w:r w:rsidR="006261C1">
        <w:rPr>
          <w:rFonts w:ascii="Times New Roman" w:eastAsia="Calibri" w:hAnsi="Times New Roman" w:cs="Times New Roman"/>
          <w:sz w:val="24"/>
          <w:szCs w:val="24"/>
        </w:rPr>
        <w:t>g</w:t>
      </w:r>
      <w:r w:rsidRPr="00186B36">
        <w:rPr>
          <w:rFonts w:ascii="Times New Roman" w:eastAsia="Calibri" w:hAnsi="Times New Roman" w:cs="Times New Roman"/>
          <w:sz w:val="24"/>
          <w:szCs w:val="24"/>
        </w:rPr>
        <w:t xml:space="preserve">enel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ağılımı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renaj </w:t>
      </w:r>
      <w:r w:rsidR="008F06D5">
        <w:rPr>
          <w:rFonts w:ascii="Times New Roman" w:eastAsia="Calibri" w:hAnsi="Times New Roman" w:cs="Times New Roman"/>
          <w:sz w:val="24"/>
          <w:szCs w:val="24"/>
        </w:rPr>
        <w:t>ç</w:t>
      </w:r>
      <w:r w:rsidRPr="00186B36">
        <w:rPr>
          <w:rFonts w:ascii="Times New Roman" w:eastAsia="Calibri" w:hAnsi="Times New Roman" w:cs="Times New Roman"/>
          <w:sz w:val="24"/>
          <w:szCs w:val="24"/>
        </w:rPr>
        <w:t xml:space="preserve">ukurunda </w:t>
      </w:r>
      <w:proofErr w:type="spellStart"/>
      <w:r w:rsidR="008F06D5">
        <w:rPr>
          <w:rFonts w:ascii="Times New Roman" w:eastAsia="Calibri" w:hAnsi="Times New Roman" w:cs="Times New Roman"/>
          <w:sz w:val="24"/>
          <w:szCs w:val="24"/>
        </w:rPr>
        <w:t>e</w:t>
      </w:r>
      <w:r w:rsidRPr="00186B36">
        <w:rPr>
          <w:rFonts w:ascii="Times New Roman" w:eastAsia="Calibri" w:hAnsi="Times New Roman" w:cs="Times New Roman"/>
          <w:sz w:val="24"/>
          <w:szCs w:val="24"/>
        </w:rPr>
        <w:t>nkesit</w:t>
      </w:r>
      <w:proofErr w:type="spellEnd"/>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19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m</w:t>
      </w:r>
      <w:r w:rsidRPr="00186B36">
        <w:rPr>
          <w:rFonts w:ascii="Times New Roman" w:eastAsia="Calibri" w:hAnsi="Times New Roman" w:cs="Times New Roman"/>
          <w:sz w:val="24"/>
          <w:szCs w:val="24"/>
        </w:rPr>
        <w:t xml:space="preserve">ontaj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loğu ve </w:t>
      </w:r>
      <w:r w:rsidR="008F06D5">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tölyelerden </w:t>
      </w:r>
      <w:proofErr w:type="spellStart"/>
      <w:r w:rsidR="008F06D5">
        <w:rPr>
          <w:rFonts w:ascii="Times New Roman" w:eastAsia="Calibri" w:hAnsi="Times New Roman" w:cs="Times New Roman"/>
          <w:sz w:val="24"/>
          <w:szCs w:val="24"/>
        </w:rPr>
        <w:t>e</w:t>
      </w:r>
      <w:r w:rsidRPr="00186B36">
        <w:rPr>
          <w:rFonts w:ascii="Times New Roman" w:eastAsia="Calibri" w:hAnsi="Times New Roman" w:cs="Times New Roman"/>
          <w:sz w:val="24"/>
          <w:szCs w:val="24"/>
        </w:rPr>
        <w:t>nkesit</w:t>
      </w:r>
      <w:proofErr w:type="spellEnd"/>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20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ü</w:t>
      </w:r>
      <w:r w:rsidRPr="00186B36">
        <w:rPr>
          <w:rFonts w:ascii="Times New Roman" w:eastAsia="Calibri" w:hAnsi="Times New Roman" w:cs="Times New Roman"/>
          <w:sz w:val="24"/>
          <w:szCs w:val="24"/>
        </w:rPr>
        <w:t xml:space="preserve">nitelerden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oyuna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esit</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21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rafolardan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oyuna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esit</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22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mme </w:t>
      </w:r>
      <w:r w:rsidR="006261C1">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orusundan </w:t>
      </w:r>
      <w:r w:rsidR="008F06D5">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oyuna </w:t>
      </w:r>
      <w:proofErr w:type="spellStart"/>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Kesit</w:t>
      </w:r>
      <w:proofErr w:type="spellEnd"/>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23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ç</w:t>
      </w:r>
      <w:r w:rsidRPr="00186B36">
        <w:rPr>
          <w:rFonts w:ascii="Times New Roman" w:eastAsia="Calibri" w:hAnsi="Times New Roman" w:cs="Times New Roman"/>
          <w:sz w:val="24"/>
          <w:szCs w:val="24"/>
        </w:rPr>
        <w:t xml:space="preserve">atı </w:t>
      </w:r>
      <w:r w:rsidR="006261C1">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esit ve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etayları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24 : Santral</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c</w:t>
      </w:r>
      <w:r w:rsidRPr="00186B36">
        <w:rPr>
          <w:rFonts w:ascii="Times New Roman" w:eastAsia="Calibri" w:hAnsi="Times New Roman" w:cs="Times New Roman"/>
          <w:sz w:val="24"/>
          <w:szCs w:val="24"/>
        </w:rPr>
        <w:t xml:space="preserve">azibeli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renaj </w:t>
      </w:r>
      <w:r w:rsidR="008F06D5">
        <w:rPr>
          <w:rFonts w:ascii="Times New Roman" w:eastAsia="Calibri" w:hAnsi="Times New Roman" w:cs="Times New Roman"/>
          <w:sz w:val="24"/>
          <w:szCs w:val="24"/>
        </w:rPr>
        <w:t>b</w:t>
      </w:r>
      <w:r w:rsidRPr="00186B36">
        <w:rPr>
          <w:rFonts w:ascii="Times New Roman" w:eastAsia="Calibri" w:hAnsi="Times New Roman" w:cs="Times New Roman"/>
          <w:sz w:val="24"/>
          <w:szCs w:val="24"/>
        </w:rPr>
        <w:t xml:space="preserve">orulama </w:t>
      </w:r>
      <w:r w:rsidR="008F06D5">
        <w:rPr>
          <w:rFonts w:ascii="Times New Roman" w:eastAsia="Calibri" w:hAnsi="Times New Roman" w:cs="Times New Roman"/>
          <w:sz w:val="24"/>
          <w:szCs w:val="24"/>
        </w:rPr>
        <w:t>s</w:t>
      </w:r>
      <w:r w:rsidRPr="00186B36">
        <w:rPr>
          <w:rFonts w:ascii="Times New Roman" w:eastAsia="Calibri" w:hAnsi="Times New Roman" w:cs="Times New Roman"/>
          <w:sz w:val="24"/>
          <w:szCs w:val="24"/>
        </w:rPr>
        <w:t>istemi</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25 : Şalt</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ahası </w:t>
      </w:r>
      <w:r w:rsidR="006261C1">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emeli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ve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etayları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26 : Şalt</w:t>
      </w:r>
      <w:proofErr w:type="gramEnd"/>
      <w:r w:rsidRPr="00186B36">
        <w:rPr>
          <w:rFonts w:ascii="Times New Roman" w:eastAsia="Calibri" w:hAnsi="Times New Roman" w:cs="Times New Roman"/>
          <w:sz w:val="24"/>
          <w:szCs w:val="24"/>
        </w:rPr>
        <w:t xml:space="preserve"> </w:t>
      </w:r>
      <w:r w:rsidR="006261C1">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ahası </w:t>
      </w:r>
      <w:r w:rsidR="006261C1">
        <w:rPr>
          <w:rFonts w:ascii="Times New Roman" w:eastAsia="Calibri" w:hAnsi="Times New Roman" w:cs="Times New Roman"/>
          <w:sz w:val="24"/>
          <w:szCs w:val="24"/>
        </w:rPr>
        <w:t>ç</w:t>
      </w:r>
      <w:r w:rsidRPr="00186B36">
        <w:rPr>
          <w:rFonts w:ascii="Times New Roman" w:eastAsia="Calibri" w:hAnsi="Times New Roman" w:cs="Times New Roman"/>
          <w:sz w:val="24"/>
          <w:szCs w:val="24"/>
        </w:rPr>
        <w:t xml:space="preserve">elik </w:t>
      </w:r>
      <w:r w:rsidR="006261C1">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onstrüksiyon </w:t>
      </w:r>
      <w:r w:rsidR="006261C1">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esapları ve </w:t>
      </w:r>
      <w:r w:rsidR="006261C1">
        <w:rPr>
          <w:rFonts w:ascii="Times New Roman" w:eastAsia="Calibri" w:hAnsi="Times New Roman" w:cs="Times New Roman"/>
          <w:sz w:val="24"/>
          <w:szCs w:val="24"/>
        </w:rPr>
        <w:t>d</w:t>
      </w:r>
      <w:r w:rsidRPr="00186B36">
        <w:rPr>
          <w:rFonts w:ascii="Times New Roman" w:eastAsia="Calibri" w:hAnsi="Times New Roman" w:cs="Times New Roman"/>
          <w:sz w:val="24"/>
          <w:szCs w:val="24"/>
        </w:rPr>
        <w:t>etayları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lastRenderedPageBreak/>
        <w:t>Kİ-</w:t>
      </w:r>
      <w:proofErr w:type="gramStart"/>
      <w:r w:rsidRPr="00186B36">
        <w:rPr>
          <w:rFonts w:ascii="Times New Roman" w:eastAsia="Calibri" w:hAnsi="Times New Roman" w:cs="Times New Roman"/>
          <w:sz w:val="24"/>
          <w:szCs w:val="24"/>
        </w:rPr>
        <w:t xml:space="preserve">27 : </w:t>
      </w:r>
      <w:proofErr w:type="spellStart"/>
      <w:r w:rsidRPr="00186B36">
        <w:rPr>
          <w:rFonts w:ascii="Times New Roman" w:eastAsia="Calibri" w:hAnsi="Times New Roman" w:cs="Times New Roman"/>
          <w:sz w:val="24"/>
          <w:szCs w:val="24"/>
        </w:rPr>
        <w:t>Kuyruksuyu</w:t>
      </w:r>
      <w:proofErr w:type="spellEnd"/>
      <w:proofErr w:type="gramEnd"/>
      <w:r w:rsidRPr="00186B36">
        <w:rPr>
          <w:rFonts w:ascii="Times New Roman" w:eastAsia="Calibri" w:hAnsi="Times New Roman" w:cs="Times New Roman"/>
          <w:sz w:val="24"/>
          <w:szCs w:val="24"/>
        </w:rPr>
        <w:t xml:space="preserve">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ve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esitleri</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Kİ-</w:t>
      </w:r>
      <w:proofErr w:type="gramStart"/>
      <w:r w:rsidRPr="00186B36">
        <w:rPr>
          <w:rFonts w:ascii="Times New Roman" w:eastAsia="Calibri" w:hAnsi="Times New Roman" w:cs="Times New Roman"/>
          <w:sz w:val="24"/>
          <w:szCs w:val="24"/>
        </w:rPr>
        <w:t xml:space="preserve">28 : </w:t>
      </w:r>
      <w:proofErr w:type="spellStart"/>
      <w:r w:rsidRPr="00186B36">
        <w:rPr>
          <w:rFonts w:ascii="Times New Roman" w:eastAsia="Calibri" w:hAnsi="Times New Roman" w:cs="Times New Roman"/>
          <w:sz w:val="24"/>
          <w:szCs w:val="24"/>
        </w:rPr>
        <w:t>Kuyruksuyu</w:t>
      </w:r>
      <w:proofErr w:type="spellEnd"/>
      <w:proofErr w:type="gramEnd"/>
      <w:r w:rsidRPr="00186B36">
        <w:rPr>
          <w:rFonts w:ascii="Times New Roman" w:eastAsia="Calibri" w:hAnsi="Times New Roman" w:cs="Times New Roman"/>
          <w:sz w:val="24"/>
          <w:szCs w:val="24"/>
        </w:rPr>
        <w:t xml:space="preserve">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analı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 ve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onatısı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Kİ-     : Diğer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alıp,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öküm ve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onatı </w:t>
      </w:r>
      <w:r w:rsidR="008F06D5">
        <w:rPr>
          <w:rFonts w:ascii="Times New Roman" w:eastAsia="Calibri" w:hAnsi="Times New Roman" w:cs="Times New Roman"/>
          <w:sz w:val="24"/>
          <w:szCs w:val="24"/>
        </w:rPr>
        <w:t>ç</w:t>
      </w:r>
      <w:r w:rsidRPr="00186B36">
        <w:rPr>
          <w:rFonts w:ascii="Times New Roman" w:eastAsia="Calibri" w:hAnsi="Times New Roman" w:cs="Times New Roman"/>
          <w:sz w:val="24"/>
          <w:szCs w:val="24"/>
        </w:rPr>
        <w:t>izimleri</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t xml:space="preserve">Eİ (ELEKTRİK) Paftaları </w:t>
      </w:r>
    </w:p>
    <w:p w:rsidR="00B92651" w:rsidRDefault="00B92651" w:rsidP="00186B36">
      <w:pPr>
        <w:autoSpaceDE w:val="0"/>
        <w:autoSpaceDN w:val="0"/>
        <w:adjustRightInd w:val="0"/>
        <w:spacing w:after="0" w:line="240" w:lineRule="auto"/>
        <w:rPr>
          <w:rFonts w:ascii="Times New Roman" w:eastAsia="Calibri" w:hAnsi="Times New Roman" w:cs="Times New Roman"/>
          <w:sz w:val="24"/>
          <w:szCs w:val="24"/>
        </w:rPr>
      </w:pPr>
      <w:r w:rsidRPr="00B92651">
        <w:rPr>
          <w:rFonts w:ascii="Times New Roman" w:hAnsi="Times New Roman" w:cs="Times New Roman"/>
          <w:sz w:val="24"/>
          <w:szCs w:val="24"/>
        </w:rPr>
        <w:t>Eİ-</w:t>
      </w:r>
      <w:proofErr w:type="gramStart"/>
      <w:r w:rsidRPr="00B92651">
        <w:rPr>
          <w:rFonts w:ascii="Times New Roman" w:hAnsi="Times New Roman" w:cs="Times New Roman"/>
          <w:sz w:val="24"/>
          <w:szCs w:val="24"/>
        </w:rPr>
        <w:t xml:space="preserve">1 </w:t>
      </w:r>
      <w:r>
        <w:rPr>
          <w:rFonts w:ascii="Times New Roman" w:hAnsi="Times New Roman" w:cs="Times New Roman"/>
          <w:sz w:val="24"/>
          <w:szCs w:val="24"/>
        </w:rPr>
        <w:t>: G</w:t>
      </w:r>
      <w:r w:rsidRPr="00B92651">
        <w:rPr>
          <w:rFonts w:ascii="Times New Roman" w:hAnsi="Times New Roman" w:cs="Times New Roman"/>
          <w:sz w:val="24"/>
          <w:szCs w:val="24"/>
        </w:rPr>
        <w:t>üç</w:t>
      </w:r>
      <w:proofErr w:type="gramEnd"/>
      <w:r w:rsidRPr="00B92651">
        <w:rPr>
          <w:rFonts w:ascii="Times New Roman" w:hAnsi="Times New Roman" w:cs="Times New Roman"/>
          <w:sz w:val="24"/>
          <w:szCs w:val="24"/>
        </w:rPr>
        <w:t xml:space="preserve"> </w:t>
      </w:r>
      <w:proofErr w:type="spellStart"/>
      <w:r w:rsidRPr="00B92651">
        <w:rPr>
          <w:rFonts w:ascii="Times New Roman" w:hAnsi="Times New Roman" w:cs="Times New Roman"/>
          <w:sz w:val="24"/>
          <w:szCs w:val="24"/>
        </w:rPr>
        <w:t>dagıtım</w:t>
      </w:r>
      <w:proofErr w:type="spellEnd"/>
      <w:r w:rsidRPr="00B92651">
        <w:rPr>
          <w:rFonts w:ascii="Times New Roman" w:hAnsi="Times New Roman" w:cs="Times New Roman"/>
          <w:sz w:val="24"/>
          <w:szCs w:val="24"/>
        </w:rPr>
        <w:t xml:space="preserve"> vaziyet planı</w:t>
      </w:r>
      <w:r w:rsidRPr="00186B36">
        <w:rPr>
          <w:rFonts w:ascii="Times New Roman" w:eastAsia="Calibri" w:hAnsi="Times New Roman" w:cs="Times New Roman"/>
          <w:sz w:val="24"/>
          <w:szCs w:val="24"/>
        </w:rPr>
        <w:t xml:space="preserve"> </w:t>
      </w:r>
    </w:p>
    <w:p w:rsidR="00B92651" w:rsidRDefault="00B92651" w:rsidP="00186B36">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Eİ-</w:t>
      </w:r>
      <w:proofErr w:type="gramStart"/>
      <w:r>
        <w:rPr>
          <w:rFonts w:ascii="Times New Roman" w:hAnsi="Times New Roman" w:cs="Times New Roman"/>
          <w:sz w:val="24"/>
          <w:szCs w:val="24"/>
        </w:rPr>
        <w:t>2 :</w:t>
      </w:r>
      <w:r w:rsidRPr="00B92651">
        <w:rPr>
          <w:rFonts w:ascii="Times New Roman" w:hAnsi="Times New Roman" w:cs="Times New Roman"/>
          <w:sz w:val="24"/>
          <w:szCs w:val="24"/>
        </w:rPr>
        <w:t xml:space="preserve"> Plan</w:t>
      </w:r>
      <w:proofErr w:type="gramEnd"/>
      <w:r w:rsidRPr="00B92651">
        <w:rPr>
          <w:rFonts w:ascii="Times New Roman" w:hAnsi="Times New Roman" w:cs="Times New Roman"/>
          <w:sz w:val="24"/>
          <w:szCs w:val="24"/>
        </w:rPr>
        <w:t xml:space="preserve"> ve projelerde kullanılan elektriksel semboller ve anlamları tablosu</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3</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w:t>
      </w:r>
      <w:r w:rsidR="008F06D5">
        <w:rPr>
          <w:rFonts w:ascii="Times New Roman" w:eastAsia="Calibri" w:hAnsi="Times New Roman" w:cs="Times New Roman"/>
          <w:sz w:val="24"/>
          <w:szCs w:val="24"/>
        </w:rPr>
        <w:t>e</w:t>
      </w:r>
      <w:r w:rsidRPr="00186B36">
        <w:rPr>
          <w:rFonts w:ascii="Times New Roman" w:eastAsia="Calibri" w:hAnsi="Times New Roman" w:cs="Times New Roman"/>
          <w:sz w:val="24"/>
          <w:szCs w:val="24"/>
        </w:rPr>
        <w:t xml:space="preserve">lektrik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ek </w:t>
      </w:r>
      <w:r w:rsidR="008F06D5">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at </w:t>
      </w:r>
      <w:r w:rsidR="008F06D5">
        <w:rPr>
          <w:rFonts w:ascii="Times New Roman" w:eastAsia="Calibri" w:hAnsi="Times New Roman" w:cs="Times New Roman"/>
          <w:sz w:val="24"/>
          <w:szCs w:val="24"/>
        </w:rPr>
        <w:t>ş</w:t>
      </w:r>
      <w:r w:rsidRPr="00186B36">
        <w:rPr>
          <w:rFonts w:ascii="Times New Roman" w:eastAsia="Calibri" w:hAnsi="Times New Roman" w:cs="Times New Roman"/>
          <w:sz w:val="24"/>
          <w:szCs w:val="24"/>
        </w:rPr>
        <w:t xml:space="preserve">eması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4</w:t>
      </w:r>
      <w:r w:rsidRPr="00186B36">
        <w:rPr>
          <w:rFonts w:ascii="Times New Roman" w:eastAsia="Calibri" w:hAnsi="Times New Roman" w:cs="Times New Roman"/>
          <w:sz w:val="24"/>
          <w:szCs w:val="24"/>
        </w:rPr>
        <w:t xml:space="preserve"> : Elektrik</w:t>
      </w:r>
      <w:proofErr w:type="gramEnd"/>
      <w:r w:rsidRPr="00186B36">
        <w:rPr>
          <w:rFonts w:ascii="Times New Roman" w:eastAsia="Calibri" w:hAnsi="Times New Roman" w:cs="Times New Roman"/>
          <w:sz w:val="24"/>
          <w:szCs w:val="24"/>
        </w:rPr>
        <w:t xml:space="preserve">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esisatı </w:t>
      </w:r>
      <w:r w:rsidR="008F06D5">
        <w:rPr>
          <w:rFonts w:ascii="Times New Roman" w:eastAsia="Calibri" w:hAnsi="Times New Roman" w:cs="Times New Roman"/>
          <w:sz w:val="24"/>
          <w:szCs w:val="24"/>
        </w:rPr>
        <w:t>s</w:t>
      </w:r>
      <w:r w:rsidRPr="00186B36">
        <w:rPr>
          <w:rFonts w:ascii="Times New Roman" w:eastAsia="Calibri" w:hAnsi="Times New Roman" w:cs="Times New Roman"/>
          <w:sz w:val="24"/>
          <w:szCs w:val="24"/>
        </w:rPr>
        <w:t xml:space="preserve">embol </w:t>
      </w:r>
      <w:r w:rsidR="008F06D5">
        <w:rPr>
          <w:rFonts w:ascii="Times New Roman" w:eastAsia="Calibri" w:hAnsi="Times New Roman" w:cs="Times New Roman"/>
          <w:sz w:val="24"/>
          <w:szCs w:val="24"/>
        </w:rPr>
        <w:t>l</w:t>
      </w:r>
      <w:r w:rsidRPr="00186B36">
        <w:rPr>
          <w:rFonts w:ascii="Times New Roman" w:eastAsia="Calibri" w:hAnsi="Times New Roman" w:cs="Times New Roman"/>
          <w:sz w:val="24"/>
          <w:szCs w:val="24"/>
        </w:rPr>
        <w:t xml:space="preserve">istesi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5</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8F06D5">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ve </w:t>
      </w:r>
      <w:r w:rsidR="00B92651">
        <w:rPr>
          <w:rFonts w:ascii="Times New Roman" w:eastAsia="Calibri" w:hAnsi="Times New Roman" w:cs="Times New Roman"/>
          <w:sz w:val="24"/>
          <w:szCs w:val="24"/>
        </w:rPr>
        <w:t xml:space="preserve">HES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esisleri </w:t>
      </w:r>
      <w:r w:rsidR="008F06D5">
        <w:rPr>
          <w:rFonts w:ascii="Times New Roman" w:eastAsia="Calibri" w:hAnsi="Times New Roman" w:cs="Times New Roman"/>
          <w:sz w:val="24"/>
          <w:szCs w:val="24"/>
        </w:rPr>
        <w:t>ç</w:t>
      </w:r>
      <w:r w:rsidRPr="00186B36">
        <w:rPr>
          <w:rFonts w:ascii="Times New Roman" w:eastAsia="Calibri" w:hAnsi="Times New Roman" w:cs="Times New Roman"/>
          <w:sz w:val="24"/>
          <w:szCs w:val="24"/>
        </w:rPr>
        <w:t xml:space="preserve">evre </w:t>
      </w:r>
      <w:r w:rsidR="008F06D5">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ydınlatma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rojesi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6</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8F06D5">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ve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esisleri </w:t>
      </w:r>
      <w:r w:rsidR="008F06D5">
        <w:rPr>
          <w:rFonts w:ascii="Times New Roman" w:eastAsia="Calibri" w:hAnsi="Times New Roman" w:cs="Times New Roman"/>
          <w:sz w:val="24"/>
          <w:szCs w:val="24"/>
        </w:rPr>
        <w:t>ç</w:t>
      </w:r>
      <w:r w:rsidRPr="00186B36">
        <w:rPr>
          <w:rFonts w:ascii="Times New Roman" w:eastAsia="Calibri" w:hAnsi="Times New Roman" w:cs="Times New Roman"/>
          <w:sz w:val="24"/>
          <w:szCs w:val="24"/>
        </w:rPr>
        <w:t xml:space="preserve">evre </w:t>
      </w:r>
      <w:r w:rsidR="008F06D5">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ydınlatma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etay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rojeleri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7</w:t>
      </w:r>
      <w:r w:rsidRPr="00186B36">
        <w:rPr>
          <w:rFonts w:ascii="Times New Roman" w:eastAsia="Calibri" w:hAnsi="Times New Roman" w:cs="Times New Roman"/>
          <w:sz w:val="24"/>
          <w:szCs w:val="24"/>
        </w:rPr>
        <w:t xml:space="preserve"> : Gerilim</w:t>
      </w:r>
      <w:proofErr w:type="gramEnd"/>
      <w:r w:rsidRPr="00186B36">
        <w:rPr>
          <w:rFonts w:ascii="Times New Roman" w:eastAsia="Calibri" w:hAnsi="Times New Roman" w:cs="Times New Roman"/>
          <w:sz w:val="24"/>
          <w:szCs w:val="24"/>
        </w:rPr>
        <w:t xml:space="preserve"> </w:t>
      </w:r>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 xml:space="preserve">üşümü </w:t>
      </w:r>
      <w:r w:rsidR="008F06D5">
        <w:rPr>
          <w:rFonts w:ascii="Times New Roman" w:eastAsia="Calibri" w:hAnsi="Times New Roman" w:cs="Times New Roman"/>
          <w:sz w:val="24"/>
          <w:szCs w:val="24"/>
        </w:rPr>
        <w:t>h</w:t>
      </w:r>
      <w:r w:rsidRPr="00186B36">
        <w:rPr>
          <w:rFonts w:ascii="Times New Roman" w:eastAsia="Calibri" w:hAnsi="Times New Roman" w:cs="Times New Roman"/>
          <w:sz w:val="24"/>
          <w:szCs w:val="24"/>
        </w:rPr>
        <w:t xml:space="preserve">esabı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8</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8F06D5">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w:t>
      </w:r>
      <w:proofErr w:type="spellStart"/>
      <w:r w:rsidR="008F06D5">
        <w:rPr>
          <w:rFonts w:ascii="Times New Roman" w:eastAsia="Calibri" w:hAnsi="Times New Roman" w:cs="Times New Roman"/>
          <w:sz w:val="24"/>
          <w:szCs w:val="24"/>
        </w:rPr>
        <w:t>d</w:t>
      </w:r>
      <w:r w:rsidRPr="00186B36">
        <w:rPr>
          <w:rFonts w:ascii="Times New Roman" w:eastAsia="Calibri" w:hAnsi="Times New Roman" w:cs="Times New Roman"/>
          <w:sz w:val="24"/>
          <w:szCs w:val="24"/>
        </w:rPr>
        <w:t>ipsavak</w:t>
      </w:r>
      <w:proofErr w:type="spellEnd"/>
      <w:r w:rsidRPr="00186B36">
        <w:rPr>
          <w:rFonts w:ascii="Times New Roman" w:eastAsia="Calibri" w:hAnsi="Times New Roman" w:cs="Times New Roman"/>
          <w:sz w:val="24"/>
          <w:szCs w:val="24"/>
        </w:rPr>
        <w:t xml:space="preserve"> </w:t>
      </w:r>
      <w:r w:rsidR="008F06D5">
        <w:rPr>
          <w:rFonts w:ascii="Times New Roman" w:eastAsia="Calibri" w:hAnsi="Times New Roman" w:cs="Times New Roman"/>
          <w:sz w:val="24"/>
          <w:szCs w:val="24"/>
        </w:rPr>
        <w:t>u</w:t>
      </w:r>
      <w:r w:rsidRPr="00186B36">
        <w:rPr>
          <w:rFonts w:ascii="Times New Roman" w:eastAsia="Calibri" w:hAnsi="Times New Roman" w:cs="Times New Roman"/>
          <w:sz w:val="24"/>
          <w:szCs w:val="24"/>
        </w:rPr>
        <w:t xml:space="preserve">laşım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üneli </w:t>
      </w:r>
      <w:r w:rsidR="008F06D5">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ydınlatma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rojesi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9</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8F06D5">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w:t>
      </w:r>
      <w:r w:rsidR="008F06D5">
        <w:rPr>
          <w:rFonts w:ascii="Times New Roman" w:eastAsia="Calibri" w:hAnsi="Times New Roman" w:cs="Times New Roman"/>
          <w:sz w:val="24"/>
          <w:szCs w:val="24"/>
        </w:rPr>
        <w:t>y</w:t>
      </w:r>
      <w:r w:rsidRPr="00186B36">
        <w:rPr>
          <w:rFonts w:ascii="Times New Roman" w:eastAsia="Calibri" w:hAnsi="Times New Roman" w:cs="Times New Roman"/>
          <w:sz w:val="24"/>
          <w:szCs w:val="24"/>
        </w:rPr>
        <w:t xml:space="preserve">apıları (galeri, enjeksiyon, drenaj) </w:t>
      </w:r>
      <w:r w:rsidR="008F06D5">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ydınlatma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rojeleri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10</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8F06D5">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ve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esisleri YG/AG </w:t>
      </w:r>
      <w:r w:rsidR="008F06D5">
        <w:rPr>
          <w:rFonts w:ascii="Times New Roman" w:eastAsia="Calibri" w:hAnsi="Times New Roman" w:cs="Times New Roman"/>
          <w:sz w:val="24"/>
          <w:szCs w:val="24"/>
        </w:rPr>
        <w:t>v</w:t>
      </w:r>
      <w:r w:rsidRPr="00186B36">
        <w:rPr>
          <w:rFonts w:ascii="Times New Roman" w:eastAsia="Calibri" w:hAnsi="Times New Roman" w:cs="Times New Roman"/>
          <w:sz w:val="24"/>
          <w:szCs w:val="24"/>
        </w:rPr>
        <w:t xml:space="preserve">aziyet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 xml:space="preserve">lanı (Not: YG: 1 </w:t>
      </w:r>
      <w:proofErr w:type="spellStart"/>
      <w:r w:rsidRPr="00186B36">
        <w:rPr>
          <w:rFonts w:ascii="Times New Roman" w:eastAsia="Calibri" w:hAnsi="Times New Roman" w:cs="Times New Roman"/>
          <w:sz w:val="24"/>
          <w:szCs w:val="24"/>
        </w:rPr>
        <w:t>Kv’ın</w:t>
      </w:r>
      <w:proofErr w:type="spellEnd"/>
      <w:r w:rsidRPr="00186B36">
        <w:rPr>
          <w:rFonts w:ascii="Times New Roman" w:eastAsia="Calibri" w:hAnsi="Times New Roman" w:cs="Times New Roman"/>
          <w:sz w:val="24"/>
          <w:szCs w:val="24"/>
        </w:rPr>
        <w:t xml:space="preserve"> üstü)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00B92651">
        <w:rPr>
          <w:rFonts w:ascii="Times New Roman" w:eastAsia="Calibri" w:hAnsi="Times New Roman" w:cs="Times New Roman"/>
          <w:sz w:val="24"/>
          <w:szCs w:val="24"/>
        </w:rPr>
        <w:t>11</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8F06D5">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ve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esisleri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uvvetli </w:t>
      </w:r>
      <w:r w:rsidR="008F06D5">
        <w:rPr>
          <w:rFonts w:ascii="Times New Roman" w:eastAsia="Calibri" w:hAnsi="Times New Roman" w:cs="Times New Roman"/>
          <w:sz w:val="24"/>
          <w:szCs w:val="24"/>
        </w:rPr>
        <w:t>a</w:t>
      </w:r>
      <w:r w:rsidRPr="00186B36">
        <w:rPr>
          <w:rFonts w:ascii="Times New Roman" w:eastAsia="Calibri" w:hAnsi="Times New Roman" w:cs="Times New Roman"/>
          <w:sz w:val="24"/>
          <w:szCs w:val="24"/>
        </w:rPr>
        <w:t xml:space="preserve">kım </w:t>
      </w:r>
      <w:r w:rsidR="008F06D5">
        <w:rPr>
          <w:rFonts w:ascii="Times New Roman" w:eastAsia="Calibri" w:hAnsi="Times New Roman" w:cs="Times New Roman"/>
          <w:sz w:val="24"/>
          <w:szCs w:val="24"/>
        </w:rPr>
        <w:t>k</w:t>
      </w:r>
      <w:r w:rsidRPr="00186B36">
        <w:rPr>
          <w:rFonts w:ascii="Times New Roman" w:eastAsia="Calibri" w:hAnsi="Times New Roman" w:cs="Times New Roman"/>
          <w:sz w:val="24"/>
          <w:szCs w:val="24"/>
        </w:rPr>
        <w:t xml:space="preserve">olon </w:t>
      </w:r>
      <w:r w:rsidR="008F06D5">
        <w:rPr>
          <w:rFonts w:ascii="Times New Roman" w:eastAsia="Calibri" w:hAnsi="Times New Roman" w:cs="Times New Roman"/>
          <w:sz w:val="24"/>
          <w:szCs w:val="24"/>
        </w:rPr>
        <w:t>ş</w:t>
      </w:r>
      <w:r w:rsidRPr="00186B36">
        <w:rPr>
          <w:rFonts w:ascii="Times New Roman" w:eastAsia="Calibri" w:hAnsi="Times New Roman" w:cs="Times New Roman"/>
          <w:sz w:val="24"/>
          <w:szCs w:val="24"/>
        </w:rPr>
        <w:t xml:space="preserve">eması </w:t>
      </w:r>
    </w:p>
    <w:p w:rsid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Eİ-</w:t>
      </w:r>
      <w:proofErr w:type="gramStart"/>
      <w:r w:rsidRPr="00186B36">
        <w:rPr>
          <w:rFonts w:ascii="Times New Roman" w:eastAsia="Calibri" w:hAnsi="Times New Roman" w:cs="Times New Roman"/>
          <w:sz w:val="24"/>
          <w:szCs w:val="24"/>
        </w:rPr>
        <w:t>1</w:t>
      </w:r>
      <w:r w:rsidR="00B92651">
        <w:rPr>
          <w:rFonts w:ascii="Times New Roman" w:eastAsia="Calibri" w:hAnsi="Times New Roman" w:cs="Times New Roman"/>
          <w:sz w:val="24"/>
          <w:szCs w:val="24"/>
        </w:rPr>
        <w:t>2</w:t>
      </w:r>
      <w:r w:rsidRPr="00186B36">
        <w:rPr>
          <w:rFonts w:ascii="Times New Roman" w:eastAsia="Calibri" w:hAnsi="Times New Roman" w:cs="Times New Roman"/>
          <w:sz w:val="24"/>
          <w:szCs w:val="24"/>
        </w:rPr>
        <w:t xml:space="preserve"> : Baraj</w:t>
      </w:r>
      <w:proofErr w:type="gramEnd"/>
      <w:r w:rsidRPr="00186B36">
        <w:rPr>
          <w:rFonts w:ascii="Times New Roman" w:eastAsia="Calibri" w:hAnsi="Times New Roman" w:cs="Times New Roman"/>
          <w:sz w:val="24"/>
          <w:szCs w:val="24"/>
        </w:rPr>
        <w:t xml:space="preserve"> / </w:t>
      </w:r>
      <w:r w:rsidR="008F06D5">
        <w:rPr>
          <w:rFonts w:ascii="Times New Roman" w:eastAsia="Calibri" w:hAnsi="Times New Roman" w:cs="Times New Roman"/>
          <w:sz w:val="24"/>
          <w:szCs w:val="24"/>
        </w:rPr>
        <w:t>r</w:t>
      </w:r>
      <w:r w:rsidRPr="00186B36">
        <w:rPr>
          <w:rFonts w:ascii="Times New Roman" w:eastAsia="Calibri" w:hAnsi="Times New Roman" w:cs="Times New Roman"/>
          <w:sz w:val="24"/>
          <w:szCs w:val="24"/>
        </w:rPr>
        <w:t xml:space="preserve">egülatör ve </w:t>
      </w:r>
      <w:r w:rsidR="00B92651">
        <w:rPr>
          <w:rFonts w:ascii="Times New Roman" w:eastAsia="Calibri" w:hAnsi="Times New Roman" w:cs="Times New Roman"/>
          <w:sz w:val="24"/>
          <w:szCs w:val="24"/>
        </w:rPr>
        <w:t xml:space="preserve">HES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esisleri </w:t>
      </w:r>
      <w:r w:rsidR="008F06D5">
        <w:rPr>
          <w:rFonts w:ascii="Times New Roman" w:eastAsia="Calibri" w:hAnsi="Times New Roman" w:cs="Times New Roman"/>
          <w:sz w:val="24"/>
          <w:szCs w:val="24"/>
        </w:rPr>
        <w:t>t</w:t>
      </w:r>
      <w:r w:rsidRPr="00186B36">
        <w:rPr>
          <w:rFonts w:ascii="Times New Roman" w:eastAsia="Calibri" w:hAnsi="Times New Roman" w:cs="Times New Roman"/>
          <w:sz w:val="24"/>
          <w:szCs w:val="24"/>
        </w:rPr>
        <w:t xml:space="preserve">opraklama </w:t>
      </w:r>
      <w:r w:rsidR="008F06D5">
        <w:rPr>
          <w:rFonts w:ascii="Times New Roman" w:eastAsia="Calibri" w:hAnsi="Times New Roman" w:cs="Times New Roman"/>
          <w:sz w:val="24"/>
          <w:szCs w:val="24"/>
        </w:rPr>
        <w:t>p</w:t>
      </w:r>
      <w:r w:rsidRPr="00186B36">
        <w:rPr>
          <w:rFonts w:ascii="Times New Roman" w:eastAsia="Calibri" w:hAnsi="Times New Roman" w:cs="Times New Roman"/>
          <w:sz w:val="24"/>
          <w:szCs w:val="24"/>
        </w:rPr>
        <w:t>rojeleri</w:t>
      </w:r>
    </w:p>
    <w:p w:rsidR="00B92651" w:rsidRPr="00B92651" w:rsidRDefault="00B92651" w:rsidP="00B926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w:t>
      </w:r>
      <w:proofErr w:type="gramStart"/>
      <w:r>
        <w:rPr>
          <w:rFonts w:ascii="Times New Roman" w:hAnsi="Times New Roman" w:cs="Times New Roman"/>
          <w:sz w:val="24"/>
          <w:szCs w:val="24"/>
        </w:rPr>
        <w:t xml:space="preserve">13 : </w:t>
      </w:r>
      <w:r w:rsidRPr="00B92651">
        <w:rPr>
          <w:rFonts w:ascii="Times New Roman" w:hAnsi="Times New Roman" w:cs="Times New Roman"/>
          <w:sz w:val="24"/>
          <w:szCs w:val="24"/>
        </w:rPr>
        <w:t>Paratoner</w:t>
      </w:r>
      <w:proofErr w:type="gramEnd"/>
      <w:r w:rsidRPr="00B92651">
        <w:rPr>
          <w:rFonts w:ascii="Times New Roman" w:hAnsi="Times New Roman" w:cs="Times New Roman"/>
          <w:sz w:val="24"/>
          <w:szCs w:val="24"/>
        </w:rPr>
        <w:t xml:space="preserve"> tesisatı planı,</w:t>
      </w:r>
    </w:p>
    <w:p w:rsidR="00B92651" w:rsidRPr="00B92651" w:rsidRDefault="00B92651" w:rsidP="00B926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w:t>
      </w:r>
      <w:proofErr w:type="gramStart"/>
      <w:r>
        <w:rPr>
          <w:rFonts w:ascii="Times New Roman" w:hAnsi="Times New Roman" w:cs="Times New Roman"/>
          <w:sz w:val="24"/>
          <w:szCs w:val="24"/>
        </w:rPr>
        <w:t xml:space="preserve">14 : </w:t>
      </w:r>
      <w:r w:rsidRPr="00B92651">
        <w:rPr>
          <w:rFonts w:ascii="Times New Roman" w:hAnsi="Times New Roman" w:cs="Times New Roman"/>
          <w:sz w:val="24"/>
          <w:szCs w:val="24"/>
        </w:rPr>
        <w:t>YG</w:t>
      </w:r>
      <w:proofErr w:type="gramEnd"/>
      <w:r w:rsidRPr="00B92651">
        <w:rPr>
          <w:rFonts w:ascii="Times New Roman" w:hAnsi="Times New Roman" w:cs="Times New Roman"/>
          <w:sz w:val="24"/>
          <w:szCs w:val="24"/>
        </w:rPr>
        <w:t xml:space="preserve"> Metal-</w:t>
      </w:r>
      <w:proofErr w:type="spellStart"/>
      <w:r w:rsidRPr="00B92651">
        <w:rPr>
          <w:rFonts w:ascii="Times New Roman" w:hAnsi="Times New Roman" w:cs="Times New Roman"/>
          <w:sz w:val="24"/>
          <w:szCs w:val="24"/>
        </w:rPr>
        <w:t>Glad</w:t>
      </w:r>
      <w:proofErr w:type="spellEnd"/>
      <w:r w:rsidRPr="00B92651">
        <w:rPr>
          <w:rFonts w:ascii="Times New Roman" w:hAnsi="Times New Roman" w:cs="Times New Roman"/>
          <w:sz w:val="24"/>
          <w:szCs w:val="24"/>
        </w:rPr>
        <w:t xml:space="preserve"> hücrelerin genel </w:t>
      </w:r>
      <w:proofErr w:type="spellStart"/>
      <w:r w:rsidRPr="00B92651">
        <w:rPr>
          <w:rFonts w:ascii="Times New Roman" w:hAnsi="Times New Roman" w:cs="Times New Roman"/>
          <w:sz w:val="24"/>
          <w:szCs w:val="24"/>
        </w:rPr>
        <w:t>görünüs</w:t>
      </w:r>
      <w:proofErr w:type="spellEnd"/>
      <w:r w:rsidRPr="00B92651">
        <w:rPr>
          <w:rFonts w:ascii="Times New Roman" w:hAnsi="Times New Roman" w:cs="Times New Roman"/>
          <w:sz w:val="24"/>
          <w:szCs w:val="24"/>
        </w:rPr>
        <w:t xml:space="preserve"> ve kesit detayları,</w:t>
      </w:r>
    </w:p>
    <w:p w:rsidR="00B92651" w:rsidRPr="00B92651" w:rsidRDefault="00B92651" w:rsidP="00B926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w:t>
      </w:r>
      <w:proofErr w:type="gramStart"/>
      <w:r>
        <w:rPr>
          <w:rFonts w:ascii="Times New Roman" w:hAnsi="Times New Roman" w:cs="Times New Roman"/>
          <w:sz w:val="24"/>
          <w:szCs w:val="24"/>
        </w:rPr>
        <w:t>15 :</w:t>
      </w:r>
      <w:r w:rsidRPr="00B92651">
        <w:rPr>
          <w:rFonts w:ascii="Times New Roman" w:hAnsi="Times New Roman" w:cs="Times New Roman"/>
          <w:sz w:val="24"/>
          <w:szCs w:val="24"/>
        </w:rPr>
        <w:t xml:space="preserve"> TM</w:t>
      </w:r>
      <w:proofErr w:type="gramEnd"/>
      <w:r w:rsidRPr="00B92651">
        <w:rPr>
          <w:rFonts w:ascii="Times New Roman" w:hAnsi="Times New Roman" w:cs="Times New Roman"/>
          <w:sz w:val="24"/>
          <w:szCs w:val="24"/>
        </w:rPr>
        <w:t xml:space="preserve"> ve </w:t>
      </w:r>
      <w:proofErr w:type="spellStart"/>
      <w:r w:rsidRPr="00B92651">
        <w:rPr>
          <w:rFonts w:ascii="Times New Roman" w:hAnsi="Times New Roman" w:cs="Times New Roman"/>
          <w:sz w:val="24"/>
          <w:szCs w:val="24"/>
        </w:rPr>
        <w:t>DM’lerdeki</w:t>
      </w:r>
      <w:proofErr w:type="spellEnd"/>
      <w:r w:rsidRPr="00B92651">
        <w:rPr>
          <w:rFonts w:ascii="Times New Roman" w:hAnsi="Times New Roman" w:cs="Times New Roman"/>
          <w:sz w:val="24"/>
          <w:szCs w:val="24"/>
        </w:rPr>
        <w:t xml:space="preserve"> üretim tesisi ile ilgili </w:t>
      </w:r>
      <w:proofErr w:type="spellStart"/>
      <w:r w:rsidRPr="00B92651">
        <w:rPr>
          <w:rFonts w:ascii="Times New Roman" w:hAnsi="Times New Roman" w:cs="Times New Roman"/>
          <w:sz w:val="24"/>
          <w:szCs w:val="24"/>
        </w:rPr>
        <w:t>fider</w:t>
      </w:r>
      <w:proofErr w:type="spellEnd"/>
      <w:r w:rsidRPr="00B92651">
        <w:rPr>
          <w:rFonts w:ascii="Times New Roman" w:hAnsi="Times New Roman" w:cs="Times New Roman"/>
          <w:sz w:val="24"/>
          <w:szCs w:val="24"/>
        </w:rPr>
        <w:t xml:space="preserve"> hücrelerinin, gerilim seviyelerine göre ilgili </w:t>
      </w:r>
      <w:r>
        <w:rPr>
          <w:rFonts w:ascii="Times New Roman" w:hAnsi="Times New Roman" w:cs="Times New Roman"/>
          <w:sz w:val="24"/>
          <w:szCs w:val="24"/>
        </w:rPr>
        <w:t xml:space="preserve">kuruluşlarca </w:t>
      </w:r>
      <w:r w:rsidRPr="00B92651">
        <w:rPr>
          <w:rFonts w:ascii="Times New Roman" w:hAnsi="Times New Roman" w:cs="Times New Roman"/>
          <w:sz w:val="24"/>
          <w:szCs w:val="24"/>
        </w:rPr>
        <w:t xml:space="preserve">yapılan koordinasyon </w:t>
      </w:r>
      <w:proofErr w:type="spellStart"/>
      <w:r w:rsidRPr="00B92651">
        <w:rPr>
          <w:rFonts w:ascii="Times New Roman" w:hAnsi="Times New Roman" w:cs="Times New Roman"/>
          <w:sz w:val="24"/>
          <w:szCs w:val="24"/>
        </w:rPr>
        <w:t>anlasmalarına</w:t>
      </w:r>
      <w:proofErr w:type="spellEnd"/>
      <w:r w:rsidRPr="00B92651">
        <w:rPr>
          <w:rFonts w:ascii="Times New Roman" w:hAnsi="Times New Roman" w:cs="Times New Roman"/>
          <w:sz w:val="24"/>
          <w:szCs w:val="24"/>
        </w:rPr>
        <w:t xml:space="preserve"> uygun donatılacak </w:t>
      </w:r>
      <w:proofErr w:type="spellStart"/>
      <w:r w:rsidRPr="00B92651">
        <w:rPr>
          <w:rFonts w:ascii="Times New Roman" w:hAnsi="Times New Roman" w:cs="Times New Roman"/>
          <w:sz w:val="24"/>
          <w:szCs w:val="24"/>
        </w:rPr>
        <w:t>onaylanmıs</w:t>
      </w:r>
      <w:proofErr w:type="spellEnd"/>
      <w:r w:rsidRPr="00B92651">
        <w:rPr>
          <w:rFonts w:ascii="Times New Roman" w:hAnsi="Times New Roman" w:cs="Times New Roman"/>
          <w:sz w:val="24"/>
          <w:szCs w:val="24"/>
        </w:rPr>
        <w:t xml:space="preserve"> projeleri,</w:t>
      </w:r>
    </w:p>
    <w:p w:rsidR="00B92651" w:rsidRPr="00B92651" w:rsidRDefault="00B92651" w:rsidP="00B926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w:t>
      </w:r>
      <w:proofErr w:type="gramStart"/>
      <w:r>
        <w:rPr>
          <w:rFonts w:ascii="Times New Roman" w:hAnsi="Times New Roman" w:cs="Times New Roman"/>
          <w:sz w:val="24"/>
          <w:szCs w:val="24"/>
        </w:rPr>
        <w:t>16 :</w:t>
      </w:r>
      <w:r w:rsidR="00892523">
        <w:rPr>
          <w:rFonts w:ascii="Times New Roman" w:hAnsi="Times New Roman" w:cs="Times New Roman"/>
          <w:sz w:val="24"/>
          <w:szCs w:val="24"/>
        </w:rPr>
        <w:t>Trafo</w:t>
      </w:r>
      <w:proofErr w:type="gramEnd"/>
      <w:r w:rsidR="00892523">
        <w:rPr>
          <w:rFonts w:ascii="Times New Roman" w:hAnsi="Times New Roman" w:cs="Times New Roman"/>
          <w:sz w:val="24"/>
          <w:szCs w:val="24"/>
        </w:rPr>
        <w:t xml:space="preserve"> y</w:t>
      </w:r>
      <w:r w:rsidRPr="00B92651">
        <w:rPr>
          <w:rFonts w:ascii="Times New Roman" w:hAnsi="Times New Roman" w:cs="Times New Roman"/>
          <w:sz w:val="24"/>
          <w:szCs w:val="24"/>
        </w:rPr>
        <w:t>angın algılama ve söndürme sistemi planları.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t>Mİ (</w:t>
      </w:r>
      <w:r w:rsidR="008F06D5" w:rsidRPr="00186B36">
        <w:rPr>
          <w:rFonts w:ascii="Times New Roman" w:eastAsia="Calibri" w:hAnsi="Times New Roman" w:cs="Times New Roman"/>
          <w:b/>
          <w:bCs/>
          <w:sz w:val="24"/>
          <w:szCs w:val="24"/>
        </w:rPr>
        <w:t>makine</w:t>
      </w:r>
      <w:r w:rsidR="008F06D5">
        <w:rPr>
          <w:rFonts w:ascii="Times New Roman" w:eastAsia="Calibri" w:hAnsi="Times New Roman" w:cs="Times New Roman"/>
          <w:b/>
          <w:bCs/>
          <w:sz w:val="24"/>
          <w:szCs w:val="24"/>
        </w:rPr>
        <w:t>) p</w:t>
      </w:r>
      <w:r w:rsidRPr="00186B36">
        <w:rPr>
          <w:rFonts w:ascii="Times New Roman" w:eastAsia="Calibri" w:hAnsi="Times New Roman" w:cs="Times New Roman"/>
          <w:b/>
          <w:bCs/>
          <w:sz w:val="24"/>
          <w:szCs w:val="24"/>
        </w:rPr>
        <w:t xml:space="preserve">aftaları </w:t>
      </w:r>
    </w:p>
    <w:p w:rsidR="003A1336" w:rsidRPr="008F06D5" w:rsidRDefault="003A1336" w:rsidP="00186B36">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Mİ-</w:t>
      </w:r>
      <w:proofErr w:type="gramStart"/>
      <w:r>
        <w:rPr>
          <w:rFonts w:ascii="Times New Roman" w:eastAsia="Calibri" w:hAnsi="Times New Roman" w:cs="Times New Roman"/>
          <w:sz w:val="24"/>
          <w:szCs w:val="24"/>
        </w:rPr>
        <w:t xml:space="preserve">1 : </w:t>
      </w:r>
      <w:r w:rsidRPr="008F06D5">
        <w:rPr>
          <w:rFonts w:ascii="Times New Roman" w:hAnsi="Times New Roman" w:cs="Times New Roman"/>
          <w:sz w:val="24"/>
          <w:szCs w:val="24"/>
        </w:rPr>
        <w:t>Genel</w:t>
      </w:r>
      <w:proofErr w:type="gramEnd"/>
      <w:r w:rsidRPr="008F06D5">
        <w:rPr>
          <w:rFonts w:ascii="Times New Roman" w:hAnsi="Times New Roman" w:cs="Times New Roman"/>
          <w:sz w:val="24"/>
          <w:szCs w:val="24"/>
        </w:rPr>
        <w:t xml:space="preserve"> vaziyet planı</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2 :</w:t>
      </w:r>
      <w:r w:rsidRPr="003A1336">
        <w:rPr>
          <w:rFonts w:ascii="Times New Roman" w:hAnsi="Times New Roman" w:cs="Times New Roman"/>
          <w:sz w:val="24"/>
          <w:szCs w:val="24"/>
        </w:rPr>
        <w:t xml:space="preserve"> </w:t>
      </w:r>
      <w:proofErr w:type="spellStart"/>
      <w:r w:rsidRPr="003A1336">
        <w:rPr>
          <w:rFonts w:ascii="Times New Roman" w:hAnsi="Times New Roman" w:cs="Times New Roman"/>
          <w:sz w:val="24"/>
          <w:szCs w:val="24"/>
        </w:rPr>
        <w:t>P</w:t>
      </w:r>
      <w:proofErr w:type="gramEnd"/>
      <w:r w:rsidRPr="003A1336">
        <w:rPr>
          <w:rFonts w:ascii="Times New Roman" w:hAnsi="Times New Roman" w:cs="Times New Roman"/>
          <w:sz w:val="24"/>
          <w:szCs w:val="24"/>
        </w:rPr>
        <w:t>&amp;I’larda</w:t>
      </w:r>
      <w:proofErr w:type="spellEnd"/>
      <w:r w:rsidRPr="003A1336">
        <w:rPr>
          <w:rFonts w:ascii="Times New Roman" w:hAnsi="Times New Roman" w:cs="Times New Roman"/>
          <w:sz w:val="24"/>
          <w:szCs w:val="24"/>
        </w:rPr>
        <w:t xml:space="preserve"> yer alan sembol ve kodlamaların çözüm anahtarı</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3</w:t>
      </w:r>
      <w:r w:rsidRPr="00186B36">
        <w:rPr>
          <w:rFonts w:ascii="Times New Roman" w:eastAsia="Calibri" w:hAnsi="Times New Roman" w:cs="Times New Roman"/>
          <w:sz w:val="24"/>
          <w:szCs w:val="24"/>
        </w:rPr>
        <w:t xml:space="preserve"> : Derivasyon</w:t>
      </w:r>
      <w:proofErr w:type="gramEnd"/>
      <w:r w:rsidRPr="00186B36">
        <w:rPr>
          <w:rFonts w:ascii="Times New Roman" w:eastAsia="Calibri" w:hAnsi="Times New Roman" w:cs="Times New Roman"/>
          <w:sz w:val="24"/>
          <w:szCs w:val="24"/>
        </w:rPr>
        <w:t xml:space="preserve"> kapatma kapakları ve detayları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4</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Dipsavak</w:t>
      </w:r>
      <w:proofErr w:type="spellEnd"/>
      <w:proofErr w:type="gramEnd"/>
      <w:r w:rsidRPr="00186B36">
        <w:rPr>
          <w:rFonts w:ascii="Times New Roman" w:eastAsia="Calibri" w:hAnsi="Times New Roman" w:cs="Times New Roman"/>
          <w:sz w:val="24"/>
          <w:szCs w:val="24"/>
        </w:rPr>
        <w:t xml:space="preserve"> su alma yapısı ızgaraları ve detayları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5</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Dipsavak</w:t>
      </w:r>
      <w:proofErr w:type="spellEnd"/>
      <w:proofErr w:type="gramEnd"/>
      <w:r w:rsidRPr="00186B36">
        <w:rPr>
          <w:rFonts w:ascii="Times New Roman" w:eastAsia="Calibri" w:hAnsi="Times New Roman" w:cs="Times New Roman"/>
          <w:sz w:val="24"/>
          <w:szCs w:val="24"/>
        </w:rPr>
        <w:t xml:space="preserve"> vanaları, kapakları, kumanda ekipmanı ve detayları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6</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proofErr w:type="spellStart"/>
      <w:r w:rsidRPr="00186B36">
        <w:rPr>
          <w:rFonts w:ascii="Times New Roman" w:eastAsia="Calibri" w:hAnsi="Times New Roman" w:cs="Times New Roman"/>
          <w:sz w:val="24"/>
          <w:szCs w:val="24"/>
        </w:rPr>
        <w:t>batardo</w:t>
      </w:r>
      <w:proofErr w:type="spellEnd"/>
      <w:r w:rsidRPr="00186B36">
        <w:rPr>
          <w:rFonts w:ascii="Times New Roman" w:eastAsia="Calibri" w:hAnsi="Times New Roman" w:cs="Times New Roman"/>
          <w:sz w:val="24"/>
          <w:szCs w:val="24"/>
        </w:rPr>
        <w:t xml:space="preserve"> kapakları ve detayları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7</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proofErr w:type="spellStart"/>
      <w:r w:rsidRPr="00186B36">
        <w:rPr>
          <w:rFonts w:ascii="Times New Roman" w:eastAsia="Calibri" w:hAnsi="Times New Roman" w:cs="Times New Roman"/>
          <w:sz w:val="24"/>
          <w:szCs w:val="24"/>
        </w:rPr>
        <w:t>radyal</w:t>
      </w:r>
      <w:proofErr w:type="spellEnd"/>
      <w:r w:rsidRPr="00186B36">
        <w:rPr>
          <w:rFonts w:ascii="Times New Roman" w:eastAsia="Calibri" w:hAnsi="Times New Roman" w:cs="Times New Roman"/>
          <w:sz w:val="24"/>
          <w:szCs w:val="24"/>
        </w:rPr>
        <w:t xml:space="preserve"> kapakları ve detayları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8</w:t>
      </w:r>
      <w:r w:rsidRPr="00186B36">
        <w:rPr>
          <w:rFonts w:ascii="Times New Roman" w:eastAsia="Calibri" w:hAnsi="Times New Roman" w:cs="Times New Roman"/>
          <w:sz w:val="24"/>
          <w:szCs w:val="24"/>
        </w:rPr>
        <w:t xml:space="preserve"> : </w:t>
      </w:r>
      <w:proofErr w:type="spellStart"/>
      <w:r w:rsidRPr="00186B36">
        <w:rPr>
          <w:rFonts w:ascii="Times New Roman" w:eastAsia="Calibri" w:hAnsi="Times New Roman" w:cs="Times New Roman"/>
          <w:sz w:val="24"/>
          <w:szCs w:val="24"/>
        </w:rPr>
        <w:t>Dolusavak</w:t>
      </w:r>
      <w:proofErr w:type="spellEnd"/>
      <w:proofErr w:type="gramEnd"/>
      <w:r w:rsidRPr="00186B36">
        <w:rPr>
          <w:rFonts w:ascii="Times New Roman" w:eastAsia="Calibri" w:hAnsi="Times New Roman" w:cs="Times New Roman"/>
          <w:sz w:val="24"/>
          <w:szCs w:val="24"/>
        </w:rPr>
        <w:t xml:space="preserve"> </w:t>
      </w:r>
      <w:proofErr w:type="spellStart"/>
      <w:r w:rsidRPr="00186B36">
        <w:rPr>
          <w:rFonts w:ascii="Times New Roman" w:eastAsia="Calibri" w:hAnsi="Times New Roman" w:cs="Times New Roman"/>
          <w:sz w:val="24"/>
          <w:szCs w:val="24"/>
        </w:rPr>
        <w:t>radyal</w:t>
      </w:r>
      <w:proofErr w:type="spellEnd"/>
      <w:r w:rsidRPr="00186B36">
        <w:rPr>
          <w:rFonts w:ascii="Times New Roman" w:eastAsia="Calibri" w:hAnsi="Times New Roman" w:cs="Times New Roman"/>
          <w:sz w:val="24"/>
          <w:szCs w:val="24"/>
        </w:rPr>
        <w:t xml:space="preserve"> kapak kaldırma mekanizmaları ve detayları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9</w:t>
      </w:r>
      <w:r w:rsidRPr="00186B36">
        <w:rPr>
          <w:rFonts w:ascii="Times New Roman" w:eastAsia="Calibri" w:hAnsi="Times New Roman" w:cs="Times New Roman"/>
          <w:sz w:val="24"/>
          <w:szCs w:val="24"/>
        </w:rPr>
        <w:t xml:space="preserve"> : Cebri</w:t>
      </w:r>
      <w:proofErr w:type="gramEnd"/>
      <w:r w:rsidRPr="00186B36">
        <w:rPr>
          <w:rFonts w:ascii="Times New Roman" w:eastAsia="Calibri" w:hAnsi="Times New Roman" w:cs="Times New Roman"/>
          <w:sz w:val="24"/>
          <w:szCs w:val="24"/>
        </w:rPr>
        <w:t xml:space="preserve"> borular ve detayları </w:t>
      </w:r>
    </w:p>
    <w:p w:rsid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Mİ-</w:t>
      </w:r>
      <w:proofErr w:type="gramStart"/>
      <w:r w:rsidR="003A1336">
        <w:rPr>
          <w:rFonts w:ascii="Times New Roman" w:eastAsia="Calibri" w:hAnsi="Times New Roman" w:cs="Times New Roman"/>
          <w:sz w:val="24"/>
          <w:szCs w:val="24"/>
        </w:rPr>
        <w:t>10</w:t>
      </w:r>
      <w:r w:rsidRPr="00186B36">
        <w:rPr>
          <w:rFonts w:ascii="Times New Roman" w:eastAsia="Calibri" w:hAnsi="Times New Roman" w:cs="Times New Roman"/>
          <w:sz w:val="24"/>
          <w:szCs w:val="24"/>
        </w:rPr>
        <w:t xml:space="preserve"> : Cebri</w:t>
      </w:r>
      <w:proofErr w:type="gramEnd"/>
      <w:r w:rsidRPr="00186B36">
        <w:rPr>
          <w:rFonts w:ascii="Times New Roman" w:eastAsia="Calibri" w:hAnsi="Times New Roman" w:cs="Times New Roman"/>
          <w:sz w:val="24"/>
          <w:szCs w:val="24"/>
        </w:rPr>
        <w:t xml:space="preserve"> boru </w:t>
      </w:r>
      <w:proofErr w:type="spellStart"/>
      <w:r w:rsidRPr="00186B36">
        <w:rPr>
          <w:rFonts w:ascii="Times New Roman" w:eastAsia="Calibri" w:hAnsi="Times New Roman" w:cs="Times New Roman"/>
          <w:sz w:val="24"/>
          <w:szCs w:val="24"/>
        </w:rPr>
        <w:t>branşmanı</w:t>
      </w:r>
      <w:proofErr w:type="spellEnd"/>
      <w:r w:rsidRPr="00186B36">
        <w:rPr>
          <w:rFonts w:ascii="Times New Roman" w:eastAsia="Calibri" w:hAnsi="Times New Roman" w:cs="Times New Roman"/>
          <w:sz w:val="24"/>
          <w:szCs w:val="24"/>
        </w:rPr>
        <w:t xml:space="preserve"> ve detayları </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sidRPr="003A1336">
        <w:rPr>
          <w:rFonts w:ascii="Times New Roman" w:hAnsi="Times New Roman" w:cs="Times New Roman"/>
          <w:sz w:val="24"/>
          <w:szCs w:val="24"/>
        </w:rPr>
        <w:t>Mİ-</w:t>
      </w:r>
      <w:proofErr w:type="gramStart"/>
      <w:r>
        <w:rPr>
          <w:rFonts w:ascii="Times New Roman" w:hAnsi="Times New Roman" w:cs="Times New Roman"/>
          <w:sz w:val="24"/>
          <w:szCs w:val="24"/>
        </w:rPr>
        <w:t>11 :</w:t>
      </w:r>
      <w:r w:rsidRPr="003A1336">
        <w:rPr>
          <w:rFonts w:ascii="Times New Roman" w:hAnsi="Times New Roman" w:cs="Times New Roman"/>
          <w:sz w:val="24"/>
          <w:szCs w:val="24"/>
        </w:rPr>
        <w:t xml:space="preserve"> Santral</w:t>
      </w:r>
      <w:proofErr w:type="gramEnd"/>
      <w:r w:rsidRPr="003A1336">
        <w:rPr>
          <w:rFonts w:ascii="Times New Roman" w:hAnsi="Times New Roman" w:cs="Times New Roman"/>
          <w:sz w:val="24"/>
          <w:szCs w:val="24"/>
        </w:rPr>
        <w:t xml:space="preserve"> binasında su türbin-</w:t>
      </w:r>
      <w:proofErr w:type="spellStart"/>
      <w:r w:rsidRPr="003A1336">
        <w:rPr>
          <w:rFonts w:ascii="Times New Roman" w:hAnsi="Times New Roman" w:cs="Times New Roman"/>
          <w:sz w:val="24"/>
          <w:szCs w:val="24"/>
        </w:rPr>
        <w:t>generatör</w:t>
      </w:r>
      <w:proofErr w:type="spellEnd"/>
      <w:r w:rsidRPr="003A1336">
        <w:rPr>
          <w:rFonts w:ascii="Times New Roman" w:hAnsi="Times New Roman" w:cs="Times New Roman"/>
          <w:sz w:val="24"/>
          <w:szCs w:val="24"/>
        </w:rPr>
        <w:t xml:space="preserve"> grubunu önden, yandan, üstten üç </w:t>
      </w:r>
      <w:proofErr w:type="spellStart"/>
      <w:r w:rsidRPr="003A1336">
        <w:rPr>
          <w:rFonts w:ascii="Times New Roman" w:hAnsi="Times New Roman" w:cs="Times New Roman"/>
          <w:sz w:val="24"/>
          <w:szCs w:val="24"/>
        </w:rPr>
        <w:t>görünüslü</w:t>
      </w:r>
      <w:proofErr w:type="spellEnd"/>
      <w:r w:rsidRPr="003A1336">
        <w:rPr>
          <w:rFonts w:ascii="Times New Roman" w:hAnsi="Times New Roman" w:cs="Times New Roman"/>
          <w:sz w:val="24"/>
          <w:szCs w:val="24"/>
        </w:rPr>
        <w:t xml:space="preserve"> kesitlerini gösteren</w:t>
      </w:r>
      <w:r>
        <w:rPr>
          <w:rFonts w:ascii="Times New Roman" w:hAnsi="Times New Roman" w:cs="Times New Roman"/>
          <w:sz w:val="24"/>
          <w:szCs w:val="24"/>
        </w:rPr>
        <w:t xml:space="preserve"> </w:t>
      </w:r>
      <w:r w:rsidRPr="003A1336">
        <w:rPr>
          <w:rFonts w:ascii="Times New Roman" w:hAnsi="Times New Roman" w:cs="Times New Roman"/>
          <w:sz w:val="24"/>
          <w:szCs w:val="24"/>
        </w:rPr>
        <w:t>montaj planları,</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12 :</w:t>
      </w:r>
      <w:r w:rsidRPr="003A1336">
        <w:rPr>
          <w:rFonts w:ascii="Times New Roman" w:hAnsi="Times New Roman" w:cs="Times New Roman"/>
          <w:sz w:val="24"/>
          <w:szCs w:val="24"/>
        </w:rPr>
        <w:t xml:space="preserve"> Projede</w:t>
      </w:r>
      <w:proofErr w:type="gramEnd"/>
      <w:r w:rsidRPr="003A1336">
        <w:rPr>
          <w:rFonts w:ascii="Times New Roman" w:hAnsi="Times New Roman" w:cs="Times New Roman"/>
          <w:sz w:val="24"/>
          <w:szCs w:val="24"/>
        </w:rPr>
        <w:t xml:space="preserve"> yer alan kapakların, ızgaraların, kapak kaldırma tertibatlarının tüm </w:t>
      </w:r>
      <w:proofErr w:type="spellStart"/>
      <w:r w:rsidRPr="003A1336">
        <w:rPr>
          <w:rFonts w:ascii="Times New Roman" w:hAnsi="Times New Roman" w:cs="Times New Roman"/>
          <w:sz w:val="24"/>
          <w:szCs w:val="24"/>
        </w:rPr>
        <w:t>hidromekanik</w:t>
      </w:r>
      <w:proofErr w:type="spellEnd"/>
      <w:r w:rsidRPr="003A1336">
        <w:rPr>
          <w:rFonts w:ascii="Times New Roman" w:hAnsi="Times New Roman" w:cs="Times New Roman"/>
          <w:sz w:val="24"/>
          <w:szCs w:val="24"/>
        </w:rPr>
        <w:t xml:space="preserve"> </w:t>
      </w:r>
      <w:proofErr w:type="spellStart"/>
      <w:r w:rsidRPr="003A1336">
        <w:rPr>
          <w:rFonts w:ascii="Times New Roman" w:hAnsi="Times New Roman" w:cs="Times New Roman"/>
          <w:sz w:val="24"/>
          <w:szCs w:val="24"/>
        </w:rPr>
        <w:t>teçhizatların</w:t>
      </w:r>
      <w:proofErr w:type="spellEnd"/>
      <w:r>
        <w:rPr>
          <w:rFonts w:ascii="Times New Roman" w:hAnsi="Times New Roman" w:cs="Times New Roman"/>
          <w:sz w:val="24"/>
          <w:szCs w:val="24"/>
        </w:rPr>
        <w:t xml:space="preserve"> </w:t>
      </w:r>
      <w:r w:rsidRPr="003A1336">
        <w:rPr>
          <w:rFonts w:ascii="Times New Roman" w:hAnsi="Times New Roman" w:cs="Times New Roman"/>
          <w:sz w:val="24"/>
          <w:szCs w:val="24"/>
        </w:rPr>
        <w:t>montaj planları,</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13 :İ</w:t>
      </w:r>
      <w:r w:rsidRPr="003A1336">
        <w:rPr>
          <w:rFonts w:ascii="Times New Roman" w:hAnsi="Times New Roman" w:cs="Times New Roman"/>
          <w:sz w:val="24"/>
          <w:szCs w:val="24"/>
        </w:rPr>
        <w:t>mdat</w:t>
      </w:r>
      <w:proofErr w:type="gramEnd"/>
      <w:r w:rsidRPr="003A1336">
        <w:rPr>
          <w:rFonts w:ascii="Times New Roman" w:hAnsi="Times New Roman" w:cs="Times New Roman"/>
          <w:sz w:val="24"/>
          <w:szCs w:val="24"/>
        </w:rPr>
        <w:t xml:space="preserve"> ve/veya </w:t>
      </w:r>
      <w:proofErr w:type="spellStart"/>
      <w:r w:rsidRPr="003A1336">
        <w:rPr>
          <w:rFonts w:ascii="Times New Roman" w:hAnsi="Times New Roman" w:cs="Times New Roman"/>
          <w:sz w:val="24"/>
          <w:szCs w:val="24"/>
        </w:rPr>
        <w:t>black</w:t>
      </w:r>
      <w:proofErr w:type="spellEnd"/>
      <w:r w:rsidRPr="003A1336">
        <w:rPr>
          <w:rFonts w:ascii="Times New Roman" w:hAnsi="Times New Roman" w:cs="Times New Roman"/>
          <w:sz w:val="24"/>
          <w:szCs w:val="24"/>
        </w:rPr>
        <w:t xml:space="preserve">-start dizel </w:t>
      </w:r>
      <w:proofErr w:type="spellStart"/>
      <w:r w:rsidRPr="003A1336">
        <w:rPr>
          <w:rFonts w:ascii="Times New Roman" w:hAnsi="Times New Roman" w:cs="Times New Roman"/>
          <w:sz w:val="24"/>
          <w:szCs w:val="24"/>
        </w:rPr>
        <w:t>generatör</w:t>
      </w:r>
      <w:proofErr w:type="spellEnd"/>
      <w:r w:rsidRPr="003A1336">
        <w:rPr>
          <w:rFonts w:ascii="Times New Roman" w:hAnsi="Times New Roman" w:cs="Times New Roman"/>
          <w:sz w:val="24"/>
          <w:szCs w:val="24"/>
        </w:rPr>
        <w:t xml:space="preserve"> üç </w:t>
      </w:r>
      <w:proofErr w:type="spellStart"/>
      <w:r w:rsidRPr="003A1336">
        <w:rPr>
          <w:rFonts w:ascii="Times New Roman" w:hAnsi="Times New Roman" w:cs="Times New Roman"/>
          <w:sz w:val="24"/>
          <w:szCs w:val="24"/>
        </w:rPr>
        <w:t>görünüs</w:t>
      </w:r>
      <w:proofErr w:type="spellEnd"/>
      <w:r w:rsidRPr="003A1336">
        <w:rPr>
          <w:rFonts w:ascii="Times New Roman" w:hAnsi="Times New Roman" w:cs="Times New Roman"/>
          <w:sz w:val="24"/>
          <w:szCs w:val="24"/>
        </w:rPr>
        <w:t xml:space="preserve"> montaj planları</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14 :</w:t>
      </w:r>
      <w:r w:rsidRPr="003A1336">
        <w:rPr>
          <w:rFonts w:ascii="Times New Roman" w:hAnsi="Times New Roman" w:cs="Times New Roman"/>
          <w:sz w:val="24"/>
          <w:szCs w:val="24"/>
        </w:rPr>
        <w:t xml:space="preserve"> </w:t>
      </w:r>
      <w:proofErr w:type="spellStart"/>
      <w:r w:rsidRPr="003A1336">
        <w:rPr>
          <w:rFonts w:ascii="Times New Roman" w:hAnsi="Times New Roman" w:cs="Times New Roman"/>
          <w:sz w:val="24"/>
          <w:szCs w:val="24"/>
        </w:rPr>
        <w:t>Sogutma</w:t>
      </w:r>
      <w:proofErr w:type="spellEnd"/>
      <w:proofErr w:type="gramEnd"/>
      <w:r w:rsidRPr="003A1336">
        <w:rPr>
          <w:rFonts w:ascii="Times New Roman" w:hAnsi="Times New Roman" w:cs="Times New Roman"/>
          <w:sz w:val="24"/>
          <w:szCs w:val="24"/>
        </w:rPr>
        <w:t xml:space="preserve"> suyu </w:t>
      </w:r>
      <w:proofErr w:type="spellStart"/>
      <w:r w:rsidRPr="003A1336">
        <w:rPr>
          <w:rFonts w:ascii="Times New Roman" w:hAnsi="Times New Roman" w:cs="Times New Roman"/>
          <w:sz w:val="24"/>
          <w:szCs w:val="24"/>
        </w:rPr>
        <w:t>P&amp;I’ları</w:t>
      </w:r>
      <w:proofErr w:type="spellEnd"/>
      <w:r w:rsidRPr="003A1336">
        <w:rPr>
          <w:rFonts w:ascii="Times New Roman" w:hAnsi="Times New Roman" w:cs="Times New Roman"/>
          <w:sz w:val="24"/>
          <w:szCs w:val="24"/>
        </w:rPr>
        <w:t>,</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15 : Vinç</w:t>
      </w:r>
      <w:proofErr w:type="gramEnd"/>
      <w:r>
        <w:rPr>
          <w:rFonts w:ascii="Times New Roman" w:hAnsi="Times New Roman" w:cs="Times New Roman"/>
          <w:sz w:val="24"/>
          <w:szCs w:val="24"/>
        </w:rPr>
        <w:t xml:space="preserve"> projeleri</w:t>
      </w:r>
      <w:r w:rsidRPr="003A1336">
        <w:rPr>
          <w:rFonts w:ascii="Times New Roman" w:hAnsi="Times New Roman" w:cs="Times New Roman"/>
          <w:sz w:val="24"/>
          <w:szCs w:val="24"/>
        </w:rPr>
        <w:t>,</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16 :</w:t>
      </w:r>
      <w:r w:rsidRPr="003A1336">
        <w:rPr>
          <w:rFonts w:ascii="Times New Roman" w:hAnsi="Times New Roman" w:cs="Times New Roman"/>
          <w:sz w:val="24"/>
          <w:szCs w:val="24"/>
        </w:rPr>
        <w:t xml:space="preserve"> Santral</w:t>
      </w:r>
      <w:proofErr w:type="gramEnd"/>
      <w:r w:rsidRPr="003A1336">
        <w:rPr>
          <w:rFonts w:ascii="Times New Roman" w:hAnsi="Times New Roman" w:cs="Times New Roman"/>
          <w:sz w:val="24"/>
          <w:szCs w:val="24"/>
        </w:rPr>
        <w:t xml:space="preserve"> drenajı, tesisat ve </w:t>
      </w:r>
      <w:r w:rsidR="008F06D5">
        <w:rPr>
          <w:rFonts w:ascii="Times New Roman" w:hAnsi="Times New Roman" w:cs="Times New Roman"/>
          <w:sz w:val="24"/>
          <w:szCs w:val="24"/>
        </w:rPr>
        <w:t>k</w:t>
      </w:r>
      <w:r w:rsidRPr="003A1336">
        <w:rPr>
          <w:rFonts w:ascii="Times New Roman" w:hAnsi="Times New Roman" w:cs="Times New Roman"/>
          <w:sz w:val="24"/>
          <w:szCs w:val="24"/>
        </w:rPr>
        <w:t xml:space="preserve">lima ve havalandırma sistemleri </w:t>
      </w:r>
      <w:r w:rsidR="008B7A49">
        <w:rPr>
          <w:rFonts w:ascii="Times New Roman" w:hAnsi="Times New Roman" w:cs="Times New Roman"/>
          <w:sz w:val="24"/>
          <w:szCs w:val="24"/>
        </w:rPr>
        <w:t>(</w:t>
      </w:r>
      <w:r w:rsidR="008B7A49" w:rsidRPr="003A1336">
        <w:rPr>
          <w:rFonts w:ascii="Times New Roman" w:hAnsi="Times New Roman" w:cs="Times New Roman"/>
          <w:sz w:val="24"/>
          <w:szCs w:val="24"/>
        </w:rPr>
        <w:t>HVAC</w:t>
      </w:r>
      <w:r w:rsidR="008B7A49">
        <w:rPr>
          <w:rFonts w:ascii="Times New Roman" w:hAnsi="Times New Roman" w:cs="Times New Roman"/>
          <w:sz w:val="24"/>
          <w:szCs w:val="24"/>
        </w:rPr>
        <w:t>)</w:t>
      </w:r>
      <w:r w:rsidR="008B7A49" w:rsidRPr="003A1336">
        <w:rPr>
          <w:rFonts w:ascii="Times New Roman" w:hAnsi="Times New Roman" w:cs="Times New Roman"/>
          <w:sz w:val="24"/>
          <w:szCs w:val="24"/>
        </w:rPr>
        <w:t xml:space="preserve"> </w:t>
      </w:r>
      <w:r w:rsidRPr="003A1336">
        <w:rPr>
          <w:rFonts w:ascii="Times New Roman" w:hAnsi="Times New Roman" w:cs="Times New Roman"/>
          <w:sz w:val="24"/>
          <w:szCs w:val="24"/>
        </w:rPr>
        <w:t xml:space="preserve">projeleri ve </w:t>
      </w:r>
      <w:proofErr w:type="spellStart"/>
      <w:r w:rsidRPr="003A1336">
        <w:rPr>
          <w:rFonts w:ascii="Times New Roman" w:hAnsi="Times New Roman" w:cs="Times New Roman"/>
          <w:sz w:val="24"/>
          <w:szCs w:val="24"/>
        </w:rPr>
        <w:t>P&amp;I’arı</w:t>
      </w:r>
      <w:proofErr w:type="spellEnd"/>
      <w:r w:rsidRPr="003A1336">
        <w:rPr>
          <w:rFonts w:ascii="Times New Roman" w:hAnsi="Times New Roman" w:cs="Times New Roman"/>
          <w:sz w:val="24"/>
          <w:szCs w:val="24"/>
        </w:rPr>
        <w:t xml:space="preserve">, </w:t>
      </w:r>
      <w:r>
        <w:rPr>
          <w:rFonts w:ascii="Times New Roman" w:hAnsi="Times New Roman" w:cs="Times New Roman"/>
          <w:sz w:val="24"/>
          <w:szCs w:val="24"/>
        </w:rPr>
        <w:t xml:space="preserve"> </w:t>
      </w:r>
      <w:r w:rsidR="00892523">
        <w:rPr>
          <w:rFonts w:ascii="Times New Roman" w:hAnsi="Times New Roman" w:cs="Times New Roman"/>
          <w:sz w:val="24"/>
          <w:szCs w:val="24"/>
        </w:rPr>
        <w:t xml:space="preserve">santral </w:t>
      </w:r>
      <w:r>
        <w:rPr>
          <w:rFonts w:ascii="Times New Roman" w:hAnsi="Times New Roman" w:cs="Times New Roman"/>
          <w:sz w:val="24"/>
          <w:szCs w:val="24"/>
        </w:rPr>
        <w:t>yangın söndürme ve ihbar sistemi projeleri,</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17 :</w:t>
      </w:r>
      <w:r w:rsidRPr="003A1336">
        <w:rPr>
          <w:rFonts w:ascii="Times New Roman" w:hAnsi="Times New Roman" w:cs="Times New Roman"/>
          <w:sz w:val="24"/>
          <w:szCs w:val="24"/>
        </w:rPr>
        <w:t xml:space="preserve"> Basınçlı</w:t>
      </w:r>
      <w:proofErr w:type="gramEnd"/>
      <w:r w:rsidRPr="003A1336">
        <w:rPr>
          <w:rFonts w:ascii="Times New Roman" w:hAnsi="Times New Roman" w:cs="Times New Roman"/>
          <w:sz w:val="24"/>
          <w:szCs w:val="24"/>
        </w:rPr>
        <w:t xml:space="preserve"> hava ve/veya enstrüman havası </w:t>
      </w:r>
      <w:proofErr w:type="spellStart"/>
      <w:r w:rsidRPr="003A1336">
        <w:rPr>
          <w:rFonts w:ascii="Times New Roman" w:hAnsi="Times New Roman" w:cs="Times New Roman"/>
          <w:sz w:val="24"/>
          <w:szCs w:val="24"/>
        </w:rPr>
        <w:t>P&amp;I’ları</w:t>
      </w:r>
      <w:proofErr w:type="spellEnd"/>
      <w:r w:rsidRPr="003A1336">
        <w:rPr>
          <w:rFonts w:ascii="Times New Roman" w:hAnsi="Times New Roman" w:cs="Times New Roman"/>
          <w:sz w:val="24"/>
          <w:szCs w:val="24"/>
        </w:rPr>
        <w:t>,</w:t>
      </w:r>
    </w:p>
    <w:p w:rsidR="003A1336" w:rsidRPr="003A1336" w:rsidRDefault="003A1336" w:rsidP="003A13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18 :</w:t>
      </w:r>
      <w:r w:rsidRPr="003A1336">
        <w:rPr>
          <w:rFonts w:ascii="Times New Roman" w:hAnsi="Times New Roman" w:cs="Times New Roman"/>
          <w:sz w:val="24"/>
          <w:szCs w:val="24"/>
        </w:rPr>
        <w:t xml:space="preserve"> Türbin</w:t>
      </w:r>
      <w:proofErr w:type="gramEnd"/>
      <w:r w:rsidRPr="003A1336">
        <w:rPr>
          <w:rFonts w:ascii="Times New Roman" w:hAnsi="Times New Roman" w:cs="Times New Roman"/>
          <w:sz w:val="24"/>
          <w:szCs w:val="24"/>
        </w:rPr>
        <w:t xml:space="preserve"> ve </w:t>
      </w:r>
      <w:proofErr w:type="spellStart"/>
      <w:r w:rsidRPr="003A1336">
        <w:rPr>
          <w:rFonts w:ascii="Times New Roman" w:hAnsi="Times New Roman" w:cs="Times New Roman"/>
          <w:sz w:val="24"/>
          <w:szCs w:val="24"/>
        </w:rPr>
        <w:t>generatör</w:t>
      </w:r>
      <w:proofErr w:type="spellEnd"/>
      <w:r w:rsidRPr="003A1336">
        <w:rPr>
          <w:rFonts w:ascii="Times New Roman" w:hAnsi="Times New Roman" w:cs="Times New Roman"/>
          <w:sz w:val="24"/>
          <w:szCs w:val="24"/>
        </w:rPr>
        <w:t xml:space="preserve"> ön boyutlandırması,</w:t>
      </w:r>
    </w:p>
    <w:p w:rsidR="003A1336" w:rsidRPr="003A1336" w:rsidRDefault="003A1336" w:rsidP="003A1336">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Mİ-</w:t>
      </w:r>
      <w:proofErr w:type="gramStart"/>
      <w:r>
        <w:rPr>
          <w:rFonts w:ascii="Times New Roman" w:hAnsi="Times New Roman" w:cs="Times New Roman"/>
          <w:sz w:val="24"/>
          <w:szCs w:val="24"/>
        </w:rPr>
        <w:t>19 :</w:t>
      </w:r>
      <w:r w:rsidRPr="003A1336">
        <w:rPr>
          <w:rFonts w:ascii="Times New Roman" w:hAnsi="Times New Roman" w:cs="Times New Roman"/>
          <w:sz w:val="24"/>
          <w:szCs w:val="24"/>
        </w:rPr>
        <w:t xml:space="preserve"> Santral</w:t>
      </w:r>
      <w:proofErr w:type="gramEnd"/>
      <w:r w:rsidRPr="003A1336">
        <w:rPr>
          <w:rFonts w:ascii="Times New Roman" w:hAnsi="Times New Roman" w:cs="Times New Roman"/>
          <w:sz w:val="24"/>
          <w:szCs w:val="24"/>
        </w:rPr>
        <w:t xml:space="preserve"> drenaj kuyuları boruları ve ilgili </w:t>
      </w:r>
      <w:proofErr w:type="spellStart"/>
      <w:r w:rsidRPr="003A1336">
        <w:rPr>
          <w:rFonts w:ascii="Times New Roman" w:hAnsi="Times New Roman" w:cs="Times New Roman"/>
          <w:sz w:val="24"/>
          <w:szCs w:val="24"/>
        </w:rPr>
        <w:t>P&amp;I’ları</w:t>
      </w:r>
      <w:proofErr w:type="spellEnd"/>
      <w:r w:rsidRPr="003A1336">
        <w:rPr>
          <w:rFonts w:ascii="Times New Roman" w:hAnsi="Times New Roman" w:cs="Times New Roman"/>
          <w:sz w:val="24"/>
          <w:szCs w:val="24"/>
        </w:rPr>
        <w:t>.</w:t>
      </w:r>
    </w:p>
    <w:p w:rsidR="003A1336" w:rsidRDefault="003A1336" w:rsidP="00186B36">
      <w:pPr>
        <w:autoSpaceDE w:val="0"/>
        <w:autoSpaceDN w:val="0"/>
        <w:adjustRightInd w:val="0"/>
        <w:spacing w:after="0" w:line="240" w:lineRule="auto"/>
        <w:rPr>
          <w:rFonts w:ascii="Times New Roman" w:eastAsia="Calibri" w:hAnsi="Times New Roman" w:cs="Times New Roman"/>
          <w:sz w:val="24"/>
          <w:szCs w:val="24"/>
        </w:rPr>
      </w:pPr>
    </w:p>
    <w:p w:rsidR="00B92651" w:rsidRDefault="00B92651" w:rsidP="00186B36">
      <w:pPr>
        <w:autoSpaceDE w:val="0"/>
        <w:autoSpaceDN w:val="0"/>
        <w:adjustRightInd w:val="0"/>
        <w:spacing w:after="0" w:line="240" w:lineRule="auto"/>
        <w:rPr>
          <w:rFonts w:ascii="Times New Roman" w:eastAsia="Calibri" w:hAnsi="Times New Roman" w:cs="Times New Roman"/>
          <w:sz w:val="24"/>
          <w:szCs w:val="24"/>
        </w:rPr>
      </w:pPr>
    </w:p>
    <w:p w:rsidR="00B92651" w:rsidRDefault="00B92651" w:rsidP="00186B36">
      <w:pPr>
        <w:autoSpaceDE w:val="0"/>
        <w:autoSpaceDN w:val="0"/>
        <w:adjustRightInd w:val="0"/>
        <w:spacing w:after="0" w:line="240" w:lineRule="auto"/>
        <w:rPr>
          <w:rFonts w:ascii="Times New Roman" w:eastAsia="Calibri" w:hAnsi="Times New Roman" w:cs="Times New Roman"/>
          <w:sz w:val="24"/>
          <w:szCs w:val="24"/>
        </w:rPr>
      </w:pPr>
    </w:p>
    <w:p w:rsidR="00420264" w:rsidRDefault="00420264"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b/>
          <w:bCs/>
          <w:sz w:val="24"/>
          <w:szCs w:val="24"/>
        </w:rPr>
        <w:lastRenderedPageBreak/>
        <w:t>Yİ (</w:t>
      </w:r>
      <w:r w:rsidR="008F06D5" w:rsidRPr="00186B36">
        <w:rPr>
          <w:rFonts w:ascii="Times New Roman" w:eastAsia="Calibri" w:hAnsi="Times New Roman" w:cs="Times New Roman"/>
          <w:b/>
          <w:bCs/>
          <w:sz w:val="24"/>
          <w:szCs w:val="24"/>
        </w:rPr>
        <w:t>yol</w:t>
      </w:r>
      <w:r w:rsidRPr="00186B36">
        <w:rPr>
          <w:rFonts w:ascii="Times New Roman" w:eastAsia="Calibri" w:hAnsi="Times New Roman" w:cs="Times New Roman"/>
          <w:b/>
          <w:bCs/>
          <w:sz w:val="24"/>
          <w:szCs w:val="24"/>
        </w:rPr>
        <w:t xml:space="preserve">) </w:t>
      </w:r>
      <w:r w:rsidR="008F06D5">
        <w:rPr>
          <w:rFonts w:ascii="Times New Roman" w:eastAsia="Calibri" w:hAnsi="Times New Roman" w:cs="Times New Roman"/>
          <w:b/>
          <w:bCs/>
          <w:sz w:val="24"/>
          <w:szCs w:val="24"/>
        </w:rPr>
        <w:t>p</w:t>
      </w:r>
      <w:r w:rsidRPr="00186B36">
        <w:rPr>
          <w:rFonts w:ascii="Times New Roman" w:eastAsia="Calibri" w:hAnsi="Times New Roman" w:cs="Times New Roman"/>
          <w:b/>
          <w:bCs/>
          <w:sz w:val="24"/>
          <w:szCs w:val="24"/>
        </w:rPr>
        <w:t xml:space="preserve">aftaları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Yİ-</w:t>
      </w:r>
      <w:proofErr w:type="gramStart"/>
      <w:r w:rsidRPr="00186B36">
        <w:rPr>
          <w:rFonts w:ascii="Times New Roman" w:eastAsia="Calibri" w:hAnsi="Times New Roman" w:cs="Times New Roman"/>
          <w:sz w:val="24"/>
          <w:szCs w:val="24"/>
        </w:rPr>
        <w:t>1 : Plan</w:t>
      </w:r>
      <w:proofErr w:type="gramEnd"/>
      <w:r w:rsidRPr="00186B36">
        <w:rPr>
          <w:rFonts w:ascii="Times New Roman" w:eastAsia="Calibri" w:hAnsi="Times New Roman" w:cs="Times New Roman"/>
          <w:sz w:val="24"/>
          <w:szCs w:val="24"/>
        </w:rPr>
        <w:t>-</w:t>
      </w:r>
      <w:proofErr w:type="spellStart"/>
      <w:r w:rsidRPr="00186B36">
        <w:rPr>
          <w:rFonts w:ascii="Times New Roman" w:eastAsia="Calibri" w:hAnsi="Times New Roman" w:cs="Times New Roman"/>
          <w:sz w:val="24"/>
          <w:szCs w:val="24"/>
        </w:rPr>
        <w:t>boykesitler</w:t>
      </w:r>
      <w:proofErr w:type="spellEnd"/>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Yİ-</w:t>
      </w:r>
      <w:proofErr w:type="gramStart"/>
      <w:r w:rsidRPr="00186B36">
        <w:rPr>
          <w:rFonts w:ascii="Times New Roman" w:eastAsia="Calibri" w:hAnsi="Times New Roman" w:cs="Times New Roman"/>
          <w:sz w:val="24"/>
          <w:szCs w:val="24"/>
        </w:rPr>
        <w:t>2 : Sanat</w:t>
      </w:r>
      <w:proofErr w:type="gramEnd"/>
      <w:r w:rsidRPr="00186B36">
        <w:rPr>
          <w:rFonts w:ascii="Times New Roman" w:eastAsia="Calibri" w:hAnsi="Times New Roman" w:cs="Times New Roman"/>
          <w:sz w:val="24"/>
          <w:szCs w:val="24"/>
        </w:rPr>
        <w:t xml:space="preserve"> yapıları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Yİ-</w:t>
      </w:r>
      <w:proofErr w:type="gramStart"/>
      <w:r w:rsidRPr="00186B36">
        <w:rPr>
          <w:rFonts w:ascii="Times New Roman" w:eastAsia="Calibri" w:hAnsi="Times New Roman" w:cs="Times New Roman"/>
          <w:sz w:val="24"/>
          <w:szCs w:val="24"/>
        </w:rPr>
        <w:t xml:space="preserve">3 : </w:t>
      </w:r>
      <w:proofErr w:type="spellStart"/>
      <w:r w:rsidRPr="00186B36">
        <w:rPr>
          <w:rFonts w:ascii="Times New Roman" w:eastAsia="Calibri" w:hAnsi="Times New Roman" w:cs="Times New Roman"/>
          <w:sz w:val="24"/>
          <w:szCs w:val="24"/>
        </w:rPr>
        <w:t>Enkesitler</w:t>
      </w:r>
      <w:proofErr w:type="spellEnd"/>
      <w:proofErr w:type="gramEnd"/>
      <w:r w:rsidRPr="00186B36">
        <w:rPr>
          <w:rFonts w:ascii="Times New Roman" w:eastAsia="Calibri" w:hAnsi="Times New Roman" w:cs="Times New Roman"/>
          <w:sz w:val="24"/>
          <w:szCs w:val="24"/>
        </w:rPr>
        <w:t xml:space="preserve">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r w:rsidRPr="00186B36">
        <w:rPr>
          <w:rFonts w:ascii="Times New Roman" w:eastAsia="Calibri" w:hAnsi="Times New Roman" w:cs="Times New Roman"/>
          <w:sz w:val="24"/>
          <w:szCs w:val="24"/>
        </w:rPr>
        <w:t>Yİ-</w:t>
      </w:r>
      <w:proofErr w:type="gramStart"/>
      <w:r w:rsidRPr="00186B36">
        <w:rPr>
          <w:rFonts w:ascii="Times New Roman" w:eastAsia="Calibri" w:hAnsi="Times New Roman" w:cs="Times New Roman"/>
          <w:sz w:val="24"/>
          <w:szCs w:val="24"/>
        </w:rPr>
        <w:t xml:space="preserve">4 : </w:t>
      </w:r>
      <w:proofErr w:type="spellStart"/>
      <w:r w:rsidRPr="00186B36">
        <w:rPr>
          <w:rFonts w:ascii="Times New Roman" w:eastAsia="Calibri" w:hAnsi="Times New Roman" w:cs="Times New Roman"/>
          <w:sz w:val="24"/>
          <w:szCs w:val="24"/>
        </w:rPr>
        <w:t>Brükner</w:t>
      </w:r>
      <w:proofErr w:type="spellEnd"/>
      <w:proofErr w:type="gramEnd"/>
      <w:r w:rsidRPr="00186B36">
        <w:rPr>
          <w:rFonts w:ascii="Times New Roman" w:eastAsia="Calibri" w:hAnsi="Times New Roman" w:cs="Times New Roman"/>
          <w:sz w:val="24"/>
          <w:szCs w:val="24"/>
        </w:rPr>
        <w:t xml:space="preserve"> diyagramı </w:t>
      </w:r>
    </w:p>
    <w:p w:rsidR="00186B36" w:rsidRPr="00186B36" w:rsidRDefault="00186B36" w:rsidP="00186B36">
      <w:pPr>
        <w:autoSpaceDE w:val="0"/>
        <w:autoSpaceDN w:val="0"/>
        <w:adjustRightInd w:val="0"/>
        <w:spacing w:after="0" w:line="240" w:lineRule="auto"/>
        <w:rPr>
          <w:rFonts w:ascii="Times New Roman" w:eastAsia="Calibri" w:hAnsi="Times New Roman" w:cs="Times New Roman"/>
          <w:sz w:val="24"/>
          <w:szCs w:val="24"/>
        </w:rPr>
      </w:pPr>
    </w:p>
    <w:p w:rsidR="00186B36" w:rsidRPr="00186B36" w:rsidRDefault="00186B36" w:rsidP="00186B36">
      <w:pPr>
        <w:autoSpaceDE w:val="0"/>
        <w:autoSpaceDN w:val="0"/>
        <w:adjustRightInd w:val="0"/>
        <w:spacing w:after="0" w:line="240" w:lineRule="auto"/>
        <w:ind w:firstLine="708"/>
        <w:jc w:val="both"/>
        <w:rPr>
          <w:rFonts w:ascii="Times New Roman" w:eastAsia="Calibri" w:hAnsi="Times New Roman" w:cs="Times New Roman"/>
          <w:sz w:val="24"/>
          <w:szCs w:val="24"/>
        </w:rPr>
      </w:pPr>
      <w:r w:rsidRPr="00186B36">
        <w:rPr>
          <w:rFonts w:ascii="Times New Roman" w:eastAsia="Calibri" w:hAnsi="Times New Roman" w:cs="Times New Roman"/>
          <w:sz w:val="24"/>
          <w:szCs w:val="24"/>
        </w:rPr>
        <w:t xml:space="preserve">Yukarıda isimleri belirtilen U, J, BM, Bİ, Dİ, </w:t>
      </w:r>
      <w:proofErr w:type="gramStart"/>
      <w:r w:rsidRPr="00186B36">
        <w:rPr>
          <w:rFonts w:ascii="Times New Roman" w:eastAsia="Calibri" w:hAnsi="Times New Roman" w:cs="Times New Roman"/>
          <w:sz w:val="24"/>
          <w:szCs w:val="24"/>
        </w:rPr>
        <w:t>Tİ,</w:t>
      </w:r>
      <w:proofErr w:type="gramEnd"/>
      <w:r w:rsidRPr="00186B36">
        <w:rPr>
          <w:rFonts w:ascii="Times New Roman" w:eastAsia="Calibri" w:hAnsi="Times New Roman" w:cs="Times New Roman"/>
          <w:sz w:val="24"/>
          <w:szCs w:val="24"/>
        </w:rPr>
        <w:t xml:space="preserve"> Kİ, Eİ, Mİ, Yİ paftalarının sayısı, isimleri ve içerikleri örnek oluşturmak için verilmiş olup projenin gereği olarak değiştirilebilecektir. Pafta boyutları 594x920 mm olup projeler asgar</w:t>
      </w:r>
      <w:r>
        <w:rPr>
          <w:rFonts w:ascii="Times New Roman" w:eastAsia="Calibri" w:hAnsi="Times New Roman" w:cs="Times New Roman"/>
          <w:sz w:val="24"/>
          <w:szCs w:val="24"/>
        </w:rPr>
        <w:t>i</w:t>
      </w:r>
      <w:r w:rsidRPr="00186B36">
        <w:rPr>
          <w:rFonts w:ascii="Times New Roman" w:eastAsia="Calibri" w:hAnsi="Times New Roman" w:cs="Times New Roman"/>
          <w:sz w:val="24"/>
          <w:szCs w:val="24"/>
        </w:rPr>
        <w:t xml:space="preserve"> 110 gramlık kaliteli aydıngere çizilecektir. Aynı arşiv numarasını haiz birden fazla pafta olması halinde bu paftalar pafta numarası ile ayırt edilecektir</w:t>
      </w:r>
      <w:r w:rsidR="00420264">
        <w:rPr>
          <w:rFonts w:ascii="Times New Roman" w:eastAsia="Calibri" w:hAnsi="Times New Roman" w:cs="Times New Roman"/>
          <w:sz w:val="24"/>
          <w:szCs w:val="24"/>
        </w:rPr>
        <w:t xml:space="preserve">. </w:t>
      </w:r>
      <w:r w:rsidRPr="00186B36">
        <w:rPr>
          <w:rFonts w:ascii="Times New Roman" w:eastAsia="Calibri" w:hAnsi="Times New Roman" w:cs="Times New Roman"/>
          <w:sz w:val="24"/>
          <w:szCs w:val="24"/>
        </w:rPr>
        <w:t xml:space="preserve"> (U-1 p-1, U-1 p-2, Bİ-3 p-1, Bİ-2 p-2 gibi). </w:t>
      </w:r>
    </w:p>
    <w:p w:rsidR="00186B36" w:rsidRPr="00186B36" w:rsidRDefault="00186B36" w:rsidP="00186B36">
      <w:pPr>
        <w:autoSpaceDE w:val="0"/>
        <w:autoSpaceDN w:val="0"/>
        <w:adjustRightInd w:val="0"/>
        <w:spacing w:after="0" w:line="240" w:lineRule="auto"/>
        <w:rPr>
          <w:rFonts w:ascii="Calibri" w:eastAsia="Calibri" w:hAnsi="Calibri" w:cs="Times New Roman"/>
          <w:sz w:val="23"/>
          <w:szCs w:val="23"/>
        </w:rPr>
      </w:pPr>
    </w:p>
    <w:p w:rsidR="00186B36" w:rsidRPr="00186B36" w:rsidRDefault="00186B36" w:rsidP="00186B36">
      <w:pPr>
        <w:rPr>
          <w:rFonts w:ascii="Times New Roman" w:eastAsia="Calibri" w:hAnsi="Times New Roman" w:cs="Times New Roman"/>
          <w:b/>
          <w:sz w:val="24"/>
          <w:szCs w:val="24"/>
        </w:rPr>
      </w:pPr>
      <w:r w:rsidRPr="00186B36">
        <w:rPr>
          <w:rFonts w:ascii="Times New Roman" w:eastAsia="Calibri" w:hAnsi="Times New Roman" w:cs="Times New Roman"/>
          <w:b/>
          <w:sz w:val="24"/>
          <w:szCs w:val="24"/>
        </w:rPr>
        <w:t>3- Proje Teslimleri:</w:t>
      </w:r>
    </w:p>
    <w:p w:rsidR="001A1C41" w:rsidRPr="00203B79" w:rsidRDefault="00186B36" w:rsidP="001A1C41">
      <w:pPr>
        <w:pStyle w:val="ListeParagraf"/>
        <w:numPr>
          <w:ilvl w:val="0"/>
          <w:numId w:val="23"/>
        </w:numPr>
        <w:contextualSpacing/>
        <w:jc w:val="both"/>
      </w:pPr>
      <w:r w:rsidRPr="00203B79">
        <w:rPr>
          <w:rFonts w:eastAsia="Calibri"/>
        </w:rPr>
        <w:t xml:space="preserve">Kat-i </w:t>
      </w:r>
      <w:r w:rsidR="008F06D5" w:rsidRPr="00203B79">
        <w:rPr>
          <w:rFonts w:eastAsia="Calibri"/>
        </w:rPr>
        <w:t>p</w:t>
      </w:r>
      <w:r w:rsidRPr="00203B79">
        <w:rPr>
          <w:rFonts w:eastAsia="Calibri"/>
        </w:rPr>
        <w:t xml:space="preserve">rojeler, </w:t>
      </w:r>
      <w:r w:rsidR="008F06D5" w:rsidRPr="00203B79">
        <w:rPr>
          <w:rFonts w:eastAsia="Calibri"/>
        </w:rPr>
        <w:t>u</w:t>
      </w:r>
      <w:r w:rsidRPr="00203B79">
        <w:rPr>
          <w:rFonts w:eastAsia="Calibri"/>
        </w:rPr>
        <w:t xml:space="preserve">ygulama </w:t>
      </w:r>
      <w:r w:rsidR="008F06D5" w:rsidRPr="00203B79">
        <w:rPr>
          <w:rFonts w:eastAsia="Calibri"/>
        </w:rPr>
        <w:t>p</w:t>
      </w:r>
      <w:r w:rsidRPr="00203B79">
        <w:rPr>
          <w:rFonts w:eastAsia="Calibri"/>
        </w:rPr>
        <w:t xml:space="preserve">rojeleri ve </w:t>
      </w:r>
      <w:r w:rsidR="008F06D5" w:rsidRPr="00203B79">
        <w:rPr>
          <w:rFonts w:eastAsia="Calibri"/>
        </w:rPr>
        <w:t>i</w:t>
      </w:r>
      <w:r w:rsidRPr="00203B79">
        <w:rPr>
          <w:rFonts w:eastAsia="Calibri"/>
        </w:rPr>
        <w:t xml:space="preserve">ş </w:t>
      </w:r>
      <w:r w:rsidR="008F06D5" w:rsidRPr="00203B79">
        <w:rPr>
          <w:rFonts w:eastAsia="Calibri"/>
        </w:rPr>
        <w:t>s</w:t>
      </w:r>
      <w:r w:rsidRPr="00203B79">
        <w:rPr>
          <w:rFonts w:eastAsia="Calibri"/>
        </w:rPr>
        <w:t xml:space="preserve">onu </w:t>
      </w:r>
      <w:r w:rsidR="008F06D5" w:rsidRPr="00203B79">
        <w:rPr>
          <w:rFonts w:eastAsia="Calibri"/>
        </w:rPr>
        <w:t>p</w:t>
      </w:r>
      <w:r w:rsidRPr="00203B79">
        <w:rPr>
          <w:rFonts w:eastAsia="Calibri"/>
        </w:rPr>
        <w:t>rojeleri</w:t>
      </w:r>
      <w:r w:rsidR="0004359F" w:rsidRPr="00203B79">
        <w:rPr>
          <w:rFonts w:eastAsia="Calibri"/>
        </w:rPr>
        <w:t xml:space="preserve"> </w:t>
      </w:r>
      <w:r w:rsidR="0004359F" w:rsidRPr="00203B79">
        <w:t>onaylanmasına müteakip</w:t>
      </w:r>
      <w:r w:rsidRPr="00203B79">
        <w:rPr>
          <w:rFonts w:eastAsia="Calibri"/>
        </w:rPr>
        <w:t xml:space="preserve">, </w:t>
      </w:r>
      <w:r w:rsidR="008F06D5" w:rsidRPr="00203B79">
        <w:rPr>
          <w:rFonts w:eastAsia="Calibri"/>
        </w:rPr>
        <w:t>p</w:t>
      </w:r>
      <w:r w:rsidRPr="00203B79">
        <w:rPr>
          <w:rFonts w:eastAsia="Calibri"/>
        </w:rPr>
        <w:t xml:space="preserve">roje </w:t>
      </w:r>
      <w:r w:rsidR="008F06D5" w:rsidRPr="00203B79">
        <w:rPr>
          <w:rFonts w:eastAsia="Calibri"/>
        </w:rPr>
        <w:t>m</w:t>
      </w:r>
      <w:r w:rsidRPr="00203B79">
        <w:rPr>
          <w:rFonts w:eastAsia="Calibri"/>
        </w:rPr>
        <w:t xml:space="preserve">üellifi tarafından 1 </w:t>
      </w:r>
      <w:r w:rsidR="0004359F" w:rsidRPr="00203B79">
        <w:rPr>
          <w:rFonts w:eastAsia="Calibri"/>
        </w:rPr>
        <w:t>t</w:t>
      </w:r>
      <w:r w:rsidRPr="00203B79">
        <w:rPr>
          <w:rFonts w:eastAsia="Calibri"/>
        </w:rPr>
        <w:t xml:space="preserve">akım </w:t>
      </w:r>
      <w:r w:rsidR="008F06D5" w:rsidRPr="00203B79">
        <w:rPr>
          <w:rFonts w:eastAsia="Calibri"/>
        </w:rPr>
        <w:t>a</w:t>
      </w:r>
      <w:r w:rsidRPr="00203B79">
        <w:rPr>
          <w:rFonts w:eastAsia="Calibri"/>
        </w:rPr>
        <w:t xml:space="preserve">ydınger </w:t>
      </w:r>
      <w:r w:rsidR="008F06D5" w:rsidRPr="00203B79">
        <w:rPr>
          <w:rFonts w:eastAsia="Calibri"/>
        </w:rPr>
        <w:t>p</w:t>
      </w:r>
      <w:r w:rsidRPr="00203B79">
        <w:rPr>
          <w:rFonts w:eastAsia="Calibri"/>
        </w:rPr>
        <w:t>afta şeklinde hazırlana</w:t>
      </w:r>
      <w:r w:rsidR="0004359F" w:rsidRPr="00203B79">
        <w:rPr>
          <w:rFonts w:eastAsia="Calibri"/>
        </w:rPr>
        <w:t>r</w:t>
      </w:r>
      <w:r w:rsidRPr="00203B79">
        <w:rPr>
          <w:rFonts w:eastAsia="Calibri"/>
        </w:rPr>
        <w:t xml:space="preserve">ak, </w:t>
      </w:r>
      <w:r w:rsidR="0004359F" w:rsidRPr="00203B79">
        <w:t xml:space="preserve">Üretim Lisansı sahibi Şirket tarafından </w:t>
      </w:r>
      <w:r w:rsidRPr="00203B79">
        <w:rPr>
          <w:rFonts w:eastAsia="Calibri"/>
        </w:rPr>
        <w:t xml:space="preserve">DSİ’ye sunulacaktır. </w:t>
      </w:r>
    </w:p>
    <w:p w:rsidR="001A1C41" w:rsidRPr="00203B79" w:rsidRDefault="001A1C41" w:rsidP="001A1C41">
      <w:pPr>
        <w:numPr>
          <w:ilvl w:val="0"/>
          <w:numId w:val="23"/>
        </w:numPr>
        <w:spacing w:after="20" w:line="240" w:lineRule="auto"/>
        <w:jc w:val="both"/>
        <w:rPr>
          <w:rFonts w:ascii="Times New Roman" w:hAnsi="Times New Roman" w:cs="Times New Roman"/>
          <w:bCs/>
          <w:kern w:val="24"/>
          <w:sz w:val="24"/>
          <w:szCs w:val="24"/>
          <w:lang w:eastAsia="tr-TR"/>
        </w:rPr>
      </w:pPr>
      <w:r w:rsidRPr="00203B79">
        <w:rPr>
          <w:rFonts w:ascii="Times New Roman" w:hAnsi="Times New Roman" w:cs="Times New Roman"/>
          <w:sz w:val="24"/>
          <w:szCs w:val="24"/>
        </w:rPr>
        <w:t>DSİ tarafından 1 takım orijinal aydınger paftalar onaylanacak ve onaylı paftalar Üretim Lisansı sahibi Şirket tarafından aşağıda belirtilen sayı ve niteliklerde çoğaltılacaktır. Orijinal aydınger paftalar, onay Makamında kalacaktır.</w:t>
      </w:r>
      <w:r w:rsidR="00BF611B" w:rsidRPr="00203B79">
        <w:rPr>
          <w:rFonts w:ascii="Times New Roman" w:hAnsi="Times New Roman" w:cs="Times New Roman"/>
          <w:sz w:val="24"/>
          <w:szCs w:val="24"/>
        </w:rPr>
        <w:t xml:space="preserve"> </w:t>
      </w:r>
    </w:p>
    <w:p w:rsidR="00E34E0D" w:rsidRPr="00203B79" w:rsidRDefault="00E34E0D" w:rsidP="004D1401">
      <w:pPr>
        <w:numPr>
          <w:ilvl w:val="0"/>
          <w:numId w:val="23"/>
        </w:numPr>
        <w:spacing w:after="20" w:line="240" w:lineRule="auto"/>
        <w:jc w:val="both"/>
        <w:rPr>
          <w:rFonts w:ascii="Times New Roman" w:hAnsi="Times New Roman" w:cs="Times New Roman"/>
          <w:bCs/>
          <w:kern w:val="24"/>
          <w:sz w:val="24"/>
          <w:szCs w:val="24"/>
          <w:lang w:eastAsia="tr-TR"/>
        </w:rPr>
      </w:pPr>
      <w:r w:rsidRPr="00203B79">
        <w:rPr>
          <w:rFonts w:ascii="Times New Roman" w:hAnsi="Times New Roman" w:cs="Times New Roman"/>
          <w:sz w:val="24"/>
          <w:szCs w:val="24"/>
        </w:rPr>
        <w:t xml:space="preserve">Proje müellifi tarafından hazırlanan </w:t>
      </w:r>
      <w:r w:rsidRPr="00203B79">
        <w:rPr>
          <w:rFonts w:ascii="Times New Roman" w:eastAsia="Calibri" w:hAnsi="Times New Roman" w:cs="Times New Roman"/>
          <w:sz w:val="24"/>
          <w:szCs w:val="24"/>
        </w:rPr>
        <w:t>p</w:t>
      </w:r>
      <w:r w:rsidR="00186B36" w:rsidRPr="00203B79">
        <w:rPr>
          <w:rFonts w:ascii="Times New Roman" w:eastAsia="Calibri" w:hAnsi="Times New Roman" w:cs="Times New Roman"/>
          <w:sz w:val="24"/>
          <w:szCs w:val="24"/>
        </w:rPr>
        <w:t>roje hesap</w:t>
      </w:r>
      <w:r w:rsidRPr="00203B79">
        <w:rPr>
          <w:rFonts w:ascii="Times New Roman" w:eastAsia="Calibri" w:hAnsi="Times New Roman" w:cs="Times New Roman"/>
          <w:sz w:val="24"/>
          <w:szCs w:val="24"/>
        </w:rPr>
        <w:t xml:space="preserve"> ve raporlar,</w:t>
      </w:r>
      <w:r w:rsidR="00186B36" w:rsidRPr="00203B79">
        <w:rPr>
          <w:rFonts w:ascii="Times New Roman" w:eastAsia="Calibri" w:hAnsi="Times New Roman" w:cs="Times New Roman"/>
          <w:sz w:val="24"/>
          <w:szCs w:val="24"/>
        </w:rPr>
        <w:t xml:space="preserve"> </w:t>
      </w:r>
      <w:r w:rsidRPr="00203B79">
        <w:rPr>
          <w:rFonts w:ascii="Times New Roman" w:hAnsi="Times New Roman" w:cs="Times New Roman"/>
          <w:sz w:val="24"/>
          <w:szCs w:val="24"/>
        </w:rPr>
        <w:t>Üretim Lisansı sahibi Şirket</w:t>
      </w:r>
      <w:r w:rsidR="00186B36" w:rsidRPr="00203B79">
        <w:rPr>
          <w:rFonts w:ascii="Times New Roman" w:eastAsia="Calibri" w:hAnsi="Times New Roman" w:cs="Times New Roman"/>
          <w:sz w:val="24"/>
          <w:szCs w:val="24"/>
        </w:rPr>
        <w:t xml:space="preserve"> tarafından </w:t>
      </w:r>
      <w:r w:rsidRPr="00203B79">
        <w:rPr>
          <w:rFonts w:ascii="Times New Roman" w:hAnsi="Times New Roman" w:cs="Times New Roman"/>
          <w:sz w:val="24"/>
          <w:szCs w:val="24"/>
        </w:rPr>
        <w:t xml:space="preserve">aşağıda belirtilen sayı ve niteliklerde basılı olarak </w:t>
      </w:r>
      <w:r w:rsidR="00186B36" w:rsidRPr="00203B79">
        <w:rPr>
          <w:rFonts w:ascii="Times New Roman" w:eastAsia="Calibri" w:hAnsi="Times New Roman" w:cs="Times New Roman"/>
          <w:sz w:val="24"/>
          <w:szCs w:val="24"/>
        </w:rPr>
        <w:t xml:space="preserve">DSİ’ye sunulacaktır. </w:t>
      </w:r>
    </w:p>
    <w:p w:rsidR="00BF611B" w:rsidRPr="00203B79" w:rsidRDefault="001A1C41" w:rsidP="004D1401">
      <w:pPr>
        <w:numPr>
          <w:ilvl w:val="0"/>
          <w:numId w:val="23"/>
        </w:numPr>
        <w:spacing w:after="20" w:line="240" w:lineRule="auto"/>
        <w:jc w:val="both"/>
        <w:rPr>
          <w:rFonts w:ascii="Times New Roman" w:hAnsi="Times New Roman" w:cs="Times New Roman"/>
          <w:bCs/>
          <w:kern w:val="24"/>
          <w:sz w:val="24"/>
          <w:szCs w:val="24"/>
          <w:lang w:eastAsia="tr-TR"/>
        </w:rPr>
      </w:pPr>
      <w:r w:rsidRPr="00203B79">
        <w:rPr>
          <w:rFonts w:ascii="Times New Roman" w:hAnsi="Times New Roman" w:cs="Times New Roman"/>
          <w:sz w:val="24"/>
          <w:szCs w:val="24"/>
        </w:rPr>
        <w:t xml:space="preserve">Projelerin ve hesap raporlarının tamamında proje müellifinin ve Üretim Lisansı sahibi Şirketin, varsa </w:t>
      </w:r>
      <w:proofErr w:type="spellStart"/>
      <w:r w:rsidRPr="00203B79">
        <w:rPr>
          <w:rFonts w:ascii="Times New Roman" w:hAnsi="Times New Roman" w:cs="Times New Roman"/>
          <w:sz w:val="24"/>
          <w:szCs w:val="24"/>
        </w:rPr>
        <w:t>SYDF’nin</w:t>
      </w:r>
      <w:proofErr w:type="spellEnd"/>
      <w:r w:rsidRPr="00203B79">
        <w:rPr>
          <w:rFonts w:ascii="Times New Roman" w:hAnsi="Times New Roman" w:cs="Times New Roman"/>
          <w:sz w:val="24"/>
          <w:szCs w:val="24"/>
        </w:rPr>
        <w:t xml:space="preserve"> imzası ve kaşesi bulunacaktır. Proje müellifi adına projelerde imzası bulunanların meslek odası kayıt belgeleri ile imza sirkülerinin yer aldığı dosya Üretim Lisansı sahibi Şirket tarafından DSİ’ye sunulacaktır. </w:t>
      </w:r>
    </w:p>
    <w:p w:rsidR="001A1C41" w:rsidRPr="00203B79" w:rsidRDefault="001A1C41" w:rsidP="001A1C41">
      <w:pPr>
        <w:numPr>
          <w:ilvl w:val="0"/>
          <w:numId w:val="23"/>
        </w:numPr>
        <w:spacing w:after="0" w:line="240" w:lineRule="auto"/>
        <w:jc w:val="both"/>
        <w:rPr>
          <w:rFonts w:ascii="Times New Roman" w:hAnsi="Times New Roman" w:cs="Times New Roman"/>
          <w:sz w:val="24"/>
          <w:szCs w:val="24"/>
        </w:rPr>
      </w:pPr>
      <w:r w:rsidRPr="00203B79">
        <w:rPr>
          <w:rFonts w:ascii="Times New Roman" w:hAnsi="Times New Roman" w:cs="Times New Roman"/>
          <w:sz w:val="24"/>
          <w:szCs w:val="24"/>
        </w:rPr>
        <w:t>6446 sayılı Elektrik Piyasası Kanunu hükümleri çerçevesinde:</w:t>
      </w:r>
    </w:p>
    <w:p w:rsidR="001A1C41" w:rsidRPr="00203B79" w:rsidRDefault="001A1C41" w:rsidP="001A1C41">
      <w:pPr>
        <w:pStyle w:val="ListeParagraf"/>
        <w:numPr>
          <w:ilvl w:val="0"/>
          <w:numId w:val="31"/>
        </w:numPr>
        <w:contextualSpacing/>
        <w:jc w:val="both"/>
      </w:pPr>
      <w:r w:rsidRPr="00203B79">
        <w:t xml:space="preserve">SYDF </w:t>
      </w:r>
      <w:proofErr w:type="gramStart"/>
      <w:r w:rsidRPr="00203B79">
        <w:t>yoksa;</w:t>
      </w:r>
      <w:proofErr w:type="gramEnd"/>
    </w:p>
    <w:p w:rsidR="001A1C41" w:rsidRPr="00203B79" w:rsidRDefault="001A1C41" w:rsidP="001A1C41">
      <w:pPr>
        <w:spacing w:after="0" w:line="240" w:lineRule="auto"/>
        <w:ind w:left="735"/>
        <w:jc w:val="both"/>
        <w:rPr>
          <w:rFonts w:ascii="Times New Roman" w:hAnsi="Times New Roman" w:cs="Times New Roman"/>
          <w:sz w:val="24"/>
          <w:szCs w:val="24"/>
        </w:rPr>
      </w:pPr>
      <w:proofErr w:type="spellStart"/>
      <w:r w:rsidRPr="00203B79">
        <w:rPr>
          <w:rFonts w:ascii="Times New Roman" w:hAnsi="Times New Roman" w:cs="Times New Roman"/>
          <w:sz w:val="24"/>
          <w:szCs w:val="24"/>
        </w:rPr>
        <w:t>İnşaa</w:t>
      </w:r>
      <w:proofErr w:type="spellEnd"/>
      <w:r w:rsidRPr="00203B79">
        <w:rPr>
          <w:rFonts w:ascii="Times New Roman" w:hAnsi="Times New Roman" w:cs="Times New Roman"/>
          <w:sz w:val="24"/>
          <w:szCs w:val="24"/>
        </w:rPr>
        <w:t xml:space="preserve"> edilecek / edilmekte olan </w:t>
      </w:r>
      <w:proofErr w:type="gramStart"/>
      <w:r w:rsidRPr="00203B79">
        <w:rPr>
          <w:rFonts w:ascii="Times New Roman" w:hAnsi="Times New Roman" w:cs="Times New Roman"/>
          <w:sz w:val="24"/>
          <w:szCs w:val="24"/>
        </w:rPr>
        <w:t>regülatörlü</w:t>
      </w:r>
      <w:proofErr w:type="gramEnd"/>
      <w:r w:rsidRPr="00203B79">
        <w:rPr>
          <w:rFonts w:ascii="Times New Roman" w:hAnsi="Times New Roman" w:cs="Times New Roman"/>
          <w:sz w:val="24"/>
          <w:szCs w:val="24"/>
        </w:rPr>
        <w:t xml:space="preserve"> HES kati, uygulama ve iş sonu projeleri ilgili DSİ Bölge Müdürlükleri tarafından, barajlı HES ve </w:t>
      </w:r>
      <w:r w:rsidRPr="00203B79">
        <w:rPr>
          <w:rFonts w:ascii="Times New Roman" w:hAnsi="Times New Roman"/>
          <w:sz w:val="24"/>
          <w:szCs w:val="24"/>
        </w:rPr>
        <w:t>Tablo-4 projeleri</w:t>
      </w:r>
      <w:r w:rsidRPr="00203B79">
        <w:rPr>
          <w:rFonts w:ascii="Times New Roman" w:hAnsi="Times New Roman" w:cs="Times New Roman"/>
          <w:sz w:val="24"/>
          <w:szCs w:val="24"/>
        </w:rPr>
        <w:t xml:space="preserve">ne ait kati projeler Barajlar ve HES Dairesi Başkanlığı ile </w:t>
      </w:r>
      <w:proofErr w:type="spellStart"/>
      <w:r w:rsidRPr="00203B79">
        <w:rPr>
          <w:rFonts w:ascii="Times New Roman" w:hAnsi="Times New Roman" w:cs="Times New Roman"/>
          <w:sz w:val="24"/>
          <w:szCs w:val="24"/>
        </w:rPr>
        <w:t>Jeoteknik</w:t>
      </w:r>
      <w:proofErr w:type="spellEnd"/>
      <w:r w:rsidRPr="00203B79">
        <w:rPr>
          <w:rFonts w:ascii="Times New Roman" w:hAnsi="Times New Roman" w:cs="Times New Roman"/>
          <w:sz w:val="24"/>
          <w:szCs w:val="24"/>
        </w:rPr>
        <w:t xml:space="preserve"> Hizmetler ve YAS Dairesi Başkanlığı tarafından, barajlı HES ve </w:t>
      </w:r>
      <w:r w:rsidRPr="00203B79">
        <w:rPr>
          <w:rFonts w:ascii="Times New Roman" w:hAnsi="Times New Roman"/>
          <w:sz w:val="24"/>
          <w:szCs w:val="24"/>
        </w:rPr>
        <w:t>Tablo-4 projeleri</w:t>
      </w:r>
      <w:r w:rsidRPr="00203B79">
        <w:rPr>
          <w:rFonts w:ascii="Times New Roman" w:hAnsi="Times New Roman" w:cs="Times New Roman"/>
          <w:sz w:val="24"/>
          <w:szCs w:val="24"/>
        </w:rPr>
        <w:t>ne ait uygulama ve iş sonu projeleri ise DSİ Bölge Müdürlükleri tarafından kontrol edilerek onaylanacaktır.</w:t>
      </w:r>
    </w:p>
    <w:p w:rsidR="001A1C41" w:rsidRPr="00203B79" w:rsidRDefault="001A1C41" w:rsidP="001A1C41">
      <w:pPr>
        <w:pStyle w:val="ListeParagraf"/>
        <w:numPr>
          <w:ilvl w:val="0"/>
          <w:numId w:val="31"/>
        </w:numPr>
        <w:contextualSpacing/>
        <w:jc w:val="both"/>
      </w:pPr>
      <w:r w:rsidRPr="00203B79">
        <w:t>SYDF varsa;</w:t>
      </w:r>
    </w:p>
    <w:p w:rsidR="00BF611B" w:rsidRPr="00203B79" w:rsidRDefault="001A1C41" w:rsidP="00E73B9E">
      <w:pPr>
        <w:spacing w:after="20" w:line="240" w:lineRule="auto"/>
        <w:ind w:left="735"/>
        <w:jc w:val="both"/>
        <w:rPr>
          <w:rFonts w:ascii="Times New Roman" w:hAnsi="Times New Roman" w:cs="Times New Roman"/>
          <w:sz w:val="24"/>
          <w:szCs w:val="24"/>
        </w:rPr>
      </w:pPr>
      <w:proofErr w:type="spellStart"/>
      <w:r w:rsidRPr="00203B79">
        <w:rPr>
          <w:rFonts w:ascii="Times New Roman" w:hAnsi="Times New Roman" w:cs="Times New Roman"/>
          <w:sz w:val="24"/>
          <w:szCs w:val="24"/>
        </w:rPr>
        <w:t>İnşaa</w:t>
      </w:r>
      <w:proofErr w:type="spellEnd"/>
      <w:r w:rsidRPr="00203B79">
        <w:rPr>
          <w:rFonts w:ascii="Times New Roman" w:hAnsi="Times New Roman" w:cs="Times New Roman"/>
          <w:sz w:val="24"/>
          <w:szCs w:val="24"/>
        </w:rPr>
        <w:t xml:space="preserve"> edilecek / edilmekte olan barajlı HES ve Tablo-4 projelerinin kati projeleri Barajlar ve HES Daire Başkanlığı ile </w:t>
      </w:r>
      <w:proofErr w:type="spellStart"/>
      <w:r w:rsidRPr="00203B79">
        <w:rPr>
          <w:rFonts w:ascii="Times New Roman" w:hAnsi="Times New Roman" w:cs="Times New Roman"/>
          <w:sz w:val="24"/>
          <w:szCs w:val="24"/>
        </w:rPr>
        <w:t>Jeoteknik</w:t>
      </w:r>
      <w:proofErr w:type="spellEnd"/>
      <w:r w:rsidRPr="00203B79">
        <w:rPr>
          <w:rFonts w:ascii="Times New Roman" w:hAnsi="Times New Roman" w:cs="Times New Roman"/>
          <w:sz w:val="24"/>
          <w:szCs w:val="24"/>
        </w:rPr>
        <w:t xml:space="preserve"> Hizmetler ve YAS Dairesi Başkanlığı tarafından, </w:t>
      </w:r>
      <w:proofErr w:type="gramStart"/>
      <w:r w:rsidRPr="00203B79">
        <w:rPr>
          <w:rFonts w:ascii="Times New Roman" w:hAnsi="Times New Roman" w:cs="Times New Roman"/>
          <w:sz w:val="24"/>
          <w:szCs w:val="24"/>
        </w:rPr>
        <w:t>regülatörlü</w:t>
      </w:r>
      <w:proofErr w:type="gramEnd"/>
      <w:r w:rsidRPr="00203B79">
        <w:rPr>
          <w:rFonts w:ascii="Times New Roman" w:hAnsi="Times New Roman" w:cs="Times New Roman"/>
          <w:sz w:val="24"/>
          <w:szCs w:val="24"/>
        </w:rPr>
        <w:t xml:space="preserve"> HES projelerinin kati projeleri ise ilgili DSİ Bölge Müdürlüğü tarafından kontrol edilerek onaylanacaktır. </w:t>
      </w:r>
      <w:proofErr w:type="spellStart"/>
      <w:r w:rsidRPr="00203B79">
        <w:rPr>
          <w:rFonts w:ascii="Times New Roman" w:hAnsi="Times New Roman" w:cs="Times New Roman"/>
          <w:sz w:val="24"/>
          <w:szCs w:val="24"/>
        </w:rPr>
        <w:t>İnşaa</w:t>
      </w:r>
      <w:proofErr w:type="spellEnd"/>
      <w:r w:rsidRPr="00203B79">
        <w:rPr>
          <w:rFonts w:ascii="Times New Roman" w:hAnsi="Times New Roman" w:cs="Times New Roman"/>
          <w:sz w:val="24"/>
          <w:szCs w:val="24"/>
        </w:rPr>
        <w:t xml:space="preserve"> edilecek/edilmekte olan barajlı, </w:t>
      </w:r>
      <w:proofErr w:type="gramStart"/>
      <w:r w:rsidRPr="00203B79">
        <w:rPr>
          <w:rFonts w:ascii="Times New Roman" w:hAnsi="Times New Roman" w:cs="Times New Roman"/>
          <w:sz w:val="24"/>
          <w:szCs w:val="24"/>
        </w:rPr>
        <w:t>regülatörlü</w:t>
      </w:r>
      <w:proofErr w:type="gramEnd"/>
      <w:r w:rsidRPr="00203B79">
        <w:rPr>
          <w:rFonts w:ascii="Times New Roman" w:hAnsi="Times New Roman" w:cs="Times New Roman"/>
          <w:sz w:val="24"/>
          <w:szCs w:val="24"/>
        </w:rPr>
        <w:t xml:space="preserve"> HES ve Tablo-4 projelerine ait uygulama ve iş sonu projeleri ise SYDF tarafından kontrol edilerek onaylanacaktır.</w:t>
      </w:r>
      <w:r w:rsidR="00BF611B" w:rsidRPr="00203B79">
        <w:rPr>
          <w:rFonts w:ascii="Times New Roman" w:hAnsi="Times New Roman" w:cs="Times New Roman"/>
          <w:sz w:val="24"/>
          <w:szCs w:val="24"/>
        </w:rPr>
        <w:t xml:space="preserve"> </w:t>
      </w: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Default="00203B79" w:rsidP="00E73B9E">
      <w:pPr>
        <w:spacing w:after="20" w:line="240" w:lineRule="auto"/>
        <w:ind w:left="735"/>
        <w:jc w:val="both"/>
        <w:rPr>
          <w:rFonts w:ascii="Times New Roman" w:hAnsi="Times New Roman" w:cs="Times New Roman"/>
          <w:color w:val="FF0000"/>
          <w:sz w:val="24"/>
          <w:szCs w:val="24"/>
        </w:rPr>
      </w:pPr>
    </w:p>
    <w:p w:rsidR="00203B79" w:rsidRPr="00BF611B" w:rsidRDefault="00203B79" w:rsidP="00E73B9E">
      <w:pPr>
        <w:spacing w:after="20" w:line="240" w:lineRule="auto"/>
        <w:ind w:left="735"/>
        <w:jc w:val="both"/>
        <w:rPr>
          <w:rFonts w:ascii="Times New Roman" w:hAnsi="Times New Roman" w:cs="Times New Roman"/>
          <w:bCs/>
          <w:color w:val="FF0000"/>
          <w:kern w:val="24"/>
          <w:sz w:val="24"/>
          <w:szCs w:val="24"/>
          <w:lang w:eastAsia="tr-TR"/>
        </w:rPr>
      </w:pPr>
    </w:p>
    <w:p w:rsidR="004134E8" w:rsidRDefault="005D7EDD" w:rsidP="004134E8">
      <w:pPr>
        <w:jc w:val="right"/>
        <w:rPr>
          <w:rFonts w:ascii="Times New Roman" w:hAnsi="Times New Roman"/>
          <w:b/>
        </w:rPr>
      </w:pPr>
      <w:r w:rsidRPr="005D7EDD">
        <w:rPr>
          <w:rFonts w:ascii="Times New Roman" w:eastAsia="Calibri" w:hAnsi="Times New Roman" w:cs="Times New Roman"/>
          <w:b/>
          <w:sz w:val="24"/>
          <w:szCs w:val="24"/>
        </w:rPr>
        <w:lastRenderedPageBreak/>
        <w:t>EK-</w:t>
      </w:r>
      <w:r w:rsidR="004134E8" w:rsidRPr="005D7EDD">
        <w:rPr>
          <w:rFonts w:ascii="Times New Roman" w:eastAsia="Calibri" w:hAnsi="Times New Roman" w:cs="Times New Roman"/>
          <w:b/>
          <w:sz w:val="24"/>
          <w:szCs w:val="24"/>
        </w:rPr>
        <w:t>21.1</w:t>
      </w:r>
      <w:r w:rsidR="004134E8" w:rsidRPr="005D7EDD">
        <w:rPr>
          <w:rFonts w:ascii="Times New Roman" w:eastAsia="Calibri" w:hAnsi="Times New Roman" w:cs="Times New Roman"/>
          <w:sz w:val="24"/>
          <w:szCs w:val="24"/>
        </w:rPr>
        <w:t xml:space="preserve"> </w:t>
      </w:r>
      <w:r w:rsidR="004134E8" w:rsidRPr="00203B79">
        <w:rPr>
          <w:rFonts w:ascii="Times New Roman" w:hAnsi="Times New Roman"/>
          <w:b/>
        </w:rPr>
        <w:t>ONAYLI REGÜLATÖR PROJE, HESAP VE RAPOR DAĞITIM LİSTESİ</w:t>
      </w:r>
      <w:r w:rsidR="004134E8" w:rsidRPr="005D7EDD">
        <w:rPr>
          <w:rFonts w:ascii="Times New Roman" w:hAnsi="Times New Roman"/>
          <w:b/>
        </w:rPr>
        <w:t xml:space="preserve"> </w:t>
      </w:r>
    </w:p>
    <w:tbl>
      <w:tblPr>
        <w:tblStyle w:val="TabloKlavuzu1"/>
        <w:tblW w:w="10280" w:type="dxa"/>
        <w:tblLook w:val="04A0" w:firstRow="1" w:lastRow="0" w:firstColumn="1" w:lastColumn="0" w:noHBand="0" w:noVBand="1"/>
      </w:tblPr>
      <w:tblGrid>
        <w:gridCol w:w="1622"/>
        <w:gridCol w:w="962"/>
        <w:gridCol w:w="962"/>
        <w:gridCol w:w="962"/>
        <w:gridCol w:w="962"/>
        <w:gridCol w:w="962"/>
        <w:gridCol w:w="962"/>
        <w:gridCol w:w="962"/>
        <w:gridCol w:w="962"/>
        <w:gridCol w:w="962"/>
      </w:tblGrid>
      <w:tr w:rsidR="005D7EDD" w:rsidRPr="00C67E59" w:rsidTr="009F654A">
        <w:tc>
          <w:tcPr>
            <w:tcW w:w="10280" w:type="dxa"/>
            <w:gridSpan w:val="10"/>
            <w:hideMark/>
          </w:tcPr>
          <w:p w:rsidR="005D7EDD" w:rsidRPr="00C67E59" w:rsidRDefault="005D7EDD" w:rsidP="009F654A">
            <w:pPr>
              <w:jc w:val="center"/>
              <w:rPr>
                <w:rFonts w:ascii="Times New Roman" w:hAnsi="Times New Roman"/>
                <w:b/>
              </w:rPr>
            </w:pPr>
            <w:r w:rsidRPr="00C67E59">
              <w:rPr>
                <w:rFonts w:ascii="Times New Roman" w:hAnsi="Times New Roman"/>
                <w:b/>
              </w:rPr>
              <w:t>ONAYLI REGÜLATÖR PROJE, HESAP VE RAPOR DAĞITIM LİSTESİ</w:t>
            </w:r>
          </w:p>
        </w:tc>
      </w:tr>
      <w:tr w:rsidR="005D7EDD" w:rsidRPr="00C67E59" w:rsidTr="009F654A">
        <w:tc>
          <w:tcPr>
            <w:tcW w:w="1622" w:type="dxa"/>
            <w:hideMark/>
          </w:tcPr>
          <w:p w:rsidR="005D7EDD" w:rsidRPr="00C67E59" w:rsidRDefault="005D7EDD" w:rsidP="009F654A">
            <w:pPr>
              <w:jc w:val="center"/>
              <w:rPr>
                <w:rFonts w:ascii="Times New Roman" w:hAnsi="Times New Roman"/>
                <w:b/>
              </w:rPr>
            </w:pPr>
            <w:r w:rsidRPr="00C67E59">
              <w:rPr>
                <w:rFonts w:ascii="Times New Roman" w:hAnsi="Times New Roman"/>
                <w:b/>
              </w:rPr>
              <w:t>Dağıtım Yeri</w:t>
            </w:r>
          </w:p>
        </w:tc>
        <w:tc>
          <w:tcPr>
            <w:tcW w:w="2886" w:type="dxa"/>
            <w:gridSpan w:val="3"/>
            <w:hideMark/>
          </w:tcPr>
          <w:p w:rsidR="005D7EDD" w:rsidRPr="00C67E59" w:rsidRDefault="005D7EDD" w:rsidP="009F654A">
            <w:pPr>
              <w:jc w:val="center"/>
              <w:rPr>
                <w:rFonts w:ascii="Times New Roman" w:hAnsi="Times New Roman"/>
                <w:b/>
              </w:rPr>
            </w:pPr>
            <w:r w:rsidRPr="00C67E59">
              <w:rPr>
                <w:rFonts w:ascii="Times New Roman" w:hAnsi="Times New Roman"/>
                <w:b/>
              </w:rPr>
              <w:t>Kat-i Projeler</w:t>
            </w:r>
          </w:p>
        </w:tc>
        <w:tc>
          <w:tcPr>
            <w:tcW w:w="2886" w:type="dxa"/>
            <w:gridSpan w:val="3"/>
            <w:hideMark/>
          </w:tcPr>
          <w:p w:rsidR="005D7EDD" w:rsidRPr="00C67E59" w:rsidRDefault="005D7EDD" w:rsidP="009F654A">
            <w:pPr>
              <w:jc w:val="center"/>
              <w:rPr>
                <w:rFonts w:ascii="Times New Roman" w:hAnsi="Times New Roman"/>
                <w:b/>
              </w:rPr>
            </w:pPr>
            <w:r w:rsidRPr="00C67E59">
              <w:rPr>
                <w:rFonts w:ascii="Times New Roman" w:hAnsi="Times New Roman"/>
                <w:b/>
              </w:rPr>
              <w:t>Uygulama Projeleri</w:t>
            </w:r>
          </w:p>
        </w:tc>
        <w:tc>
          <w:tcPr>
            <w:tcW w:w="2886" w:type="dxa"/>
            <w:gridSpan w:val="3"/>
            <w:hideMark/>
          </w:tcPr>
          <w:p w:rsidR="005D7EDD" w:rsidRPr="00C67E59" w:rsidRDefault="005D7EDD" w:rsidP="009F654A">
            <w:pPr>
              <w:jc w:val="center"/>
              <w:rPr>
                <w:rFonts w:ascii="Times New Roman" w:hAnsi="Times New Roman"/>
                <w:b/>
              </w:rPr>
            </w:pPr>
            <w:r w:rsidRPr="00C67E59">
              <w:rPr>
                <w:rFonts w:ascii="Times New Roman" w:hAnsi="Times New Roman"/>
                <w:b/>
              </w:rPr>
              <w:t>İş Sonu Projeleri</w:t>
            </w:r>
          </w:p>
        </w:tc>
      </w:tr>
      <w:tr w:rsidR="005D7EDD" w:rsidRPr="00C67E59" w:rsidTr="009F654A">
        <w:tc>
          <w:tcPr>
            <w:tcW w:w="1622" w:type="dxa"/>
          </w:tcPr>
          <w:p w:rsidR="005D7EDD" w:rsidRPr="00C67E59" w:rsidRDefault="005D7EDD" w:rsidP="009F654A">
            <w:pP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A</w:t>
            </w:r>
            <w:r>
              <w:rPr>
                <w:rFonts w:ascii="Times New Roman" w:hAnsi="Times New Roman"/>
                <w:b/>
              </w:rPr>
              <w:t>1</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A3 Albüm</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CD /DVD</w:t>
            </w:r>
          </w:p>
        </w:tc>
        <w:tc>
          <w:tcPr>
            <w:tcW w:w="962" w:type="dxa"/>
            <w:vAlign w:val="center"/>
            <w:hideMark/>
          </w:tcPr>
          <w:p w:rsidR="005D7EDD" w:rsidRPr="00C67E59" w:rsidRDefault="005D7EDD" w:rsidP="009F654A">
            <w:pPr>
              <w:jc w:val="center"/>
              <w:rPr>
                <w:rFonts w:ascii="Times New Roman" w:hAnsi="Times New Roman"/>
                <w:b/>
              </w:rPr>
            </w:pPr>
            <w:r>
              <w:rPr>
                <w:rFonts w:ascii="Times New Roman" w:hAnsi="Times New Roman"/>
                <w:b/>
              </w:rPr>
              <w:t>A1</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A3 Albüm</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CD /DVD</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A</w:t>
            </w:r>
            <w:r>
              <w:rPr>
                <w:rFonts w:ascii="Times New Roman" w:hAnsi="Times New Roman"/>
                <w:b/>
              </w:rPr>
              <w:t>1</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A3 Albüm</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CD /DVD</w:t>
            </w:r>
          </w:p>
        </w:tc>
      </w:tr>
      <w:tr w:rsidR="005D7EDD" w:rsidRPr="00C67E59" w:rsidTr="009F654A">
        <w:tc>
          <w:tcPr>
            <w:tcW w:w="1622" w:type="dxa"/>
            <w:hideMark/>
          </w:tcPr>
          <w:p w:rsidR="005D7EDD" w:rsidRDefault="005D7EDD" w:rsidP="009F654A">
            <w:pPr>
              <w:rPr>
                <w:rFonts w:ascii="Times New Roman" w:hAnsi="Times New Roman"/>
              </w:rPr>
            </w:pPr>
            <w:r w:rsidRPr="00555896">
              <w:rPr>
                <w:rFonts w:ascii="Times New Roman" w:hAnsi="Times New Roman"/>
                <w:b/>
              </w:rPr>
              <w:t>. Kurulu Güç≥10 MW →</w:t>
            </w:r>
            <w:r>
              <w:rPr>
                <w:rFonts w:ascii="Times New Roman" w:hAnsi="Times New Roman"/>
              </w:rPr>
              <w:t xml:space="preserve"> </w:t>
            </w:r>
            <w:r w:rsidRPr="00E01966">
              <w:rPr>
                <w:rFonts w:ascii="Times New Roman" w:hAnsi="Times New Roman"/>
              </w:rPr>
              <w:t>Enerji İşleri Genel Müdürlüğü (EİGM)</w:t>
            </w:r>
          </w:p>
          <w:p w:rsidR="005D7EDD" w:rsidRDefault="005D7EDD" w:rsidP="009F654A">
            <w:pPr>
              <w:rPr>
                <w:rFonts w:ascii="Times New Roman" w:hAnsi="Times New Roman"/>
                <w:b/>
              </w:rPr>
            </w:pPr>
          </w:p>
          <w:p w:rsidR="005D7EDD" w:rsidRPr="00E01966" w:rsidRDefault="005D7EDD" w:rsidP="009F654A">
            <w:pPr>
              <w:rPr>
                <w:rFonts w:ascii="Times New Roman" w:hAnsi="Times New Roman"/>
              </w:rPr>
            </w:pPr>
            <w:r w:rsidRPr="00555896">
              <w:rPr>
                <w:rFonts w:ascii="Times New Roman" w:hAnsi="Times New Roman"/>
                <w:b/>
              </w:rPr>
              <w:t>. Kurulu Güç</w:t>
            </w:r>
            <w:r>
              <w:rPr>
                <w:rFonts w:ascii="Times New Roman" w:hAnsi="Times New Roman"/>
                <w:b/>
              </w:rPr>
              <w:t>&lt;</w:t>
            </w:r>
            <w:r w:rsidRPr="00555896">
              <w:rPr>
                <w:rFonts w:ascii="Times New Roman" w:hAnsi="Times New Roman"/>
                <w:b/>
              </w:rPr>
              <w:t>10 MW →</w:t>
            </w:r>
            <w:r>
              <w:rPr>
                <w:rFonts w:ascii="Times New Roman" w:hAnsi="Times New Roman"/>
                <w:b/>
              </w:rPr>
              <w:t xml:space="preserve"> </w:t>
            </w:r>
            <w:r>
              <w:rPr>
                <w:rFonts w:ascii="Times New Roman" w:hAnsi="Times New Roman"/>
              </w:rPr>
              <w:t>Türkiye Elektromekanik Sanayi AŞ Genel Müdürlüğü (TEMSAN)</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DSİ H</w:t>
            </w:r>
            <w:r>
              <w:rPr>
                <w:rFonts w:ascii="Times New Roman" w:hAnsi="Times New Roman"/>
              </w:rPr>
              <w:t>idroelektrik Enerji Dairesi Başkanlığı</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tcPr>
          <w:p w:rsidR="005D7EDD" w:rsidRPr="00C67E59" w:rsidRDefault="005D7EDD" w:rsidP="009F654A">
            <w:pPr>
              <w:rPr>
                <w:rFonts w:ascii="Times New Roman" w:hAnsi="Times New Roman"/>
              </w:rPr>
            </w:pPr>
            <w:r w:rsidRPr="00C67E59">
              <w:rPr>
                <w:rFonts w:ascii="Times New Roman" w:hAnsi="Times New Roman"/>
              </w:rPr>
              <w:t>DSİ İşletme ve Bakım Dairesi Başkanlığı</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DSİ Bölge Müdürlüğü</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Adet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rPr>
                <w:rFonts w:ascii="Times New Roman" w:hAnsi="Times New Roman"/>
              </w:rPr>
            </w:pPr>
            <w:r>
              <w:rPr>
                <w:rFonts w:ascii="Times New Roman" w:hAnsi="Times New Roman"/>
              </w:rPr>
              <w:t>2 Adet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Adet (</w:t>
            </w:r>
            <w:r w:rsidRPr="00C67E59">
              <w:rPr>
                <w:rFonts w:ascii="Times New Roman" w:hAnsi="Times New Roman"/>
              </w:rPr>
              <w:t>Gereği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34793B">
              <w:rPr>
                <w:rFonts w:ascii="Times New Roman" w:hAnsi="Times New Roman"/>
              </w:rPr>
              <w:t>Üretim Lisansı sahibi Şirket</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 xml:space="preserve">Su Yapıları </w:t>
            </w:r>
            <w:r>
              <w:rPr>
                <w:rFonts w:ascii="Times New Roman" w:hAnsi="Times New Roman"/>
              </w:rPr>
              <w:t xml:space="preserve">Yetkili </w:t>
            </w:r>
            <w:r w:rsidRPr="00C67E59">
              <w:rPr>
                <w:rFonts w:ascii="Times New Roman" w:hAnsi="Times New Roman"/>
              </w:rPr>
              <w:t>Denetim Firması</w:t>
            </w:r>
            <w:r>
              <w:rPr>
                <w:rFonts w:ascii="Times New Roman" w:hAnsi="Times New Roman"/>
              </w:rPr>
              <w:t xml:space="preserve"> </w:t>
            </w:r>
            <w:r w:rsidRPr="006C3DFD">
              <w:rPr>
                <w:rFonts w:ascii="Times New Roman" w:hAnsi="Times New Roman"/>
                <w:b/>
              </w:rPr>
              <w:t>(Varsa)</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b/>
              </w:rPr>
              <w:t>TOPLAM</w:t>
            </w:r>
          </w:p>
        </w:tc>
        <w:tc>
          <w:tcPr>
            <w:tcW w:w="962" w:type="dxa"/>
            <w:vAlign w:val="center"/>
            <w:hideMark/>
          </w:tcPr>
          <w:p w:rsidR="005D7EDD" w:rsidRPr="00C67E59" w:rsidRDefault="005D7EDD" w:rsidP="009F654A">
            <w:pPr>
              <w:jc w:val="center"/>
              <w:rPr>
                <w:rFonts w:ascii="Times New Roman" w:hAnsi="Times New Roman"/>
              </w:rPr>
            </w:pPr>
            <w:r w:rsidRPr="00C67E59">
              <w:rPr>
                <w:rFonts w:ascii="Times New Roman" w:hAnsi="Times New Roman"/>
                <w:b/>
              </w:rPr>
              <w:t>3</w:t>
            </w:r>
            <w:r>
              <w:rPr>
                <w:rFonts w:ascii="Times New Roman" w:hAnsi="Times New Roman"/>
                <w:b/>
              </w:rPr>
              <w:t>-4 Takım</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b/>
              </w:rPr>
              <w:t>3 Takım</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b/>
              </w:rPr>
              <w:t>5-6 Adet</w:t>
            </w:r>
          </w:p>
        </w:tc>
        <w:tc>
          <w:tcPr>
            <w:tcW w:w="962" w:type="dxa"/>
            <w:vAlign w:val="center"/>
            <w:hideMark/>
          </w:tcPr>
          <w:p w:rsidR="005D7EDD" w:rsidRPr="00C67E59" w:rsidRDefault="005D7EDD" w:rsidP="009F654A">
            <w:pPr>
              <w:jc w:val="center"/>
              <w:rPr>
                <w:rFonts w:ascii="Times New Roman" w:hAnsi="Times New Roman"/>
              </w:rPr>
            </w:pPr>
            <w:r w:rsidRPr="00C67E59">
              <w:rPr>
                <w:rFonts w:ascii="Times New Roman" w:hAnsi="Times New Roman"/>
                <w:b/>
              </w:rPr>
              <w:t>3</w:t>
            </w:r>
            <w:r>
              <w:rPr>
                <w:rFonts w:ascii="Times New Roman" w:hAnsi="Times New Roman"/>
                <w:b/>
              </w:rPr>
              <w:t>-4 Takım</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b/>
              </w:rPr>
              <w:t>3 Takım</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b/>
              </w:rPr>
              <w:t>5-6 Adet</w:t>
            </w:r>
          </w:p>
        </w:tc>
        <w:tc>
          <w:tcPr>
            <w:tcW w:w="962" w:type="dxa"/>
            <w:vAlign w:val="center"/>
            <w:hideMark/>
          </w:tcPr>
          <w:p w:rsidR="005D7EDD" w:rsidRPr="00C67E59" w:rsidRDefault="005D7EDD" w:rsidP="009F654A">
            <w:pPr>
              <w:jc w:val="center"/>
              <w:rPr>
                <w:rFonts w:ascii="Times New Roman" w:hAnsi="Times New Roman"/>
              </w:rPr>
            </w:pPr>
            <w:r w:rsidRPr="00C67E59">
              <w:rPr>
                <w:rFonts w:ascii="Times New Roman" w:hAnsi="Times New Roman"/>
                <w:b/>
              </w:rPr>
              <w:t>3</w:t>
            </w:r>
            <w:r>
              <w:rPr>
                <w:rFonts w:ascii="Times New Roman" w:hAnsi="Times New Roman"/>
                <w:b/>
              </w:rPr>
              <w:t>-4 Takım</w:t>
            </w: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b/>
              </w:rPr>
              <w:t>4 Takım</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b/>
              </w:rPr>
              <w:t>6-7 Adet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b/>
              </w:rPr>
              <w:t>NOTLAR</w:t>
            </w:r>
          </w:p>
        </w:tc>
        <w:tc>
          <w:tcPr>
            <w:tcW w:w="8658" w:type="dxa"/>
            <w:gridSpan w:val="9"/>
            <w:vAlign w:val="center"/>
            <w:hideMark/>
          </w:tcPr>
          <w:p w:rsidR="005D7EDD" w:rsidRPr="00C67E59" w:rsidRDefault="005D7EDD" w:rsidP="009F654A">
            <w:pPr>
              <w:jc w:val="both"/>
              <w:rPr>
                <w:rFonts w:ascii="Times New Roman" w:hAnsi="Times New Roman"/>
                <w:b/>
                <w:u w:val="single"/>
              </w:rPr>
            </w:pPr>
            <w:r w:rsidRPr="00C67E59">
              <w:rPr>
                <w:rFonts w:ascii="Times New Roman" w:hAnsi="Times New Roman"/>
                <w:b/>
                <w:u w:val="single"/>
              </w:rPr>
              <w:t>1- CD’de Yer Alacak Bilgiler;</w:t>
            </w:r>
          </w:p>
          <w:p w:rsidR="005D7EDD" w:rsidRPr="00C67E59" w:rsidRDefault="005D7EDD" w:rsidP="005D7EDD">
            <w:pPr>
              <w:numPr>
                <w:ilvl w:val="0"/>
                <w:numId w:val="24"/>
              </w:numPr>
              <w:jc w:val="both"/>
              <w:rPr>
                <w:rFonts w:ascii="Times New Roman" w:hAnsi="Times New Roman"/>
              </w:rPr>
            </w:pPr>
            <w:r w:rsidRPr="00C67E59">
              <w:rPr>
                <w:rFonts w:ascii="Times New Roman" w:hAnsi="Times New Roman"/>
              </w:rPr>
              <w:t>Tüm İdari doküman, proje, hesap ve raporları</w:t>
            </w:r>
          </w:p>
          <w:p w:rsidR="005D7EDD" w:rsidRPr="00C67E59" w:rsidRDefault="005D7EDD" w:rsidP="005D7EDD">
            <w:pPr>
              <w:numPr>
                <w:ilvl w:val="0"/>
                <w:numId w:val="24"/>
              </w:numPr>
              <w:jc w:val="both"/>
              <w:rPr>
                <w:rFonts w:ascii="Times New Roman" w:hAnsi="Times New Roman"/>
              </w:rPr>
            </w:pPr>
            <w:r w:rsidRPr="00C67E59">
              <w:rPr>
                <w:rFonts w:ascii="Times New Roman" w:hAnsi="Times New Roman"/>
              </w:rPr>
              <w:t>Orijinal onaylı A</w:t>
            </w:r>
            <w:r>
              <w:rPr>
                <w:rFonts w:ascii="Times New Roman" w:hAnsi="Times New Roman"/>
              </w:rPr>
              <w:t>1</w:t>
            </w:r>
            <w:r w:rsidRPr="00C67E59">
              <w:rPr>
                <w:rFonts w:ascii="Times New Roman" w:hAnsi="Times New Roman"/>
              </w:rPr>
              <w:t xml:space="preserve"> nüshadan taratılmış projelerin *.</w:t>
            </w:r>
            <w:proofErr w:type="spellStart"/>
            <w:r w:rsidRPr="00C67E59">
              <w:rPr>
                <w:rFonts w:ascii="Times New Roman" w:hAnsi="Times New Roman"/>
              </w:rPr>
              <w:t>jpg</w:t>
            </w:r>
            <w:proofErr w:type="spellEnd"/>
            <w:r w:rsidRPr="00C67E59">
              <w:rPr>
                <w:rFonts w:ascii="Times New Roman" w:hAnsi="Times New Roman"/>
              </w:rPr>
              <w:t xml:space="preserve"> , *.</w:t>
            </w:r>
            <w:proofErr w:type="spellStart"/>
            <w:r w:rsidRPr="00C67E59">
              <w:rPr>
                <w:rFonts w:ascii="Times New Roman" w:hAnsi="Times New Roman"/>
              </w:rPr>
              <w:t>dwg</w:t>
            </w:r>
            <w:proofErr w:type="spellEnd"/>
            <w:r w:rsidRPr="00C67E59">
              <w:rPr>
                <w:rFonts w:ascii="Times New Roman" w:hAnsi="Times New Roman"/>
              </w:rPr>
              <w:t xml:space="preserve"> ve *.</w:t>
            </w:r>
            <w:proofErr w:type="spellStart"/>
            <w:r w:rsidRPr="00C67E59">
              <w:rPr>
                <w:rFonts w:ascii="Times New Roman" w:hAnsi="Times New Roman"/>
              </w:rPr>
              <w:t>pdf</w:t>
            </w:r>
            <w:proofErr w:type="spellEnd"/>
            <w:r w:rsidRPr="00C67E59">
              <w:rPr>
                <w:rFonts w:ascii="Times New Roman" w:hAnsi="Times New Roman"/>
              </w:rPr>
              <w:t xml:space="preserve"> </w:t>
            </w:r>
            <w:proofErr w:type="spellStart"/>
            <w:r w:rsidRPr="00C67E59">
              <w:rPr>
                <w:rFonts w:ascii="Times New Roman" w:hAnsi="Times New Roman"/>
              </w:rPr>
              <w:t>vb</w:t>
            </w:r>
            <w:proofErr w:type="spellEnd"/>
            <w:r w:rsidRPr="00C67E59">
              <w:rPr>
                <w:rFonts w:ascii="Times New Roman" w:hAnsi="Times New Roman"/>
              </w:rPr>
              <w:t xml:space="preserve"> dosyaları</w:t>
            </w:r>
          </w:p>
          <w:p w:rsidR="005D7EDD" w:rsidRPr="00C67E59" w:rsidRDefault="005D7EDD" w:rsidP="009F654A">
            <w:pPr>
              <w:jc w:val="both"/>
              <w:rPr>
                <w:rFonts w:ascii="Times New Roman" w:hAnsi="Times New Roman"/>
              </w:rPr>
            </w:pPr>
            <w:r w:rsidRPr="00C67E59">
              <w:rPr>
                <w:rFonts w:ascii="Times New Roman" w:hAnsi="Times New Roman"/>
                <w:b/>
              </w:rPr>
              <w:t>2-</w:t>
            </w:r>
            <w:r w:rsidRPr="00C67E59">
              <w:rPr>
                <w:rFonts w:ascii="Times New Roman" w:hAnsi="Times New Roman"/>
              </w:rPr>
              <w:t xml:space="preserve"> DSİ’nin yapacağı kontroller neticesinde okunamayan, pafta ve dosyaların orijinal formatında teslimi ilgili Birimler tarafından ayrıca istenilebilecektir.</w:t>
            </w:r>
          </w:p>
        </w:tc>
      </w:tr>
    </w:tbl>
    <w:p w:rsidR="005D7EDD" w:rsidRDefault="005D7EDD" w:rsidP="005D7EDD">
      <w:pPr>
        <w:rPr>
          <w:rFonts w:ascii="Times New Roman" w:hAnsi="Times New Roman"/>
          <w:b/>
          <w:sz w:val="24"/>
          <w:szCs w:val="24"/>
        </w:rPr>
      </w:pPr>
    </w:p>
    <w:p w:rsidR="005D7EDD" w:rsidRDefault="005D7EDD" w:rsidP="005D7EDD">
      <w:pPr>
        <w:jc w:val="right"/>
        <w:rPr>
          <w:rFonts w:ascii="Times New Roman" w:hAnsi="Times New Roman"/>
          <w:b/>
          <w:sz w:val="24"/>
          <w:szCs w:val="24"/>
        </w:rPr>
      </w:pPr>
    </w:p>
    <w:p w:rsidR="00C661F3" w:rsidRDefault="00C661F3" w:rsidP="005D7EDD">
      <w:pPr>
        <w:jc w:val="right"/>
        <w:rPr>
          <w:rFonts w:ascii="Times New Roman" w:hAnsi="Times New Roman"/>
          <w:b/>
          <w:sz w:val="24"/>
          <w:szCs w:val="24"/>
        </w:rPr>
      </w:pPr>
    </w:p>
    <w:p w:rsidR="005D7EDD" w:rsidRDefault="005D7EDD" w:rsidP="005D7EDD">
      <w:pPr>
        <w:jc w:val="right"/>
        <w:rPr>
          <w:rFonts w:ascii="Times New Roman" w:hAnsi="Times New Roman"/>
          <w:b/>
          <w:sz w:val="24"/>
          <w:szCs w:val="24"/>
        </w:rPr>
      </w:pPr>
    </w:p>
    <w:p w:rsidR="005D7EDD" w:rsidRDefault="005D7EDD" w:rsidP="005D7EDD">
      <w:pPr>
        <w:jc w:val="right"/>
        <w:rPr>
          <w:rFonts w:ascii="Times New Roman" w:hAnsi="Times New Roman"/>
          <w:b/>
          <w:sz w:val="24"/>
          <w:szCs w:val="24"/>
        </w:rPr>
      </w:pPr>
    </w:p>
    <w:p w:rsidR="005D7EDD" w:rsidRPr="005D7EDD" w:rsidRDefault="005D7EDD" w:rsidP="005D7EDD">
      <w:pPr>
        <w:jc w:val="right"/>
        <w:rPr>
          <w:rFonts w:ascii="Times New Roman" w:hAnsi="Times New Roman"/>
          <w:sz w:val="24"/>
          <w:szCs w:val="24"/>
        </w:rPr>
      </w:pPr>
      <w:r w:rsidRPr="005D7EDD">
        <w:rPr>
          <w:rFonts w:ascii="Times New Roman" w:hAnsi="Times New Roman"/>
          <w:b/>
          <w:sz w:val="24"/>
          <w:szCs w:val="24"/>
        </w:rPr>
        <w:lastRenderedPageBreak/>
        <w:t xml:space="preserve">EK-21.2 </w:t>
      </w:r>
      <w:r w:rsidRPr="00203B79">
        <w:rPr>
          <w:rFonts w:ascii="Times New Roman" w:hAnsi="Times New Roman"/>
          <w:b/>
          <w:sz w:val="24"/>
          <w:szCs w:val="24"/>
        </w:rPr>
        <w:t>ONAYLI BARAJ PROJE, HESAP VE RAPOR DAĞITIM LİSTESİ</w:t>
      </w:r>
    </w:p>
    <w:tbl>
      <w:tblPr>
        <w:tblStyle w:val="TabloKlavuzu1"/>
        <w:tblW w:w="10280" w:type="dxa"/>
        <w:tblLook w:val="04A0" w:firstRow="1" w:lastRow="0" w:firstColumn="1" w:lastColumn="0" w:noHBand="0" w:noVBand="1"/>
      </w:tblPr>
      <w:tblGrid>
        <w:gridCol w:w="1622"/>
        <w:gridCol w:w="962"/>
        <w:gridCol w:w="962"/>
        <w:gridCol w:w="962"/>
        <w:gridCol w:w="962"/>
        <w:gridCol w:w="962"/>
        <w:gridCol w:w="962"/>
        <w:gridCol w:w="962"/>
        <w:gridCol w:w="962"/>
        <w:gridCol w:w="962"/>
      </w:tblGrid>
      <w:tr w:rsidR="005D7EDD" w:rsidRPr="00C67E59" w:rsidTr="009F654A">
        <w:tc>
          <w:tcPr>
            <w:tcW w:w="10280" w:type="dxa"/>
            <w:gridSpan w:val="10"/>
            <w:hideMark/>
          </w:tcPr>
          <w:p w:rsidR="005D7EDD" w:rsidRPr="00C67E59" w:rsidRDefault="005D7EDD" w:rsidP="009F654A">
            <w:pPr>
              <w:jc w:val="center"/>
              <w:rPr>
                <w:rFonts w:ascii="Times New Roman" w:hAnsi="Times New Roman"/>
                <w:b/>
              </w:rPr>
            </w:pPr>
            <w:r w:rsidRPr="00C67E59">
              <w:rPr>
                <w:rFonts w:ascii="Times New Roman" w:hAnsi="Times New Roman"/>
                <w:b/>
              </w:rPr>
              <w:t xml:space="preserve">ONAYLI BARAJ PROJE, HESAP VE RAPOR DAĞITIM LİSTESİ </w:t>
            </w:r>
          </w:p>
        </w:tc>
      </w:tr>
      <w:tr w:rsidR="005D7EDD" w:rsidRPr="00C67E59" w:rsidTr="009F654A">
        <w:tc>
          <w:tcPr>
            <w:tcW w:w="1622" w:type="dxa"/>
            <w:hideMark/>
          </w:tcPr>
          <w:p w:rsidR="005D7EDD" w:rsidRPr="00C67E59" w:rsidRDefault="005D7EDD" w:rsidP="009F654A">
            <w:pPr>
              <w:jc w:val="center"/>
              <w:rPr>
                <w:rFonts w:ascii="Times New Roman" w:hAnsi="Times New Roman"/>
                <w:b/>
              </w:rPr>
            </w:pPr>
            <w:r w:rsidRPr="00C67E59">
              <w:rPr>
                <w:rFonts w:ascii="Times New Roman" w:hAnsi="Times New Roman"/>
                <w:b/>
              </w:rPr>
              <w:t>Dağıtım Yeri</w:t>
            </w:r>
          </w:p>
        </w:tc>
        <w:tc>
          <w:tcPr>
            <w:tcW w:w="2886" w:type="dxa"/>
            <w:gridSpan w:val="3"/>
            <w:hideMark/>
          </w:tcPr>
          <w:p w:rsidR="005D7EDD" w:rsidRPr="00C67E59" w:rsidRDefault="005D7EDD" w:rsidP="009F654A">
            <w:pPr>
              <w:jc w:val="center"/>
              <w:rPr>
                <w:rFonts w:ascii="Times New Roman" w:hAnsi="Times New Roman"/>
                <w:b/>
              </w:rPr>
            </w:pPr>
            <w:r w:rsidRPr="00C67E59">
              <w:rPr>
                <w:rFonts w:ascii="Times New Roman" w:hAnsi="Times New Roman"/>
                <w:b/>
              </w:rPr>
              <w:t>Kat-i Projeler</w:t>
            </w:r>
          </w:p>
        </w:tc>
        <w:tc>
          <w:tcPr>
            <w:tcW w:w="2886" w:type="dxa"/>
            <w:gridSpan w:val="3"/>
            <w:hideMark/>
          </w:tcPr>
          <w:p w:rsidR="005D7EDD" w:rsidRPr="00C67E59" w:rsidRDefault="005D7EDD" w:rsidP="009F654A">
            <w:pPr>
              <w:jc w:val="center"/>
              <w:rPr>
                <w:rFonts w:ascii="Times New Roman" w:hAnsi="Times New Roman"/>
                <w:b/>
              </w:rPr>
            </w:pPr>
            <w:r w:rsidRPr="00C67E59">
              <w:rPr>
                <w:rFonts w:ascii="Times New Roman" w:hAnsi="Times New Roman"/>
                <w:b/>
              </w:rPr>
              <w:t>Uygulama Projeleri</w:t>
            </w:r>
          </w:p>
        </w:tc>
        <w:tc>
          <w:tcPr>
            <w:tcW w:w="2886" w:type="dxa"/>
            <w:gridSpan w:val="3"/>
            <w:hideMark/>
          </w:tcPr>
          <w:p w:rsidR="005D7EDD" w:rsidRPr="00C67E59" w:rsidRDefault="005D7EDD" w:rsidP="009F654A">
            <w:pPr>
              <w:jc w:val="center"/>
              <w:rPr>
                <w:rFonts w:ascii="Times New Roman" w:hAnsi="Times New Roman"/>
                <w:b/>
              </w:rPr>
            </w:pPr>
            <w:r w:rsidRPr="00C67E59">
              <w:rPr>
                <w:rFonts w:ascii="Times New Roman" w:hAnsi="Times New Roman"/>
                <w:b/>
              </w:rPr>
              <w:t>İş Sonu Projeleri</w:t>
            </w:r>
          </w:p>
        </w:tc>
      </w:tr>
      <w:tr w:rsidR="005D7EDD" w:rsidRPr="00C67E59" w:rsidTr="009F654A">
        <w:tc>
          <w:tcPr>
            <w:tcW w:w="1622" w:type="dxa"/>
          </w:tcPr>
          <w:p w:rsidR="005D7EDD" w:rsidRPr="00C67E59" w:rsidRDefault="005D7EDD" w:rsidP="009F654A">
            <w:pP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A</w:t>
            </w:r>
            <w:r>
              <w:rPr>
                <w:rFonts w:ascii="Times New Roman" w:hAnsi="Times New Roman"/>
                <w:b/>
              </w:rPr>
              <w:t>1</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A3 Albüm</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CD /DVD</w:t>
            </w:r>
          </w:p>
        </w:tc>
        <w:tc>
          <w:tcPr>
            <w:tcW w:w="962" w:type="dxa"/>
            <w:vAlign w:val="center"/>
            <w:hideMark/>
          </w:tcPr>
          <w:p w:rsidR="005D7EDD" w:rsidRPr="00C67E59" w:rsidRDefault="005D7EDD" w:rsidP="009F654A">
            <w:pPr>
              <w:jc w:val="center"/>
              <w:rPr>
                <w:rFonts w:ascii="Times New Roman" w:hAnsi="Times New Roman"/>
                <w:b/>
              </w:rPr>
            </w:pPr>
            <w:r>
              <w:rPr>
                <w:rFonts w:ascii="Times New Roman" w:hAnsi="Times New Roman"/>
                <w:b/>
              </w:rPr>
              <w:t>A1</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A3 Albüm</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CD /DVD</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A</w:t>
            </w:r>
            <w:r>
              <w:rPr>
                <w:rFonts w:ascii="Times New Roman" w:hAnsi="Times New Roman"/>
                <w:b/>
              </w:rPr>
              <w:t>1</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A3 Albüm</w:t>
            </w:r>
          </w:p>
        </w:tc>
        <w:tc>
          <w:tcPr>
            <w:tcW w:w="962" w:type="dxa"/>
            <w:hideMark/>
          </w:tcPr>
          <w:p w:rsidR="005D7EDD" w:rsidRPr="00C67E59" w:rsidRDefault="005D7EDD" w:rsidP="009F654A">
            <w:pPr>
              <w:jc w:val="center"/>
              <w:rPr>
                <w:rFonts w:ascii="Times New Roman" w:hAnsi="Times New Roman"/>
                <w:b/>
              </w:rPr>
            </w:pPr>
            <w:r w:rsidRPr="00C67E59">
              <w:rPr>
                <w:rFonts w:ascii="Times New Roman" w:hAnsi="Times New Roman"/>
                <w:b/>
              </w:rPr>
              <w:t>CD /DVD</w:t>
            </w:r>
          </w:p>
        </w:tc>
      </w:tr>
      <w:tr w:rsidR="005D7EDD" w:rsidRPr="00C67E59" w:rsidTr="009F654A">
        <w:tc>
          <w:tcPr>
            <w:tcW w:w="1622" w:type="dxa"/>
            <w:hideMark/>
          </w:tcPr>
          <w:p w:rsidR="005D7EDD" w:rsidRDefault="005D7EDD" w:rsidP="009F654A">
            <w:pPr>
              <w:rPr>
                <w:rFonts w:ascii="Times New Roman" w:hAnsi="Times New Roman"/>
              </w:rPr>
            </w:pPr>
            <w:r w:rsidRPr="00555896">
              <w:rPr>
                <w:rFonts w:ascii="Times New Roman" w:hAnsi="Times New Roman"/>
                <w:b/>
              </w:rPr>
              <w:t>. Kurulu Güç≥10 MW →</w:t>
            </w:r>
            <w:r>
              <w:rPr>
                <w:rFonts w:ascii="Times New Roman" w:hAnsi="Times New Roman"/>
              </w:rPr>
              <w:t xml:space="preserve"> </w:t>
            </w:r>
            <w:r w:rsidRPr="00E01966">
              <w:rPr>
                <w:rFonts w:ascii="Times New Roman" w:hAnsi="Times New Roman"/>
              </w:rPr>
              <w:t>Enerji İşleri Genel Müdürlüğü (EİGM)</w:t>
            </w:r>
          </w:p>
          <w:p w:rsidR="005D7EDD" w:rsidRDefault="005D7EDD" w:rsidP="009F654A">
            <w:pPr>
              <w:rPr>
                <w:rFonts w:ascii="Times New Roman" w:hAnsi="Times New Roman"/>
                <w:b/>
              </w:rPr>
            </w:pPr>
          </w:p>
          <w:p w:rsidR="005D7EDD" w:rsidRPr="00C67E59" w:rsidRDefault="005D7EDD" w:rsidP="009F654A">
            <w:pPr>
              <w:rPr>
                <w:rFonts w:ascii="Times New Roman" w:hAnsi="Times New Roman"/>
              </w:rPr>
            </w:pPr>
            <w:r w:rsidRPr="00555896">
              <w:rPr>
                <w:rFonts w:ascii="Times New Roman" w:hAnsi="Times New Roman"/>
                <w:b/>
              </w:rPr>
              <w:t>. Kurulu Güç</w:t>
            </w:r>
            <w:r>
              <w:rPr>
                <w:rFonts w:ascii="Times New Roman" w:hAnsi="Times New Roman"/>
                <w:b/>
              </w:rPr>
              <w:t>&lt;</w:t>
            </w:r>
            <w:r w:rsidRPr="00555896">
              <w:rPr>
                <w:rFonts w:ascii="Times New Roman" w:hAnsi="Times New Roman"/>
                <w:b/>
              </w:rPr>
              <w:t>10 MW →</w:t>
            </w:r>
            <w:r>
              <w:rPr>
                <w:rFonts w:ascii="Times New Roman" w:hAnsi="Times New Roman"/>
                <w:b/>
              </w:rPr>
              <w:t xml:space="preserve"> </w:t>
            </w:r>
            <w:r>
              <w:rPr>
                <w:rFonts w:ascii="Times New Roman" w:hAnsi="Times New Roman"/>
              </w:rPr>
              <w:t>Türkiye Elektromekanik Sanayi AŞ Genel Müdürlüğü (TEMSAN)</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DSİ H</w:t>
            </w:r>
            <w:r>
              <w:rPr>
                <w:rFonts w:ascii="Times New Roman" w:hAnsi="Times New Roman"/>
              </w:rPr>
              <w:t>idroelektrik Enerji Dairesi Başkanlığı</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Pr>
                <w:rFonts w:ascii="Times New Roman" w:hAnsi="Times New Roman"/>
              </w:rPr>
              <w:t>DSİ Barajlar ve HES Dairesi Başkanlığı</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 xml:space="preserve">DSİ </w:t>
            </w:r>
            <w:proofErr w:type="spellStart"/>
            <w:r w:rsidRPr="00C67E59">
              <w:rPr>
                <w:rFonts w:ascii="Times New Roman" w:hAnsi="Times New Roman"/>
              </w:rPr>
              <w:t>Jeotekn</w:t>
            </w:r>
            <w:r>
              <w:rPr>
                <w:rFonts w:ascii="Times New Roman" w:hAnsi="Times New Roman"/>
              </w:rPr>
              <w:t>ik</w:t>
            </w:r>
            <w:proofErr w:type="spellEnd"/>
            <w:r>
              <w:rPr>
                <w:rFonts w:ascii="Times New Roman" w:hAnsi="Times New Roman"/>
              </w:rPr>
              <w:t xml:space="preserve"> Hizmetler ve YAS Dairesi Başkanlığı</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Bilgi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DSİ İşletme ve Bakım Dairesi Başkanlığı</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Bilgi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DSİ Bölge Müdürlüğü</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Takım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2 Adet (</w:t>
            </w:r>
            <w:r w:rsidRPr="00C67E59">
              <w:rPr>
                <w:rFonts w:ascii="Times New Roman" w:hAnsi="Times New Roman"/>
              </w:rPr>
              <w:t>Gereği</w:t>
            </w:r>
            <w:r>
              <w:rPr>
                <w:rFonts w:ascii="Times New Roman" w:hAnsi="Times New Roman"/>
              </w:rPr>
              <w:t>)</w:t>
            </w:r>
          </w:p>
        </w:tc>
      </w:tr>
      <w:tr w:rsidR="005D7EDD" w:rsidRPr="00C67E59" w:rsidTr="009F654A">
        <w:tc>
          <w:tcPr>
            <w:tcW w:w="1622" w:type="dxa"/>
            <w:hideMark/>
          </w:tcPr>
          <w:p w:rsidR="005D7EDD" w:rsidRPr="0034793B" w:rsidRDefault="005D7EDD" w:rsidP="009F654A">
            <w:pPr>
              <w:rPr>
                <w:rFonts w:ascii="Times New Roman" w:hAnsi="Times New Roman"/>
                <w:strike/>
              </w:rPr>
            </w:pPr>
            <w:r w:rsidRPr="0034793B">
              <w:rPr>
                <w:rFonts w:ascii="Times New Roman" w:hAnsi="Times New Roman"/>
              </w:rPr>
              <w:t>Üretim Lisansı sahibi Şirket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rPr>
            </w:pPr>
            <w:r w:rsidRPr="00C67E59">
              <w:rPr>
                <w:rFonts w:ascii="Times New Roman" w:hAnsi="Times New Roman"/>
              </w:rPr>
              <w:t>Su Yapıları</w:t>
            </w:r>
            <w:r>
              <w:rPr>
                <w:rFonts w:ascii="Times New Roman" w:hAnsi="Times New Roman"/>
              </w:rPr>
              <w:t xml:space="preserve"> Yetkili</w:t>
            </w:r>
            <w:r w:rsidRPr="00C67E59">
              <w:rPr>
                <w:rFonts w:ascii="Times New Roman" w:hAnsi="Times New Roman"/>
              </w:rPr>
              <w:t xml:space="preserve"> Denetim Firması</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Takım (</w:t>
            </w:r>
            <w:r w:rsidRPr="00C67E59">
              <w:rPr>
                <w:rFonts w:ascii="Times New Roman" w:hAnsi="Times New Roman"/>
              </w:rPr>
              <w:t>Gereği</w:t>
            </w:r>
            <w:r>
              <w:rPr>
                <w:rFonts w:ascii="Times New Roman" w:hAnsi="Times New Roman"/>
              </w:rPr>
              <w:t>)</w:t>
            </w:r>
          </w:p>
        </w:tc>
        <w:tc>
          <w:tcPr>
            <w:tcW w:w="962" w:type="dxa"/>
            <w:vAlign w:val="center"/>
          </w:tcPr>
          <w:p w:rsidR="005D7EDD" w:rsidRPr="00C67E59" w:rsidRDefault="005D7EDD" w:rsidP="009F654A">
            <w:pPr>
              <w:jc w:val="center"/>
              <w:rPr>
                <w:rFonts w:ascii="Times New Roman" w:hAnsi="Times New Roman"/>
              </w:rPr>
            </w:pPr>
          </w:p>
        </w:tc>
        <w:tc>
          <w:tcPr>
            <w:tcW w:w="962" w:type="dxa"/>
            <w:vAlign w:val="center"/>
            <w:hideMark/>
          </w:tcPr>
          <w:p w:rsidR="005D7EDD" w:rsidRPr="00C67E59" w:rsidRDefault="005D7EDD" w:rsidP="009F654A">
            <w:pPr>
              <w:jc w:val="center"/>
              <w:rPr>
                <w:rFonts w:ascii="Times New Roman" w:hAnsi="Times New Roman"/>
              </w:rPr>
            </w:pPr>
            <w:r>
              <w:rPr>
                <w:rFonts w:ascii="Times New Roman" w:hAnsi="Times New Roman"/>
              </w:rPr>
              <w:t>1 Adet (</w:t>
            </w:r>
            <w:r w:rsidRPr="00C67E59">
              <w:rPr>
                <w:rFonts w:ascii="Times New Roman" w:hAnsi="Times New Roman"/>
              </w:rPr>
              <w:t>Gereği</w:t>
            </w:r>
            <w:r>
              <w:rPr>
                <w:rFonts w:ascii="Times New Roman" w:hAnsi="Times New Roman"/>
              </w:rPr>
              <w:t>)</w:t>
            </w:r>
          </w:p>
        </w:tc>
      </w:tr>
      <w:tr w:rsidR="005D7EDD" w:rsidRPr="00C67E59" w:rsidTr="009F654A">
        <w:tc>
          <w:tcPr>
            <w:tcW w:w="1622" w:type="dxa"/>
            <w:hideMark/>
          </w:tcPr>
          <w:p w:rsidR="005D7EDD" w:rsidRPr="00C67E59" w:rsidRDefault="005D7EDD" w:rsidP="009F654A">
            <w:pPr>
              <w:rPr>
                <w:rFonts w:ascii="Times New Roman" w:hAnsi="Times New Roman"/>
                <w:b/>
              </w:rPr>
            </w:pPr>
            <w:r w:rsidRPr="00C67E59">
              <w:rPr>
                <w:rFonts w:ascii="Times New Roman" w:hAnsi="Times New Roman"/>
                <w:b/>
              </w:rPr>
              <w:t>TOPLAM</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3</w:t>
            </w:r>
            <w:r>
              <w:rPr>
                <w:rFonts w:ascii="Times New Roman" w:hAnsi="Times New Roman"/>
                <w:b/>
              </w:rPr>
              <w:t>-4 Takım</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5</w:t>
            </w:r>
            <w:r>
              <w:rPr>
                <w:rFonts w:ascii="Times New Roman" w:hAnsi="Times New Roman"/>
                <w:b/>
              </w:rPr>
              <w:t xml:space="preserve"> Takım</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7</w:t>
            </w:r>
            <w:r>
              <w:rPr>
                <w:rFonts w:ascii="Times New Roman" w:hAnsi="Times New Roman"/>
                <w:b/>
              </w:rPr>
              <w:t>-8 Adet</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3</w:t>
            </w:r>
            <w:r>
              <w:rPr>
                <w:rFonts w:ascii="Times New Roman" w:hAnsi="Times New Roman"/>
                <w:b/>
              </w:rPr>
              <w:t>-4 Takım</w:t>
            </w:r>
          </w:p>
        </w:tc>
        <w:tc>
          <w:tcPr>
            <w:tcW w:w="962" w:type="dxa"/>
            <w:vAlign w:val="center"/>
            <w:hideMark/>
          </w:tcPr>
          <w:p w:rsidR="005D7EDD" w:rsidRPr="00C67E59" w:rsidRDefault="005D7EDD" w:rsidP="009F654A">
            <w:pPr>
              <w:jc w:val="center"/>
              <w:rPr>
                <w:rFonts w:ascii="Times New Roman" w:hAnsi="Times New Roman"/>
                <w:b/>
              </w:rPr>
            </w:pPr>
            <w:r>
              <w:rPr>
                <w:rFonts w:ascii="Times New Roman" w:hAnsi="Times New Roman"/>
                <w:b/>
              </w:rPr>
              <w:t>3 Takım</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7</w:t>
            </w:r>
            <w:r>
              <w:rPr>
                <w:rFonts w:ascii="Times New Roman" w:hAnsi="Times New Roman"/>
                <w:b/>
              </w:rPr>
              <w:t>-8 Adet</w:t>
            </w:r>
          </w:p>
        </w:tc>
        <w:tc>
          <w:tcPr>
            <w:tcW w:w="962" w:type="dxa"/>
            <w:vAlign w:val="center"/>
            <w:hideMark/>
          </w:tcPr>
          <w:p w:rsidR="005D7EDD" w:rsidRPr="00C67E59" w:rsidRDefault="005D7EDD" w:rsidP="009F654A">
            <w:pPr>
              <w:jc w:val="center"/>
              <w:rPr>
                <w:rFonts w:ascii="Times New Roman" w:hAnsi="Times New Roman"/>
                <w:b/>
              </w:rPr>
            </w:pPr>
            <w:r w:rsidRPr="00C67E59">
              <w:rPr>
                <w:rFonts w:ascii="Times New Roman" w:hAnsi="Times New Roman"/>
                <w:b/>
              </w:rPr>
              <w:t>3</w:t>
            </w:r>
            <w:r>
              <w:rPr>
                <w:rFonts w:ascii="Times New Roman" w:hAnsi="Times New Roman"/>
                <w:b/>
              </w:rPr>
              <w:t>-4 Takım</w:t>
            </w:r>
          </w:p>
        </w:tc>
        <w:tc>
          <w:tcPr>
            <w:tcW w:w="962" w:type="dxa"/>
            <w:vAlign w:val="center"/>
            <w:hideMark/>
          </w:tcPr>
          <w:p w:rsidR="005D7EDD" w:rsidRPr="00C67E59" w:rsidRDefault="005D7EDD" w:rsidP="009F654A">
            <w:pPr>
              <w:jc w:val="center"/>
              <w:rPr>
                <w:rFonts w:ascii="Times New Roman" w:hAnsi="Times New Roman"/>
                <w:b/>
              </w:rPr>
            </w:pPr>
            <w:r>
              <w:rPr>
                <w:rFonts w:ascii="Times New Roman" w:hAnsi="Times New Roman"/>
                <w:b/>
              </w:rPr>
              <w:t>3 Takım</w:t>
            </w:r>
          </w:p>
        </w:tc>
        <w:tc>
          <w:tcPr>
            <w:tcW w:w="962" w:type="dxa"/>
            <w:vAlign w:val="center"/>
            <w:hideMark/>
          </w:tcPr>
          <w:p w:rsidR="005D7EDD" w:rsidRPr="00C67E59" w:rsidRDefault="005D7EDD" w:rsidP="009F654A">
            <w:pPr>
              <w:jc w:val="center"/>
              <w:rPr>
                <w:rFonts w:ascii="Times New Roman" w:hAnsi="Times New Roman"/>
                <w:b/>
              </w:rPr>
            </w:pPr>
            <w:r>
              <w:rPr>
                <w:rFonts w:ascii="Times New Roman" w:hAnsi="Times New Roman"/>
                <w:b/>
              </w:rPr>
              <w:t>8-9 Adet</w:t>
            </w:r>
          </w:p>
        </w:tc>
      </w:tr>
      <w:tr w:rsidR="005D7EDD" w:rsidRPr="00C67E59" w:rsidTr="009F654A">
        <w:trPr>
          <w:trHeight w:val="550"/>
        </w:trPr>
        <w:tc>
          <w:tcPr>
            <w:tcW w:w="1622" w:type="dxa"/>
            <w:hideMark/>
          </w:tcPr>
          <w:p w:rsidR="005D7EDD" w:rsidRPr="00C67E59" w:rsidRDefault="005D7EDD" w:rsidP="009F654A">
            <w:pPr>
              <w:rPr>
                <w:rFonts w:ascii="Times New Roman" w:hAnsi="Times New Roman"/>
                <w:b/>
              </w:rPr>
            </w:pPr>
            <w:r w:rsidRPr="00C67E59">
              <w:rPr>
                <w:rFonts w:ascii="Times New Roman" w:hAnsi="Times New Roman"/>
                <w:b/>
              </w:rPr>
              <w:t>NOTLAR</w:t>
            </w:r>
          </w:p>
        </w:tc>
        <w:tc>
          <w:tcPr>
            <w:tcW w:w="8658" w:type="dxa"/>
            <w:gridSpan w:val="9"/>
            <w:vAlign w:val="center"/>
            <w:hideMark/>
          </w:tcPr>
          <w:p w:rsidR="005D7EDD" w:rsidRPr="00C67E59" w:rsidRDefault="005D7EDD" w:rsidP="009F654A">
            <w:pPr>
              <w:jc w:val="both"/>
              <w:rPr>
                <w:rFonts w:ascii="Times New Roman" w:hAnsi="Times New Roman"/>
                <w:b/>
                <w:u w:val="single"/>
              </w:rPr>
            </w:pPr>
            <w:r w:rsidRPr="00C67E59">
              <w:rPr>
                <w:rFonts w:ascii="Times New Roman" w:hAnsi="Times New Roman"/>
                <w:b/>
                <w:u w:val="single"/>
              </w:rPr>
              <w:t>1- CD’de Yer Alacak Bilgiler;</w:t>
            </w:r>
          </w:p>
          <w:p w:rsidR="005D7EDD" w:rsidRPr="00C67E59" w:rsidRDefault="005D7EDD" w:rsidP="005D7EDD">
            <w:pPr>
              <w:numPr>
                <w:ilvl w:val="0"/>
                <w:numId w:val="24"/>
              </w:numPr>
              <w:jc w:val="both"/>
              <w:rPr>
                <w:rFonts w:ascii="Times New Roman" w:hAnsi="Times New Roman"/>
              </w:rPr>
            </w:pPr>
            <w:r w:rsidRPr="00C67E59">
              <w:rPr>
                <w:rFonts w:ascii="Times New Roman" w:hAnsi="Times New Roman"/>
              </w:rPr>
              <w:t xml:space="preserve">Tüm İdari doküman, proje, hesap </w:t>
            </w:r>
            <w:proofErr w:type="gramStart"/>
            <w:r w:rsidRPr="00C67E59">
              <w:rPr>
                <w:rFonts w:ascii="Times New Roman" w:hAnsi="Times New Roman"/>
              </w:rPr>
              <w:t>ve  raporları</w:t>
            </w:r>
            <w:proofErr w:type="gramEnd"/>
          </w:p>
          <w:p w:rsidR="005D7EDD" w:rsidRPr="00C67E59" w:rsidRDefault="005D7EDD" w:rsidP="005D7EDD">
            <w:pPr>
              <w:numPr>
                <w:ilvl w:val="0"/>
                <w:numId w:val="24"/>
              </w:numPr>
              <w:jc w:val="both"/>
              <w:rPr>
                <w:rFonts w:ascii="Times New Roman" w:hAnsi="Times New Roman"/>
              </w:rPr>
            </w:pPr>
            <w:r w:rsidRPr="00C67E59">
              <w:rPr>
                <w:rFonts w:ascii="Times New Roman" w:hAnsi="Times New Roman"/>
              </w:rPr>
              <w:t>Orijinal onaylı A</w:t>
            </w:r>
            <w:r>
              <w:rPr>
                <w:rFonts w:ascii="Times New Roman" w:hAnsi="Times New Roman"/>
              </w:rPr>
              <w:t>1</w:t>
            </w:r>
            <w:r w:rsidRPr="00C67E59">
              <w:rPr>
                <w:rFonts w:ascii="Times New Roman" w:hAnsi="Times New Roman"/>
              </w:rPr>
              <w:t xml:space="preserve"> nüshadan taratılmış projelerin *.</w:t>
            </w:r>
            <w:proofErr w:type="spellStart"/>
            <w:r w:rsidRPr="00C67E59">
              <w:rPr>
                <w:rFonts w:ascii="Times New Roman" w:hAnsi="Times New Roman"/>
              </w:rPr>
              <w:t>jpg</w:t>
            </w:r>
            <w:proofErr w:type="spellEnd"/>
            <w:r w:rsidRPr="00C67E59">
              <w:rPr>
                <w:rFonts w:ascii="Times New Roman" w:hAnsi="Times New Roman"/>
              </w:rPr>
              <w:t xml:space="preserve"> , *.</w:t>
            </w:r>
            <w:proofErr w:type="spellStart"/>
            <w:r w:rsidRPr="00C67E59">
              <w:rPr>
                <w:rFonts w:ascii="Times New Roman" w:hAnsi="Times New Roman"/>
              </w:rPr>
              <w:t>dwg</w:t>
            </w:r>
            <w:proofErr w:type="spellEnd"/>
            <w:r w:rsidRPr="00C67E59">
              <w:rPr>
                <w:rFonts w:ascii="Times New Roman" w:hAnsi="Times New Roman"/>
              </w:rPr>
              <w:t xml:space="preserve"> ve *.</w:t>
            </w:r>
            <w:proofErr w:type="spellStart"/>
            <w:r w:rsidRPr="00C67E59">
              <w:rPr>
                <w:rFonts w:ascii="Times New Roman" w:hAnsi="Times New Roman"/>
              </w:rPr>
              <w:t>pdf</w:t>
            </w:r>
            <w:proofErr w:type="spellEnd"/>
            <w:r w:rsidRPr="00C67E59">
              <w:rPr>
                <w:rFonts w:ascii="Times New Roman" w:hAnsi="Times New Roman"/>
              </w:rPr>
              <w:t xml:space="preserve"> </w:t>
            </w:r>
            <w:proofErr w:type="spellStart"/>
            <w:r w:rsidRPr="00C67E59">
              <w:rPr>
                <w:rFonts w:ascii="Times New Roman" w:hAnsi="Times New Roman"/>
              </w:rPr>
              <w:t>vb</w:t>
            </w:r>
            <w:proofErr w:type="spellEnd"/>
            <w:r w:rsidRPr="00C67E59">
              <w:rPr>
                <w:rFonts w:ascii="Times New Roman" w:hAnsi="Times New Roman"/>
              </w:rPr>
              <w:t xml:space="preserve"> dosyaları</w:t>
            </w:r>
          </w:p>
          <w:p w:rsidR="005D7EDD" w:rsidRPr="00C67E59" w:rsidRDefault="005D7EDD" w:rsidP="009F654A">
            <w:pPr>
              <w:jc w:val="both"/>
              <w:rPr>
                <w:rFonts w:ascii="Times New Roman" w:hAnsi="Times New Roman"/>
              </w:rPr>
            </w:pPr>
            <w:r w:rsidRPr="00C67E59">
              <w:rPr>
                <w:rFonts w:ascii="Times New Roman" w:hAnsi="Times New Roman"/>
                <w:b/>
              </w:rPr>
              <w:t>2-</w:t>
            </w:r>
            <w:r w:rsidRPr="00C67E59">
              <w:rPr>
                <w:rFonts w:ascii="Times New Roman" w:hAnsi="Times New Roman"/>
              </w:rPr>
              <w:t xml:space="preserve"> DSİ’nin yapacağı kontroller neticesinde okunamayan, pafta ve dosyaların orijinal formatında teslimi ilgili Birimler tarafından ayrıca istenilebilecektir.</w:t>
            </w:r>
          </w:p>
        </w:tc>
      </w:tr>
    </w:tbl>
    <w:p w:rsidR="005D7EDD" w:rsidRPr="0073009B" w:rsidRDefault="005D7EDD" w:rsidP="005D7EDD">
      <w:pPr>
        <w:rPr>
          <w:rFonts w:ascii="Times New Roman" w:hAnsi="Times New Roman"/>
          <w:b/>
          <w:color w:val="FF0000"/>
        </w:rPr>
      </w:pPr>
    </w:p>
    <w:p w:rsidR="001F0DFE" w:rsidRDefault="001F0DFE" w:rsidP="007C7375">
      <w:pPr>
        <w:spacing w:after="0" w:line="240" w:lineRule="auto"/>
        <w:jc w:val="right"/>
        <w:rPr>
          <w:rFonts w:ascii="Times New Roman" w:eastAsia="Times New Roman" w:hAnsi="Times New Roman" w:cs="Times New Roman"/>
          <w:b/>
          <w:u w:val="single"/>
          <w:lang w:eastAsia="tr-TR"/>
        </w:rPr>
      </w:pPr>
    </w:p>
    <w:p w:rsidR="005D7EDD" w:rsidRDefault="005D7EDD" w:rsidP="007C7375">
      <w:pPr>
        <w:spacing w:after="0" w:line="240" w:lineRule="auto"/>
        <w:jc w:val="right"/>
        <w:rPr>
          <w:rFonts w:ascii="Times New Roman" w:eastAsia="Times New Roman" w:hAnsi="Times New Roman" w:cs="Times New Roman"/>
          <w:b/>
          <w:u w:val="single"/>
          <w:lang w:eastAsia="tr-TR"/>
        </w:rPr>
      </w:pPr>
    </w:p>
    <w:p w:rsidR="00D33B9D" w:rsidRPr="00203B79" w:rsidRDefault="00F904CD" w:rsidP="007C7375">
      <w:pPr>
        <w:spacing w:after="0" w:line="240" w:lineRule="auto"/>
        <w:jc w:val="right"/>
        <w:rPr>
          <w:rFonts w:ascii="Times New Roman" w:eastAsia="Times New Roman" w:hAnsi="Times New Roman" w:cs="Times New Roman"/>
          <w:b/>
          <w:sz w:val="24"/>
          <w:szCs w:val="24"/>
          <w:lang w:eastAsia="tr-TR"/>
        </w:rPr>
      </w:pPr>
      <w:r w:rsidRPr="005D7EDD">
        <w:rPr>
          <w:rFonts w:ascii="Times New Roman" w:eastAsia="Times New Roman" w:hAnsi="Times New Roman" w:cs="Times New Roman"/>
          <w:b/>
          <w:sz w:val="24"/>
          <w:szCs w:val="24"/>
          <w:lang w:eastAsia="tr-TR"/>
        </w:rPr>
        <w:lastRenderedPageBreak/>
        <w:t>EK-2</w:t>
      </w:r>
      <w:r w:rsidR="005336C2" w:rsidRPr="005D7EDD">
        <w:rPr>
          <w:rFonts w:ascii="Times New Roman" w:eastAsia="Times New Roman" w:hAnsi="Times New Roman" w:cs="Times New Roman"/>
          <w:b/>
          <w:sz w:val="24"/>
          <w:szCs w:val="24"/>
          <w:lang w:eastAsia="tr-TR"/>
        </w:rPr>
        <w:t>2</w:t>
      </w:r>
      <w:r w:rsidR="005D7EDD" w:rsidRPr="005D7EDD">
        <w:rPr>
          <w:rFonts w:ascii="Times New Roman" w:eastAsia="Times New Roman" w:hAnsi="Times New Roman" w:cs="Times New Roman"/>
          <w:b/>
          <w:sz w:val="24"/>
          <w:szCs w:val="24"/>
          <w:lang w:eastAsia="tr-TR"/>
        </w:rPr>
        <w:t>.</w:t>
      </w:r>
      <w:r w:rsidR="00566323" w:rsidRPr="005D7EDD">
        <w:rPr>
          <w:rFonts w:ascii="Times New Roman" w:eastAsia="Times New Roman" w:hAnsi="Times New Roman" w:cs="Times New Roman"/>
          <w:b/>
          <w:sz w:val="24"/>
          <w:szCs w:val="24"/>
          <w:lang w:eastAsia="tr-TR"/>
        </w:rPr>
        <w:t>1</w:t>
      </w:r>
      <w:r w:rsidRPr="005D7EDD">
        <w:rPr>
          <w:rFonts w:ascii="Times New Roman" w:eastAsia="Times New Roman" w:hAnsi="Times New Roman" w:cs="Times New Roman"/>
          <w:b/>
          <w:sz w:val="24"/>
          <w:szCs w:val="24"/>
          <w:lang w:eastAsia="tr-TR"/>
        </w:rPr>
        <w:t xml:space="preserve"> </w:t>
      </w:r>
      <w:r w:rsidRPr="00203B79">
        <w:rPr>
          <w:rFonts w:ascii="Times New Roman" w:eastAsia="Times New Roman" w:hAnsi="Times New Roman" w:cs="Times New Roman"/>
          <w:b/>
          <w:sz w:val="24"/>
          <w:szCs w:val="24"/>
          <w:lang w:eastAsia="tr-TR"/>
        </w:rPr>
        <w:t>DSİ GENEL MÜDÜRLÜĞÜ ONAYLI ANTET ÖRNEĞİ</w:t>
      </w:r>
      <w:r w:rsidR="00D33B9D" w:rsidRPr="00203B79">
        <w:rPr>
          <w:rFonts w:ascii="Times New Roman" w:eastAsia="Times New Roman" w:hAnsi="Times New Roman" w:cs="Times New Roman"/>
          <w:b/>
          <w:sz w:val="24"/>
          <w:szCs w:val="24"/>
          <w:lang w:eastAsia="tr-TR"/>
        </w:rPr>
        <w:t xml:space="preserve"> </w:t>
      </w:r>
    </w:p>
    <w:p w:rsidR="00F904CD" w:rsidRPr="00203B79" w:rsidRDefault="00D33B9D" w:rsidP="007C7375">
      <w:pPr>
        <w:spacing w:after="0" w:line="240" w:lineRule="auto"/>
        <w:jc w:val="right"/>
        <w:rPr>
          <w:rFonts w:ascii="Times New Roman" w:eastAsia="Times New Roman" w:hAnsi="Times New Roman" w:cs="Times New Roman"/>
          <w:b/>
          <w:sz w:val="24"/>
          <w:szCs w:val="24"/>
          <w:lang w:eastAsia="tr-TR"/>
        </w:rPr>
      </w:pPr>
      <w:r w:rsidRPr="00203B79">
        <w:rPr>
          <w:rFonts w:ascii="Times New Roman" w:eastAsia="Times New Roman" w:hAnsi="Times New Roman" w:cs="Times New Roman"/>
          <w:b/>
          <w:sz w:val="24"/>
          <w:szCs w:val="24"/>
          <w:lang w:eastAsia="tr-TR"/>
        </w:rPr>
        <w:t>(Barajlar ve HES Dairesi Başkanlığı)</w:t>
      </w:r>
    </w:p>
    <w:p w:rsidR="005D7EDD" w:rsidRDefault="005D7EDD" w:rsidP="007C7375">
      <w:pPr>
        <w:spacing w:after="0" w:line="240" w:lineRule="auto"/>
        <w:jc w:val="right"/>
        <w:rPr>
          <w:rFonts w:ascii="Times New Roman" w:eastAsia="Times New Roman" w:hAnsi="Times New Roman" w:cs="Times New Roman"/>
          <w:b/>
          <w:u w:val="single"/>
          <w:lang w:eastAsia="tr-TR"/>
        </w:rPr>
      </w:pPr>
    </w:p>
    <w:p w:rsidR="00616926" w:rsidRDefault="001251C8" w:rsidP="00A70258">
      <w:pPr>
        <w:spacing w:after="0" w:line="240" w:lineRule="auto"/>
        <w:rPr>
          <w:rFonts w:ascii="Times New Roman" w:eastAsia="Times New Roman" w:hAnsi="Times New Roman" w:cs="Times New Roman"/>
          <w:sz w:val="24"/>
          <w:szCs w:val="24"/>
          <w:lang w:eastAsia="tr-TR"/>
        </w:rPr>
      </w:pPr>
      <w:r w:rsidRPr="001251C8">
        <w:rPr>
          <w:noProof/>
          <w:lang w:eastAsia="tr-TR"/>
        </w:rPr>
        <w:drawing>
          <wp:inline distT="0" distB="0" distL="0" distR="0">
            <wp:extent cx="6188075" cy="8297839"/>
            <wp:effectExtent l="0" t="0" r="3175" b="8255"/>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5359" cy="8307606"/>
                    </a:xfrm>
                    <a:prstGeom prst="rect">
                      <a:avLst/>
                    </a:prstGeom>
                    <a:noFill/>
                    <a:ln>
                      <a:noFill/>
                    </a:ln>
                  </pic:spPr>
                </pic:pic>
              </a:graphicData>
            </a:graphic>
          </wp:inline>
        </w:drawing>
      </w:r>
    </w:p>
    <w:p w:rsidR="00D33B9D" w:rsidRPr="00203B79" w:rsidRDefault="00D33B9D" w:rsidP="00D33B9D">
      <w:pPr>
        <w:spacing w:after="0" w:line="240" w:lineRule="auto"/>
        <w:jc w:val="right"/>
        <w:rPr>
          <w:rFonts w:ascii="Times New Roman" w:eastAsia="Times New Roman" w:hAnsi="Times New Roman" w:cs="Times New Roman"/>
          <w:b/>
          <w:sz w:val="24"/>
          <w:szCs w:val="24"/>
          <w:lang w:eastAsia="tr-TR"/>
        </w:rPr>
      </w:pPr>
      <w:r w:rsidRPr="00D33B9D">
        <w:rPr>
          <w:rFonts w:ascii="Times New Roman" w:eastAsia="Times New Roman" w:hAnsi="Times New Roman" w:cs="Times New Roman"/>
          <w:b/>
          <w:sz w:val="24"/>
          <w:szCs w:val="24"/>
          <w:lang w:eastAsia="tr-TR"/>
        </w:rPr>
        <w:lastRenderedPageBreak/>
        <w:t>EK-22.</w:t>
      </w:r>
      <w:r w:rsidR="00566323" w:rsidRPr="00D33B9D">
        <w:rPr>
          <w:rFonts w:ascii="Times New Roman" w:eastAsia="Times New Roman" w:hAnsi="Times New Roman" w:cs="Times New Roman"/>
          <w:b/>
          <w:sz w:val="24"/>
          <w:szCs w:val="24"/>
          <w:lang w:eastAsia="tr-TR"/>
        </w:rPr>
        <w:t>2</w:t>
      </w:r>
      <w:r w:rsidR="007C7375" w:rsidRPr="00203B79">
        <w:rPr>
          <w:rFonts w:ascii="Times New Roman" w:eastAsia="Times New Roman" w:hAnsi="Times New Roman" w:cs="Times New Roman"/>
          <w:b/>
          <w:sz w:val="24"/>
          <w:szCs w:val="24"/>
          <w:lang w:eastAsia="tr-TR"/>
        </w:rPr>
        <w:t xml:space="preserve"> DSİ </w:t>
      </w:r>
      <w:r w:rsidR="00566323" w:rsidRPr="00203B79">
        <w:rPr>
          <w:rFonts w:ascii="Times New Roman" w:eastAsia="Times New Roman" w:hAnsi="Times New Roman" w:cs="Times New Roman"/>
          <w:b/>
          <w:sz w:val="24"/>
          <w:szCs w:val="24"/>
          <w:lang w:eastAsia="tr-TR"/>
        </w:rPr>
        <w:t xml:space="preserve">GENEL </w:t>
      </w:r>
      <w:r w:rsidR="007C7375" w:rsidRPr="00203B79">
        <w:rPr>
          <w:rFonts w:ascii="Times New Roman" w:eastAsia="Times New Roman" w:hAnsi="Times New Roman" w:cs="Times New Roman"/>
          <w:b/>
          <w:sz w:val="24"/>
          <w:szCs w:val="24"/>
          <w:lang w:eastAsia="tr-TR"/>
        </w:rPr>
        <w:t>MÜDÜRLÜĞÜ ONAYLI ANTET ÖRNEĞİ</w:t>
      </w:r>
    </w:p>
    <w:p w:rsidR="00566323" w:rsidRPr="00203B79" w:rsidRDefault="00D33B9D" w:rsidP="00D33B9D">
      <w:pPr>
        <w:spacing w:after="0" w:line="240" w:lineRule="auto"/>
        <w:jc w:val="right"/>
        <w:rPr>
          <w:rFonts w:ascii="Times New Roman" w:eastAsia="Times New Roman" w:hAnsi="Times New Roman" w:cs="Times New Roman"/>
          <w:b/>
          <w:sz w:val="24"/>
          <w:szCs w:val="24"/>
          <w:lang w:eastAsia="tr-TR"/>
        </w:rPr>
      </w:pPr>
      <w:r w:rsidRPr="00203B79">
        <w:rPr>
          <w:rFonts w:ascii="Times New Roman" w:eastAsia="Times New Roman" w:hAnsi="Times New Roman" w:cs="Times New Roman"/>
          <w:b/>
          <w:sz w:val="24"/>
          <w:szCs w:val="24"/>
          <w:lang w:eastAsia="tr-TR"/>
        </w:rPr>
        <w:t>(</w:t>
      </w:r>
      <w:proofErr w:type="spellStart"/>
      <w:r w:rsidRPr="00203B79">
        <w:rPr>
          <w:rFonts w:ascii="Times New Roman" w:eastAsia="Times New Roman" w:hAnsi="Times New Roman" w:cs="Times New Roman"/>
          <w:b/>
          <w:sz w:val="24"/>
          <w:szCs w:val="24"/>
          <w:lang w:eastAsia="tr-TR"/>
        </w:rPr>
        <w:t>Jeoteknik</w:t>
      </w:r>
      <w:proofErr w:type="spellEnd"/>
      <w:r w:rsidRPr="00203B79">
        <w:rPr>
          <w:rFonts w:ascii="Times New Roman" w:eastAsia="Times New Roman" w:hAnsi="Times New Roman" w:cs="Times New Roman"/>
          <w:b/>
          <w:sz w:val="24"/>
          <w:szCs w:val="24"/>
          <w:lang w:eastAsia="tr-TR"/>
        </w:rPr>
        <w:t xml:space="preserve"> Hizmetler ve YAS Dairesi Başkanlığı)</w:t>
      </w:r>
    </w:p>
    <w:p w:rsidR="00566323" w:rsidRDefault="00566323" w:rsidP="007C7375">
      <w:pPr>
        <w:spacing w:after="0" w:line="240" w:lineRule="auto"/>
        <w:jc w:val="right"/>
        <w:rPr>
          <w:rFonts w:ascii="Times New Roman" w:eastAsia="Times New Roman" w:hAnsi="Times New Roman" w:cs="Times New Roman"/>
          <w:b/>
          <w:u w:val="single"/>
          <w:lang w:eastAsia="tr-TR"/>
        </w:rPr>
      </w:pPr>
    </w:p>
    <w:p w:rsidR="00566323" w:rsidRDefault="001251C8" w:rsidP="007C7375">
      <w:pPr>
        <w:spacing w:after="0" w:line="240" w:lineRule="auto"/>
        <w:jc w:val="right"/>
        <w:rPr>
          <w:rFonts w:ascii="Times New Roman" w:eastAsia="Times New Roman" w:hAnsi="Times New Roman" w:cs="Times New Roman"/>
          <w:b/>
          <w:u w:val="single"/>
          <w:lang w:eastAsia="tr-TR"/>
        </w:rPr>
      </w:pPr>
      <w:r w:rsidRPr="001251C8">
        <w:rPr>
          <w:noProof/>
          <w:lang w:eastAsia="tr-TR"/>
        </w:rPr>
        <w:drawing>
          <wp:inline distT="0" distB="0" distL="0" distR="0">
            <wp:extent cx="6186805" cy="8284191"/>
            <wp:effectExtent l="0" t="0" r="4445" b="317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1456" cy="8317199"/>
                    </a:xfrm>
                    <a:prstGeom prst="rect">
                      <a:avLst/>
                    </a:prstGeom>
                    <a:noFill/>
                    <a:ln>
                      <a:noFill/>
                    </a:ln>
                  </pic:spPr>
                </pic:pic>
              </a:graphicData>
            </a:graphic>
          </wp:inline>
        </w:drawing>
      </w:r>
    </w:p>
    <w:p w:rsidR="00566323" w:rsidRPr="00203B79" w:rsidRDefault="00F166DC" w:rsidP="00566323">
      <w:pPr>
        <w:spacing w:after="0" w:line="240" w:lineRule="auto"/>
        <w:jc w:val="right"/>
        <w:rPr>
          <w:rFonts w:ascii="Times New Roman" w:eastAsia="Times New Roman" w:hAnsi="Times New Roman" w:cs="Times New Roman"/>
          <w:b/>
          <w:color w:val="FF0000"/>
          <w:sz w:val="24"/>
          <w:szCs w:val="24"/>
          <w:lang w:eastAsia="tr-TR"/>
        </w:rPr>
      </w:pPr>
      <w:r w:rsidRPr="00F166DC">
        <w:rPr>
          <w:rFonts w:ascii="Times New Roman" w:eastAsia="Times New Roman" w:hAnsi="Times New Roman" w:cs="Times New Roman"/>
          <w:b/>
          <w:sz w:val="24"/>
          <w:szCs w:val="24"/>
          <w:lang w:eastAsia="tr-TR"/>
        </w:rPr>
        <w:lastRenderedPageBreak/>
        <w:t>EK-23.</w:t>
      </w:r>
      <w:r w:rsidR="00566323" w:rsidRPr="00F166DC">
        <w:rPr>
          <w:rFonts w:ascii="Times New Roman" w:eastAsia="Times New Roman" w:hAnsi="Times New Roman" w:cs="Times New Roman"/>
          <w:b/>
          <w:sz w:val="24"/>
          <w:szCs w:val="24"/>
          <w:lang w:eastAsia="tr-TR"/>
        </w:rPr>
        <w:t>1</w:t>
      </w:r>
      <w:r w:rsidR="00566323" w:rsidRPr="00203B79">
        <w:rPr>
          <w:rFonts w:ascii="Times New Roman" w:eastAsia="Times New Roman" w:hAnsi="Times New Roman" w:cs="Times New Roman"/>
          <w:b/>
          <w:sz w:val="24"/>
          <w:szCs w:val="24"/>
          <w:lang w:eastAsia="tr-TR"/>
        </w:rPr>
        <w:t xml:space="preserve"> DSİ BÖLGE MÜDÜRLÜĞÜ ONAYLI ANTET ÖRNEĞİ</w:t>
      </w:r>
    </w:p>
    <w:p w:rsidR="002A47B8" w:rsidRPr="00566323" w:rsidRDefault="002A47B8" w:rsidP="00566323">
      <w:pPr>
        <w:spacing w:after="0" w:line="240" w:lineRule="auto"/>
        <w:jc w:val="right"/>
        <w:rPr>
          <w:rFonts w:ascii="Times New Roman" w:eastAsia="Times New Roman" w:hAnsi="Times New Roman" w:cs="Times New Roman"/>
          <w:b/>
          <w:color w:val="FF0000"/>
          <w:u w:val="single"/>
          <w:lang w:eastAsia="tr-TR"/>
        </w:rPr>
      </w:pPr>
    </w:p>
    <w:p w:rsidR="00566323" w:rsidRDefault="001251C8" w:rsidP="00F166DC">
      <w:pPr>
        <w:spacing w:after="0" w:line="240" w:lineRule="auto"/>
        <w:jc w:val="right"/>
        <w:rPr>
          <w:rFonts w:ascii="Times New Roman" w:eastAsia="Times New Roman" w:hAnsi="Times New Roman" w:cs="Times New Roman"/>
          <w:b/>
          <w:sz w:val="24"/>
          <w:szCs w:val="24"/>
          <w:u w:val="single"/>
          <w:lang w:eastAsia="tr-TR"/>
        </w:rPr>
      </w:pPr>
      <w:r w:rsidRPr="001251C8">
        <w:rPr>
          <w:noProof/>
          <w:lang w:eastAsia="tr-TR"/>
        </w:rPr>
        <w:drawing>
          <wp:inline distT="0" distB="0" distL="0" distR="0">
            <wp:extent cx="6188075" cy="8407021"/>
            <wp:effectExtent l="0" t="0" r="317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5822" cy="8417545"/>
                    </a:xfrm>
                    <a:prstGeom prst="rect">
                      <a:avLst/>
                    </a:prstGeom>
                    <a:noFill/>
                    <a:ln>
                      <a:noFill/>
                    </a:ln>
                  </pic:spPr>
                </pic:pic>
              </a:graphicData>
            </a:graphic>
          </wp:inline>
        </w:drawing>
      </w:r>
    </w:p>
    <w:p w:rsidR="00566323" w:rsidRPr="00203B79" w:rsidRDefault="00AB45D0" w:rsidP="00B91A6B">
      <w:pPr>
        <w:spacing w:after="0" w:line="240" w:lineRule="auto"/>
        <w:jc w:val="right"/>
        <w:rPr>
          <w:rFonts w:ascii="Times New Roman" w:eastAsia="Times New Roman" w:hAnsi="Times New Roman" w:cs="Times New Roman"/>
          <w:b/>
          <w:lang w:eastAsia="tr-TR"/>
        </w:rPr>
      </w:pPr>
      <w:r>
        <w:rPr>
          <w:rFonts w:ascii="Times New Roman" w:eastAsia="Times New Roman" w:hAnsi="Times New Roman" w:cs="Times New Roman"/>
          <w:b/>
          <w:sz w:val="24"/>
          <w:szCs w:val="24"/>
          <w:lang w:eastAsia="tr-TR"/>
        </w:rPr>
        <w:lastRenderedPageBreak/>
        <w:t>E</w:t>
      </w:r>
      <w:r w:rsidR="00F166DC" w:rsidRPr="00F166DC">
        <w:rPr>
          <w:rFonts w:ascii="Times New Roman" w:eastAsia="Times New Roman" w:hAnsi="Times New Roman" w:cs="Times New Roman"/>
          <w:b/>
          <w:sz w:val="24"/>
          <w:szCs w:val="24"/>
          <w:lang w:eastAsia="tr-TR"/>
        </w:rPr>
        <w:t>K-23.</w:t>
      </w:r>
      <w:r w:rsidR="00566323" w:rsidRPr="00203B79">
        <w:rPr>
          <w:rFonts w:ascii="Times New Roman" w:eastAsia="Times New Roman" w:hAnsi="Times New Roman" w:cs="Times New Roman"/>
          <w:b/>
          <w:sz w:val="24"/>
          <w:szCs w:val="24"/>
          <w:lang w:eastAsia="tr-TR"/>
        </w:rPr>
        <w:t>2</w:t>
      </w:r>
      <w:r w:rsidR="00566323" w:rsidRPr="00203B79">
        <w:rPr>
          <w:rFonts w:ascii="Times New Roman" w:eastAsia="Times New Roman" w:hAnsi="Times New Roman" w:cs="Times New Roman"/>
          <w:b/>
          <w:lang w:eastAsia="tr-TR"/>
        </w:rPr>
        <w:t xml:space="preserve"> SYDF ONAYLI ANTET ÖRNEĞİ</w:t>
      </w:r>
    </w:p>
    <w:p w:rsidR="00566323" w:rsidRDefault="00566323" w:rsidP="00566323">
      <w:pPr>
        <w:spacing w:after="0" w:line="240" w:lineRule="auto"/>
        <w:jc w:val="right"/>
        <w:rPr>
          <w:noProof/>
          <w:lang w:eastAsia="tr-TR"/>
        </w:rPr>
      </w:pPr>
    </w:p>
    <w:p w:rsidR="007267E1" w:rsidRDefault="00AB45D0" w:rsidP="00566323">
      <w:pPr>
        <w:spacing w:after="0" w:line="240" w:lineRule="auto"/>
        <w:jc w:val="right"/>
        <w:rPr>
          <w:noProof/>
          <w:lang w:eastAsia="tr-TR"/>
        </w:rPr>
      </w:pPr>
      <w:r w:rsidRPr="00AB45D0">
        <w:rPr>
          <w:noProof/>
          <w:lang w:eastAsia="tr-TR"/>
        </w:rPr>
        <w:drawing>
          <wp:inline distT="0" distB="0" distL="0" distR="0">
            <wp:extent cx="6186646" cy="8434316"/>
            <wp:effectExtent l="0" t="0" r="5080" b="508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00531" cy="8453246"/>
                    </a:xfrm>
                    <a:prstGeom prst="rect">
                      <a:avLst/>
                    </a:prstGeom>
                    <a:noFill/>
                    <a:ln>
                      <a:noFill/>
                    </a:ln>
                  </pic:spPr>
                </pic:pic>
              </a:graphicData>
            </a:graphic>
          </wp:inline>
        </w:drawing>
      </w:r>
    </w:p>
    <w:sectPr w:rsidR="007267E1" w:rsidSect="009221EC">
      <w:footerReference w:type="default" r:id="rId35"/>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BD" w:rsidRDefault="003C5FBD" w:rsidP="00E76B04">
      <w:pPr>
        <w:spacing w:after="0" w:line="240" w:lineRule="auto"/>
      </w:pPr>
      <w:r>
        <w:separator/>
      </w:r>
    </w:p>
  </w:endnote>
  <w:endnote w:type="continuationSeparator" w:id="0">
    <w:p w:rsidR="003C5FBD" w:rsidRDefault="003C5FBD" w:rsidP="00E7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altName w:val="Yu Gothic UI"/>
    <w:charset w:val="80"/>
    <w:family w:val="auto"/>
    <w:pitch w:val="variable"/>
    <w:sig w:usb0="00000000"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DC" w:rsidRDefault="005074DC">
    <w:pPr>
      <w:pStyle w:val="AltBilgi"/>
      <w:jc w:val="center"/>
    </w:pPr>
  </w:p>
  <w:p w:rsidR="005074DC" w:rsidRDefault="005074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26269"/>
      <w:docPartObj>
        <w:docPartGallery w:val="Page Numbers (Bottom of Page)"/>
        <w:docPartUnique/>
      </w:docPartObj>
    </w:sdtPr>
    <w:sdtEndPr/>
    <w:sdtContent>
      <w:p w:rsidR="005074DC" w:rsidRDefault="005074DC">
        <w:pPr>
          <w:pStyle w:val="AltBilgi"/>
          <w:jc w:val="center"/>
        </w:pPr>
        <w:r>
          <w:fldChar w:fldCharType="begin"/>
        </w:r>
        <w:r>
          <w:instrText>PAGE   \* MERGEFORMAT</w:instrText>
        </w:r>
        <w:r>
          <w:fldChar w:fldCharType="separate"/>
        </w:r>
        <w:r w:rsidR="004333DB">
          <w:rPr>
            <w:noProof/>
          </w:rPr>
          <w:t>52</w:t>
        </w:r>
        <w:r>
          <w:fldChar w:fldCharType="end"/>
        </w:r>
      </w:p>
    </w:sdtContent>
  </w:sdt>
  <w:p w:rsidR="005074DC" w:rsidRDefault="005074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BD" w:rsidRDefault="003C5FBD" w:rsidP="00E76B04">
      <w:pPr>
        <w:spacing w:after="0" w:line="240" w:lineRule="auto"/>
      </w:pPr>
      <w:r>
        <w:separator/>
      </w:r>
    </w:p>
  </w:footnote>
  <w:footnote w:type="continuationSeparator" w:id="0">
    <w:p w:rsidR="003C5FBD" w:rsidRDefault="003C5FBD" w:rsidP="00E76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1.5pt" o:bullet="t">
        <v:imagedata r:id="rId1" o:title="clip_image001"/>
      </v:shape>
    </w:pict>
  </w:numPicBullet>
  <w:numPicBullet w:numPicBulletId="1">
    <w:pict>
      <v:shape id="_x0000_i1031" type="#_x0000_t75" style="width:11.25pt;height:11.25pt" o:bullet="t">
        <v:imagedata r:id="rId2" o:title="msoC"/>
      </v:shape>
    </w:pict>
  </w:numPicBullet>
  <w:abstractNum w:abstractNumId="0" w15:restartNumberingAfterBreak="0">
    <w:nsid w:val="009176B6"/>
    <w:multiLevelType w:val="hybridMultilevel"/>
    <w:tmpl w:val="A9D62408"/>
    <w:lvl w:ilvl="0" w:tplc="B2ACF4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0F78F8"/>
    <w:multiLevelType w:val="hybridMultilevel"/>
    <w:tmpl w:val="FCC4B536"/>
    <w:lvl w:ilvl="0" w:tplc="46D25BD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 w15:restartNumberingAfterBreak="0">
    <w:nsid w:val="037F5A48"/>
    <w:multiLevelType w:val="hybridMultilevel"/>
    <w:tmpl w:val="86EA47C4"/>
    <w:lvl w:ilvl="0" w:tplc="A4A847E4">
      <w:start w:val="1"/>
      <w:numFmt w:val="lowerLetter"/>
      <w:suff w:val="space"/>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 w15:restartNumberingAfterBreak="0">
    <w:nsid w:val="0F3B7251"/>
    <w:multiLevelType w:val="hybridMultilevel"/>
    <w:tmpl w:val="1FB855A8"/>
    <w:lvl w:ilvl="0" w:tplc="12B2BC30">
      <w:start w:val="1"/>
      <w:numFmt w:val="decimal"/>
      <w:lvlText w:val="(%1)"/>
      <w:lvlJc w:val="left"/>
      <w:pPr>
        <w:ind w:left="945" w:hanging="375"/>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 w15:restartNumberingAfterBreak="0">
    <w:nsid w:val="13FC5FAE"/>
    <w:multiLevelType w:val="hybridMultilevel"/>
    <w:tmpl w:val="9BA45800"/>
    <w:lvl w:ilvl="0" w:tplc="232820BE">
      <w:start w:val="6"/>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15:restartNumberingAfterBreak="0">
    <w:nsid w:val="15437249"/>
    <w:multiLevelType w:val="hybridMultilevel"/>
    <w:tmpl w:val="FCC4B536"/>
    <w:lvl w:ilvl="0" w:tplc="46D25BD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6" w15:restartNumberingAfterBreak="0">
    <w:nsid w:val="159B1A57"/>
    <w:multiLevelType w:val="hybridMultilevel"/>
    <w:tmpl w:val="1958CC96"/>
    <w:lvl w:ilvl="0" w:tplc="1A4C4316">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7" w15:restartNumberingAfterBreak="0">
    <w:nsid w:val="19074ECD"/>
    <w:multiLevelType w:val="hybridMultilevel"/>
    <w:tmpl w:val="8904C726"/>
    <w:lvl w:ilvl="0" w:tplc="51EC2A72">
      <w:start w:val="1"/>
      <w:numFmt w:val="lowerLetter"/>
      <w:lvlText w:val="%1)"/>
      <w:lvlJc w:val="left"/>
      <w:pPr>
        <w:ind w:left="1287" w:hanging="360"/>
      </w:pPr>
      <w:rPr>
        <w:rFonts w:ascii="Times New Roman" w:eastAsia="Times New Roman" w:hAnsi="Times New Roman" w:cs="Times New Roman"/>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A5D0776"/>
    <w:multiLevelType w:val="hybridMultilevel"/>
    <w:tmpl w:val="CF5EE3D6"/>
    <w:lvl w:ilvl="0" w:tplc="51EC2A72">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7412C4"/>
    <w:multiLevelType w:val="hybridMultilevel"/>
    <w:tmpl w:val="FB0A6984"/>
    <w:lvl w:ilvl="0" w:tplc="51EC2A72">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A3C75"/>
    <w:multiLevelType w:val="hybridMultilevel"/>
    <w:tmpl w:val="809E9DC2"/>
    <w:lvl w:ilvl="0" w:tplc="0B2E456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4755E1"/>
    <w:multiLevelType w:val="hybridMultilevel"/>
    <w:tmpl w:val="B4CA3F5C"/>
    <w:lvl w:ilvl="0" w:tplc="049E5BD2">
      <w:start w:val="1"/>
      <w:numFmt w:val="bullet"/>
      <w:lvlText w:val=""/>
      <w:lvlPicBulletId w:val="0"/>
      <w:lvlJc w:val="left"/>
      <w:pPr>
        <w:tabs>
          <w:tab w:val="num" w:pos="720"/>
        </w:tabs>
        <w:ind w:left="720" w:hanging="360"/>
      </w:pPr>
      <w:rPr>
        <w:rFonts w:ascii="Symbol" w:hAnsi="Symbol" w:hint="default"/>
      </w:rPr>
    </w:lvl>
    <w:lvl w:ilvl="1" w:tplc="0BCC00A4">
      <w:start w:val="1"/>
      <w:numFmt w:val="decimal"/>
      <w:lvlText w:val="%2."/>
      <w:lvlJc w:val="left"/>
      <w:pPr>
        <w:tabs>
          <w:tab w:val="num" w:pos="1440"/>
        </w:tabs>
        <w:ind w:left="1440" w:hanging="360"/>
      </w:pPr>
    </w:lvl>
    <w:lvl w:ilvl="2" w:tplc="08BA0968">
      <w:start w:val="1"/>
      <w:numFmt w:val="decimal"/>
      <w:lvlText w:val="%3."/>
      <w:lvlJc w:val="left"/>
      <w:pPr>
        <w:tabs>
          <w:tab w:val="num" w:pos="2160"/>
        </w:tabs>
        <w:ind w:left="2160" w:hanging="360"/>
      </w:pPr>
    </w:lvl>
    <w:lvl w:ilvl="3" w:tplc="591E5E50">
      <w:start w:val="1"/>
      <w:numFmt w:val="decimal"/>
      <w:lvlText w:val="%4."/>
      <w:lvlJc w:val="left"/>
      <w:pPr>
        <w:tabs>
          <w:tab w:val="num" w:pos="2880"/>
        </w:tabs>
        <w:ind w:left="2880" w:hanging="360"/>
      </w:pPr>
    </w:lvl>
    <w:lvl w:ilvl="4" w:tplc="92A69320">
      <w:start w:val="1"/>
      <w:numFmt w:val="decimal"/>
      <w:lvlText w:val="%5."/>
      <w:lvlJc w:val="left"/>
      <w:pPr>
        <w:tabs>
          <w:tab w:val="num" w:pos="3600"/>
        </w:tabs>
        <w:ind w:left="3600" w:hanging="360"/>
      </w:pPr>
    </w:lvl>
    <w:lvl w:ilvl="5" w:tplc="C666DAAE">
      <w:start w:val="1"/>
      <w:numFmt w:val="decimal"/>
      <w:lvlText w:val="%6."/>
      <w:lvlJc w:val="left"/>
      <w:pPr>
        <w:tabs>
          <w:tab w:val="num" w:pos="4320"/>
        </w:tabs>
        <w:ind w:left="4320" w:hanging="360"/>
      </w:pPr>
    </w:lvl>
    <w:lvl w:ilvl="6" w:tplc="E21E4794">
      <w:start w:val="1"/>
      <w:numFmt w:val="decimal"/>
      <w:lvlText w:val="%7."/>
      <w:lvlJc w:val="left"/>
      <w:pPr>
        <w:tabs>
          <w:tab w:val="num" w:pos="5040"/>
        </w:tabs>
        <w:ind w:left="5040" w:hanging="360"/>
      </w:pPr>
    </w:lvl>
    <w:lvl w:ilvl="7" w:tplc="875C5FBA">
      <w:start w:val="1"/>
      <w:numFmt w:val="decimal"/>
      <w:lvlText w:val="%8."/>
      <w:lvlJc w:val="left"/>
      <w:pPr>
        <w:tabs>
          <w:tab w:val="num" w:pos="5760"/>
        </w:tabs>
        <w:ind w:left="5760" w:hanging="360"/>
      </w:pPr>
    </w:lvl>
    <w:lvl w:ilvl="8" w:tplc="00062C3C">
      <w:start w:val="1"/>
      <w:numFmt w:val="decimal"/>
      <w:lvlText w:val="%9."/>
      <w:lvlJc w:val="left"/>
      <w:pPr>
        <w:tabs>
          <w:tab w:val="num" w:pos="6480"/>
        </w:tabs>
        <w:ind w:left="6480" w:hanging="360"/>
      </w:pPr>
    </w:lvl>
  </w:abstractNum>
  <w:abstractNum w:abstractNumId="12" w15:restartNumberingAfterBreak="0">
    <w:nsid w:val="27BF052A"/>
    <w:multiLevelType w:val="hybridMultilevel"/>
    <w:tmpl w:val="890AC6C2"/>
    <w:lvl w:ilvl="0" w:tplc="027E075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AFB168E"/>
    <w:multiLevelType w:val="hybridMultilevel"/>
    <w:tmpl w:val="B09013CC"/>
    <w:lvl w:ilvl="0" w:tplc="E3F01388">
      <w:start w:val="8"/>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4" w15:restartNumberingAfterBreak="0">
    <w:nsid w:val="2CAD2ED2"/>
    <w:multiLevelType w:val="hybridMultilevel"/>
    <w:tmpl w:val="BFF227C6"/>
    <w:lvl w:ilvl="0" w:tplc="6A107004">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2DA41635"/>
    <w:multiLevelType w:val="hybridMultilevel"/>
    <w:tmpl w:val="5852DE88"/>
    <w:lvl w:ilvl="0" w:tplc="D27C88DE">
      <w:start w:val="4"/>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4137E05"/>
    <w:multiLevelType w:val="hybridMultilevel"/>
    <w:tmpl w:val="1004A9C0"/>
    <w:lvl w:ilvl="0" w:tplc="56EC1A5E">
      <w:start w:val="1"/>
      <w:numFmt w:val="decimal"/>
      <w:lvlText w:val="(%1)"/>
      <w:lvlJc w:val="left"/>
      <w:pPr>
        <w:ind w:left="735" w:hanging="375"/>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6976AA3"/>
    <w:multiLevelType w:val="hybridMultilevel"/>
    <w:tmpl w:val="B9023262"/>
    <w:lvl w:ilvl="0" w:tplc="E202F6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4E6736"/>
    <w:multiLevelType w:val="hybridMultilevel"/>
    <w:tmpl w:val="366AD2D0"/>
    <w:lvl w:ilvl="0" w:tplc="375AE6B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9" w15:restartNumberingAfterBreak="0">
    <w:nsid w:val="38931CAD"/>
    <w:multiLevelType w:val="hybridMultilevel"/>
    <w:tmpl w:val="867E27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B4143F"/>
    <w:multiLevelType w:val="hybridMultilevel"/>
    <w:tmpl w:val="3AAA0672"/>
    <w:lvl w:ilvl="0" w:tplc="145ECD58">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1" w15:restartNumberingAfterBreak="0">
    <w:nsid w:val="3A4D6CCE"/>
    <w:multiLevelType w:val="hybridMultilevel"/>
    <w:tmpl w:val="91AE4FC4"/>
    <w:lvl w:ilvl="0" w:tplc="6F5481F2">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2" w15:restartNumberingAfterBreak="0">
    <w:nsid w:val="3CAC588F"/>
    <w:multiLevelType w:val="hybridMultilevel"/>
    <w:tmpl w:val="F1FE2666"/>
    <w:lvl w:ilvl="0" w:tplc="33DA87CA">
      <w:start w:val="9"/>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3" w15:restartNumberingAfterBreak="0">
    <w:nsid w:val="3D1C22A0"/>
    <w:multiLevelType w:val="hybridMultilevel"/>
    <w:tmpl w:val="5A587E94"/>
    <w:lvl w:ilvl="0" w:tplc="73367066">
      <w:start w:val="9"/>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4" w15:restartNumberingAfterBreak="0">
    <w:nsid w:val="3D9A04AA"/>
    <w:multiLevelType w:val="hybridMultilevel"/>
    <w:tmpl w:val="1CF8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83263"/>
    <w:multiLevelType w:val="hybridMultilevel"/>
    <w:tmpl w:val="3956F932"/>
    <w:lvl w:ilvl="0" w:tplc="62A0F936">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15:restartNumberingAfterBreak="0">
    <w:nsid w:val="431540C9"/>
    <w:multiLevelType w:val="hybridMultilevel"/>
    <w:tmpl w:val="A93AAD68"/>
    <w:lvl w:ilvl="0" w:tplc="9CFE681E">
      <w:start w:val="1"/>
      <w:numFmt w:val="lowerLetter"/>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BE1B36"/>
    <w:multiLevelType w:val="hybridMultilevel"/>
    <w:tmpl w:val="2348E24A"/>
    <w:lvl w:ilvl="0" w:tplc="86E81AC4">
      <w:start w:val="1"/>
      <w:numFmt w:val="upperRoman"/>
      <w:suff w:val="space"/>
      <w:lvlText w:val="%1)"/>
      <w:lvlJc w:val="left"/>
      <w:pPr>
        <w:ind w:left="129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7317972"/>
    <w:multiLevelType w:val="hybridMultilevel"/>
    <w:tmpl w:val="6B52B722"/>
    <w:lvl w:ilvl="0" w:tplc="13A4F1EC">
      <w:start w:val="7"/>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9" w15:restartNumberingAfterBreak="0">
    <w:nsid w:val="48436BF4"/>
    <w:multiLevelType w:val="hybridMultilevel"/>
    <w:tmpl w:val="A496942C"/>
    <w:lvl w:ilvl="0" w:tplc="3AB6ABA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9C66BE0"/>
    <w:multiLevelType w:val="hybridMultilevel"/>
    <w:tmpl w:val="5E4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30574"/>
    <w:multiLevelType w:val="hybridMultilevel"/>
    <w:tmpl w:val="15269BB6"/>
    <w:lvl w:ilvl="0" w:tplc="ABE02912">
      <w:start w:val="5"/>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2" w15:restartNumberingAfterBreak="0">
    <w:nsid w:val="52930731"/>
    <w:multiLevelType w:val="hybridMultilevel"/>
    <w:tmpl w:val="1332C91C"/>
    <w:lvl w:ilvl="0" w:tplc="38B263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4958D8"/>
    <w:multiLevelType w:val="hybridMultilevel"/>
    <w:tmpl w:val="92E831D6"/>
    <w:lvl w:ilvl="0" w:tplc="02C244B8">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4" w15:restartNumberingAfterBreak="0">
    <w:nsid w:val="53B91F35"/>
    <w:multiLevelType w:val="hybridMultilevel"/>
    <w:tmpl w:val="F0AC90D6"/>
    <w:lvl w:ilvl="0" w:tplc="51EC2A72">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8575FD"/>
    <w:multiLevelType w:val="hybridMultilevel"/>
    <w:tmpl w:val="DAC42092"/>
    <w:lvl w:ilvl="0" w:tplc="ADFE9EDA">
      <w:start w:val="10"/>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5CC82E8E"/>
    <w:multiLevelType w:val="hybridMultilevel"/>
    <w:tmpl w:val="A828ABD6"/>
    <w:lvl w:ilvl="0" w:tplc="78781FA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7" w15:restartNumberingAfterBreak="0">
    <w:nsid w:val="60E215D9"/>
    <w:multiLevelType w:val="hybridMultilevel"/>
    <w:tmpl w:val="835AB6AE"/>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38" w15:restartNumberingAfterBreak="0">
    <w:nsid w:val="66CE4335"/>
    <w:multiLevelType w:val="hybridMultilevel"/>
    <w:tmpl w:val="E684191C"/>
    <w:lvl w:ilvl="0" w:tplc="F2B80F58">
      <w:start w:val="1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15:restartNumberingAfterBreak="0">
    <w:nsid w:val="6A1F7D89"/>
    <w:multiLevelType w:val="hybridMultilevel"/>
    <w:tmpl w:val="EC68FEC6"/>
    <w:lvl w:ilvl="0" w:tplc="B8A8A92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0" w15:restartNumberingAfterBreak="0">
    <w:nsid w:val="6B877799"/>
    <w:multiLevelType w:val="hybridMultilevel"/>
    <w:tmpl w:val="0218C4A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B1D01"/>
    <w:multiLevelType w:val="hybridMultilevel"/>
    <w:tmpl w:val="7774176C"/>
    <w:lvl w:ilvl="0" w:tplc="17B018AA">
      <w:start w:val="10"/>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DDE3FDF"/>
    <w:multiLevelType w:val="hybridMultilevel"/>
    <w:tmpl w:val="40DA6ABC"/>
    <w:lvl w:ilvl="0" w:tplc="BA7224E8">
      <w:start w:val="5"/>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3" w15:restartNumberingAfterBreak="0">
    <w:nsid w:val="6F5B5799"/>
    <w:multiLevelType w:val="hybridMultilevel"/>
    <w:tmpl w:val="5E0EB6C0"/>
    <w:lvl w:ilvl="0" w:tplc="8404252C">
      <w:start w:val="1"/>
      <w:numFmt w:val="lowerLetter"/>
      <w:suff w:val="space"/>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1F357ED"/>
    <w:multiLevelType w:val="hybridMultilevel"/>
    <w:tmpl w:val="91EA5794"/>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4040E48"/>
    <w:multiLevelType w:val="hybridMultilevel"/>
    <w:tmpl w:val="D6B0D954"/>
    <w:lvl w:ilvl="0" w:tplc="ABC4033E">
      <w:start w:val="10"/>
      <w:numFmt w:val="decimal"/>
      <w:lvlText w:val="(%1)"/>
      <w:lvlJc w:val="left"/>
      <w:pPr>
        <w:ind w:left="960" w:hanging="39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6" w15:restartNumberingAfterBreak="0">
    <w:nsid w:val="77320702"/>
    <w:multiLevelType w:val="hybridMultilevel"/>
    <w:tmpl w:val="F052056C"/>
    <w:lvl w:ilvl="0" w:tplc="83EEDA0E">
      <w:start w:val="1"/>
      <w:numFmt w:val="lowerLetter"/>
      <w:suff w:val="space"/>
      <w:lvlText w:val="%1)"/>
      <w:lvlJc w:val="left"/>
      <w:pPr>
        <w:ind w:left="513" w:firstLine="57"/>
      </w:pPr>
      <w:rPr>
        <w:rFonts w:hint="default"/>
      </w:r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47" w15:restartNumberingAfterBreak="0">
    <w:nsid w:val="77413AEB"/>
    <w:multiLevelType w:val="hybridMultilevel"/>
    <w:tmpl w:val="E498444E"/>
    <w:lvl w:ilvl="0" w:tplc="8A16DEA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CFE609B"/>
    <w:multiLevelType w:val="hybridMultilevel"/>
    <w:tmpl w:val="152A2F48"/>
    <w:lvl w:ilvl="0" w:tplc="51EC2A72">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5"/>
  </w:num>
  <w:num w:numId="5">
    <w:abstractNumId w:val="21"/>
  </w:num>
  <w:num w:numId="6">
    <w:abstractNumId w:val="18"/>
  </w:num>
  <w:num w:numId="7">
    <w:abstractNumId w:val="17"/>
  </w:num>
  <w:num w:numId="8">
    <w:abstractNumId w:val="15"/>
  </w:num>
  <w:num w:numId="9">
    <w:abstractNumId w:val="3"/>
  </w:num>
  <w:num w:numId="10">
    <w:abstractNumId w:val="42"/>
  </w:num>
  <w:num w:numId="11">
    <w:abstractNumId w:val="4"/>
  </w:num>
  <w:num w:numId="12">
    <w:abstractNumId w:val="28"/>
  </w:num>
  <w:num w:numId="13">
    <w:abstractNumId w:val="13"/>
  </w:num>
  <w:num w:numId="14">
    <w:abstractNumId w:val="22"/>
  </w:num>
  <w:num w:numId="15">
    <w:abstractNumId w:val="9"/>
  </w:num>
  <w:num w:numId="16">
    <w:abstractNumId w:val="30"/>
  </w:num>
  <w:num w:numId="17">
    <w:abstractNumId w:val="40"/>
  </w:num>
  <w:num w:numId="18">
    <w:abstractNumId w:val="24"/>
  </w:num>
  <w:num w:numId="19">
    <w:abstractNumId w:val="45"/>
  </w:num>
  <w:num w:numId="20">
    <w:abstractNumId w:val="41"/>
  </w:num>
  <w:num w:numId="21">
    <w:abstractNumId w:val="31"/>
  </w:num>
  <w:num w:numId="22">
    <w:abstractNumId w:val="3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5"/>
  </w:num>
  <w:num w:numId="26">
    <w:abstractNumId w:val="32"/>
  </w:num>
  <w:num w:numId="27">
    <w:abstractNumId w:val="44"/>
  </w:num>
  <w:num w:numId="28">
    <w:abstractNumId w:val="6"/>
  </w:num>
  <w:num w:numId="29">
    <w:abstractNumId w:val="47"/>
  </w:num>
  <w:num w:numId="30">
    <w:abstractNumId w:val="20"/>
  </w:num>
  <w:num w:numId="31">
    <w:abstractNumId w:val="37"/>
  </w:num>
  <w:num w:numId="32">
    <w:abstractNumId w:val="39"/>
  </w:num>
  <w:num w:numId="33">
    <w:abstractNumId w:val="19"/>
  </w:num>
  <w:num w:numId="34">
    <w:abstractNumId w:val="26"/>
  </w:num>
  <w:num w:numId="35">
    <w:abstractNumId w:val="7"/>
  </w:num>
  <w:num w:numId="36">
    <w:abstractNumId w:val="48"/>
  </w:num>
  <w:num w:numId="37">
    <w:abstractNumId w:val="34"/>
  </w:num>
  <w:num w:numId="38">
    <w:abstractNumId w:val="8"/>
  </w:num>
  <w:num w:numId="39">
    <w:abstractNumId w:val="2"/>
  </w:num>
  <w:num w:numId="40">
    <w:abstractNumId w:val="16"/>
  </w:num>
  <w:num w:numId="41">
    <w:abstractNumId w:val="46"/>
  </w:num>
  <w:num w:numId="42">
    <w:abstractNumId w:val="29"/>
  </w:num>
  <w:num w:numId="43">
    <w:abstractNumId w:val="0"/>
  </w:num>
  <w:num w:numId="44">
    <w:abstractNumId w:val="10"/>
  </w:num>
  <w:num w:numId="45">
    <w:abstractNumId w:val="27"/>
  </w:num>
  <w:num w:numId="46">
    <w:abstractNumId w:val="43"/>
  </w:num>
  <w:num w:numId="47">
    <w:abstractNumId w:val="12"/>
  </w:num>
  <w:num w:numId="48">
    <w:abstractNumId w:val="35"/>
  </w:num>
  <w:num w:numId="49">
    <w:abstractNumId w:val="3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5B"/>
    <w:rsid w:val="0000057A"/>
    <w:rsid w:val="00002BB7"/>
    <w:rsid w:val="000063C0"/>
    <w:rsid w:val="000100AF"/>
    <w:rsid w:val="00012673"/>
    <w:rsid w:val="00012976"/>
    <w:rsid w:val="00024E6B"/>
    <w:rsid w:val="00026846"/>
    <w:rsid w:val="00026E64"/>
    <w:rsid w:val="000302CF"/>
    <w:rsid w:val="0003139A"/>
    <w:rsid w:val="00033680"/>
    <w:rsid w:val="00034361"/>
    <w:rsid w:val="00035F60"/>
    <w:rsid w:val="0004359F"/>
    <w:rsid w:val="0004615A"/>
    <w:rsid w:val="000472CE"/>
    <w:rsid w:val="0004737C"/>
    <w:rsid w:val="00047EE4"/>
    <w:rsid w:val="00050313"/>
    <w:rsid w:val="00051242"/>
    <w:rsid w:val="00052024"/>
    <w:rsid w:val="00057AA9"/>
    <w:rsid w:val="00061DD0"/>
    <w:rsid w:val="00062093"/>
    <w:rsid w:val="00070B5F"/>
    <w:rsid w:val="00072BA8"/>
    <w:rsid w:val="0007533C"/>
    <w:rsid w:val="00081D80"/>
    <w:rsid w:val="0008416A"/>
    <w:rsid w:val="000856DA"/>
    <w:rsid w:val="000908E2"/>
    <w:rsid w:val="00090E65"/>
    <w:rsid w:val="00096A48"/>
    <w:rsid w:val="000A4C77"/>
    <w:rsid w:val="000A4D55"/>
    <w:rsid w:val="000A6D4B"/>
    <w:rsid w:val="000A7F75"/>
    <w:rsid w:val="000B4D09"/>
    <w:rsid w:val="000C1ED3"/>
    <w:rsid w:val="000C1F39"/>
    <w:rsid w:val="000C210A"/>
    <w:rsid w:val="000C285A"/>
    <w:rsid w:val="000C3A95"/>
    <w:rsid w:val="000C57C1"/>
    <w:rsid w:val="000C5DDE"/>
    <w:rsid w:val="000C7BBD"/>
    <w:rsid w:val="000D17E7"/>
    <w:rsid w:val="000D3467"/>
    <w:rsid w:val="000D47FC"/>
    <w:rsid w:val="000D4DD5"/>
    <w:rsid w:val="000E126B"/>
    <w:rsid w:val="000E19FB"/>
    <w:rsid w:val="000E4028"/>
    <w:rsid w:val="000E5A50"/>
    <w:rsid w:val="000F10DC"/>
    <w:rsid w:val="000F5A2F"/>
    <w:rsid w:val="00100F7E"/>
    <w:rsid w:val="0010541D"/>
    <w:rsid w:val="001076FE"/>
    <w:rsid w:val="00107E4C"/>
    <w:rsid w:val="001115BE"/>
    <w:rsid w:val="001119D4"/>
    <w:rsid w:val="0011214D"/>
    <w:rsid w:val="00117520"/>
    <w:rsid w:val="0011755C"/>
    <w:rsid w:val="00120501"/>
    <w:rsid w:val="00121C7B"/>
    <w:rsid w:val="00121F05"/>
    <w:rsid w:val="0012208B"/>
    <w:rsid w:val="00122256"/>
    <w:rsid w:val="0012361C"/>
    <w:rsid w:val="001251C8"/>
    <w:rsid w:val="00130A40"/>
    <w:rsid w:val="00131994"/>
    <w:rsid w:val="00136E83"/>
    <w:rsid w:val="001409D2"/>
    <w:rsid w:val="0014161A"/>
    <w:rsid w:val="00147AF8"/>
    <w:rsid w:val="00153C45"/>
    <w:rsid w:val="00154139"/>
    <w:rsid w:val="001566B3"/>
    <w:rsid w:val="00156F47"/>
    <w:rsid w:val="00157CC4"/>
    <w:rsid w:val="00157D88"/>
    <w:rsid w:val="001600ED"/>
    <w:rsid w:val="001664F3"/>
    <w:rsid w:val="00172B9B"/>
    <w:rsid w:val="00172C82"/>
    <w:rsid w:val="001753AF"/>
    <w:rsid w:val="00181AC2"/>
    <w:rsid w:val="00183014"/>
    <w:rsid w:val="00186B36"/>
    <w:rsid w:val="001950BF"/>
    <w:rsid w:val="00195B32"/>
    <w:rsid w:val="001A02B2"/>
    <w:rsid w:val="001A076F"/>
    <w:rsid w:val="001A1C41"/>
    <w:rsid w:val="001A381C"/>
    <w:rsid w:val="001A742D"/>
    <w:rsid w:val="001A7D92"/>
    <w:rsid w:val="001B1C12"/>
    <w:rsid w:val="001B201F"/>
    <w:rsid w:val="001C5F7F"/>
    <w:rsid w:val="001C6994"/>
    <w:rsid w:val="001D11B5"/>
    <w:rsid w:val="001D4236"/>
    <w:rsid w:val="001D4589"/>
    <w:rsid w:val="001D7702"/>
    <w:rsid w:val="001E076C"/>
    <w:rsid w:val="001F003D"/>
    <w:rsid w:val="001F0DFE"/>
    <w:rsid w:val="001F3925"/>
    <w:rsid w:val="001F7846"/>
    <w:rsid w:val="001F7886"/>
    <w:rsid w:val="001F79D9"/>
    <w:rsid w:val="00200DAC"/>
    <w:rsid w:val="00202811"/>
    <w:rsid w:val="002032E8"/>
    <w:rsid w:val="00203B79"/>
    <w:rsid w:val="00210AB4"/>
    <w:rsid w:val="00212941"/>
    <w:rsid w:val="0021425E"/>
    <w:rsid w:val="002221A0"/>
    <w:rsid w:val="00222331"/>
    <w:rsid w:val="00222975"/>
    <w:rsid w:val="00223606"/>
    <w:rsid w:val="0023413F"/>
    <w:rsid w:val="00234C78"/>
    <w:rsid w:val="002366BC"/>
    <w:rsid w:val="002429CA"/>
    <w:rsid w:val="00245B10"/>
    <w:rsid w:val="00250DB3"/>
    <w:rsid w:val="0025517F"/>
    <w:rsid w:val="002625B5"/>
    <w:rsid w:val="00265517"/>
    <w:rsid w:val="0026772B"/>
    <w:rsid w:val="00267D5A"/>
    <w:rsid w:val="00270EA0"/>
    <w:rsid w:val="00270F64"/>
    <w:rsid w:val="00270F9F"/>
    <w:rsid w:val="002734DD"/>
    <w:rsid w:val="00274653"/>
    <w:rsid w:val="00274859"/>
    <w:rsid w:val="00276148"/>
    <w:rsid w:val="00277A19"/>
    <w:rsid w:val="002812DC"/>
    <w:rsid w:val="00281D1B"/>
    <w:rsid w:val="002842A2"/>
    <w:rsid w:val="00285A6B"/>
    <w:rsid w:val="0029378B"/>
    <w:rsid w:val="0029620E"/>
    <w:rsid w:val="002972F7"/>
    <w:rsid w:val="002A11E5"/>
    <w:rsid w:val="002A2051"/>
    <w:rsid w:val="002A418F"/>
    <w:rsid w:val="002A45C6"/>
    <w:rsid w:val="002A47B8"/>
    <w:rsid w:val="002B1BE6"/>
    <w:rsid w:val="002B4236"/>
    <w:rsid w:val="002B509E"/>
    <w:rsid w:val="002C3C8A"/>
    <w:rsid w:val="002C6C4C"/>
    <w:rsid w:val="002D5BBB"/>
    <w:rsid w:val="002D692C"/>
    <w:rsid w:val="002E400A"/>
    <w:rsid w:val="002E66D3"/>
    <w:rsid w:val="002E7E24"/>
    <w:rsid w:val="002F6FDD"/>
    <w:rsid w:val="002F7794"/>
    <w:rsid w:val="00304831"/>
    <w:rsid w:val="00310054"/>
    <w:rsid w:val="00310954"/>
    <w:rsid w:val="00312C9A"/>
    <w:rsid w:val="00313DDF"/>
    <w:rsid w:val="00314A51"/>
    <w:rsid w:val="00314AB4"/>
    <w:rsid w:val="00321FDD"/>
    <w:rsid w:val="003230AC"/>
    <w:rsid w:val="00324787"/>
    <w:rsid w:val="00325AA8"/>
    <w:rsid w:val="00326755"/>
    <w:rsid w:val="00327A90"/>
    <w:rsid w:val="00335997"/>
    <w:rsid w:val="00341A63"/>
    <w:rsid w:val="0034303F"/>
    <w:rsid w:val="00344B06"/>
    <w:rsid w:val="00346933"/>
    <w:rsid w:val="00347C63"/>
    <w:rsid w:val="00347D1A"/>
    <w:rsid w:val="00351BF0"/>
    <w:rsid w:val="00355E79"/>
    <w:rsid w:val="00357A4A"/>
    <w:rsid w:val="00365B16"/>
    <w:rsid w:val="00366A04"/>
    <w:rsid w:val="00367B38"/>
    <w:rsid w:val="0037375F"/>
    <w:rsid w:val="00380561"/>
    <w:rsid w:val="0038465B"/>
    <w:rsid w:val="00390685"/>
    <w:rsid w:val="00396673"/>
    <w:rsid w:val="003A1336"/>
    <w:rsid w:val="003A5264"/>
    <w:rsid w:val="003A5E9A"/>
    <w:rsid w:val="003A7955"/>
    <w:rsid w:val="003A7CBC"/>
    <w:rsid w:val="003B7497"/>
    <w:rsid w:val="003C23B9"/>
    <w:rsid w:val="003C5FBD"/>
    <w:rsid w:val="003E1195"/>
    <w:rsid w:val="003E4FEB"/>
    <w:rsid w:val="003E5E3B"/>
    <w:rsid w:val="003F10F1"/>
    <w:rsid w:val="003F1545"/>
    <w:rsid w:val="003F4270"/>
    <w:rsid w:val="003F5BC0"/>
    <w:rsid w:val="003F7EE0"/>
    <w:rsid w:val="00403E13"/>
    <w:rsid w:val="004104F4"/>
    <w:rsid w:val="00412586"/>
    <w:rsid w:val="00412751"/>
    <w:rsid w:val="004134E8"/>
    <w:rsid w:val="00414C08"/>
    <w:rsid w:val="00415232"/>
    <w:rsid w:val="0041573E"/>
    <w:rsid w:val="00417C15"/>
    <w:rsid w:val="00420264"/>
    <w:rsid w:val="00421099"/>
    <w:rsid w:val="00425088"/>
    <w:rsid w:val="00431441"/>
    <w:rsid w:val="00431F80"/>
    <w:rsid w:val="004333DB"/>
    <w:rsid w:val="00437BB0"/>
    <w:rsid w:val="004412CD"/>
    <w:rsid w:val="00446E95"/>
    <w:rsid w:val="004470A6"/>
    <w:rsid w:val="00447F84"/>
    <w:rsid w:val="00451CAA"/>
    <w:rsid w:val="00452480"/>
    <w:rsid w:val="00454EF6"/>
    <w:rsid w:val="00456902"/>
    <w:rsid w:val="00462B89"/>
    <w:rsid w:val="00467DD3"/>
    <w:rsid w:val="004715B6"/>
    <w:rsid w:val="00472CCD"/>
    <w:rsid w:val="00474844"/>
    <w:rsid w:val="00476EDE"/>
    <w:rsid w:val="00484172"/>
    <w:rsid w:val="00484659"/>
    <w:rsid w:val="004848BF"/>
    <w:rsid w:val="004938A1"/>
    <w:rsid w:val="004951A8"/>
    <w:rsid w:val="004A06C4"/>
    <w:rsid w:val="004A0C05"/>
    <w:rsid w:val="004A2A0D"/>
    <w:rsid w:val="004A5FD1"/>
    <w:rsid w:val="004A6628"/>
    <w:rsid w:val="004B1464"/>
    <w:rsid w:val="004B2C5F"/>
    <w:rsid w:val="004B7A4F"/>
    <w:rsid w:val="004C10CA"/>
    <w:rsid w:val="004C540B"/>
    <w:rsid w:val="004C68CD"/>
    <w:rsid w:val="004D1401"/>
    <w:rsid w:val="004D1C10"/>
    <w:rsid w:val="004D21CC"/>
    <w:rsid w:val="004D23D6"/>
    <w:rsid w:val="004D2B12"/>
    <w:rsid w:val="004D532A"/>
    <w:rsid w:val="004D54A3"/>
    <w:rsid w:val="004D6F25"/>
    <w:rsid w:val="004E22D0"/>
    <w:rsid w:val="004E74C6"/>
    <w:rsid w:val="004E7BF8"/>
    <w:rsid w:val="004E7D70"/>
    <w:rsid w:val="004F1A43"/>
    <w:rsid w:val="004F3E7E"/>
    <w:rsid w:val="004F4C11"/>
    <w:rsid w:val="004F573F"/>
    <w:rsid w:val="004F60DE"/>
    <w:rsid w:val="004F6BF6"/>
    <w:rsid w:val="004F7424"/>
    <w:rsid w:val="005006C4"/>
    <w:rsid w:val="00500C32"/>
    <w:rsid w:val="005028BC"/>
    <w:rsid w:val="005074DC"/>
    <w:rsid w:val="005126D4"/>
    <w:rsid w:val="005175F7"/>
    <w:rsid w:val="00521A7D"/>
    <w:rsid w:val="00523098"/>
    <w:rsid w:val="00524B22"/>
    <w:rsid w:val="00530151"/>
    <w:rsid w:val="005324A9"/>
    <w:rsid w:val="005336C2"/>
    <w:rsid w:val="0053638F"/>
    <w:rsid w:val="00537262"/>
    <w:rsid w:val="0054226F"/>
    <w:rsid w:val="00544D8A"/>
    <w:rsid w:val="00551B74"/>
    <w:rsid w:val="00554494"/>
    <w:rsid w:val="00555496"/>
    <w:rsid w:val="00556D62"/>
    <w:rsid w:val="00557075"/>
    <w:rsid w:val="005638ED"/>
    <w:rsid w:val="00566323"/>
    <w:rsid w:val="0057126F"/>
    <w:rsid w:val="0057489E"/>
    <w:rsid w:val="00574CE1"/>
    <w:rsid w:val="00576AF3"/>
    <w:rsid w:val="00576C8C"/>
    <w:rsid w:val="00577F16"/>
    <w:rsid w:val="00580BA1"/>
    <w:rsid w:val="00582E21"/>
    <w:rsid w:val="00584703"/>
    <w:rsid w:val="00584AB2"/>
    <w:rsid w:val="00584B9B"/>
    <w:rsid w:val="00586318"/>
    <w:rsid w:val="00592116"/>
    <w:rsid w:val="00593FA9"/>
    <w:rsid w:val="0059403A"/>
    <w:rsid w:val="005941F1"/>
    <w:rsid w:val="005947C4"/>
    <w:rsid w:val="00595913"/>
    <w:rsid w:val="005A3BB9"/>
    <w:rsid w:val="005A6CED"/>
    <w:rsid w:val="005A6EA5"/>
    <w:rsid w:val="005A6F01"/>
    <w:rsid w:val="005A79E2"/>
    <w:rsid w:val="005B0334"/>
    <w:rsid w:val="005B1305"/>
    <w:rsid w:val="005B25D2"/>
    <w:rsid w:val="005B25F4"/>
    <w:rsid w:val="005B3C41"/>
    <w:rsid w:val="005C1D68"/>
    <w:rsid w:val="005C37C2"/>
    <w:rsid w:val="005C45A1"/>
    <w:rsid w:val="005D26BB"/>
    <w:rsid w:val="005D56E9"/>
    <w:rsid w:val="005D5B82"/>
    <w:rsid w:val="005D71C8"/>
    <w:rsid w:val="005D7EDD"/>
    <w:rsid w:val="005E0CB3"/>
    <w:rsid w:val="005E15A2"/>
    <w:rsid w:val="005E44CD"/>
    <w:rsid w:val="005E6F31"/>
    <w:rsid w:val="005E762F"/>
    <w:rsid w:val="005F04AE"/>
    <w:rsid w:val="005F2DD9"/>
    <w:rsid w:val="005F4AC7"/>
    <w:rsid w:val="005F5078"/>
    <w:rsid w:val="005F6D12"/>
    <w:rsid w:val="00600FB0"/>
    <w:rsid w:val="00602553"/>
    <w:rsid w:val="00603A8A"/>
    <w:rsid w:val="006049CE"/>
    <w:rsid w:val="00605D26"/>
    <w:rsid w:val="00607877"/>
    <w:rsid w:val="00610A55"/>
    <w:rsid w:val="006145F3"/>
    <w:rsid w:val="0061466E"/>
    <w:rsid w:val="00615B76"/>
    <w:rsid w:val="00616509"/>
    <w:rsid w:val="006168D9"/>
    <w:rsid w:val="00616926"/>
    <w:rsid w:val="00617255"/>
    <w:rsid w:val="006261C1"/>
    <w:rsid w:val="0062621C"/>
    <w:rsid w:val="006305DC"/>
    <w:rsid w:val="00634E9E"/>
    <w:rsid w:val="00635C0C"/>
    <w:rsid w:val="00640BB0"/>
    <w:rsid w:val="006428AC"/>
    <w:rsid w:val="00644610"/>
    <w:rsid w:val="00650A66"/>
    <w:rsid w:val="0065676D"/>
    <w:rsid w:val="006604E1"/>
    <w:rsid w:val="00661510"/>
    <w:rsid w:val="006624AE"/>
    <w:rsid w:val="006649A7"/>
    <w:rsid w:val="00672227"/>
    <w:rsid w:val="006817A9"/>
    <w:rsid w:val="006842DD"/>
    <w:rsid w:val="00692C34"/>
    <w:rsid w:val="006A3A86"/>
    <w:rsid w:val="006A5201"/>
    <w:rsid w:val="006B3726"/>
    <w:rsid w:val="006B4D74"/>
    <w:rsid w:val="006C0C62"/>
    <w:rsid w:val="006C7F08"/>
    <w:rsid w:val="006D24E3"/>
    <w:rsid w:val="006D2927"/>
    <w:rsid w:val="006D74DB"/>
    <w:rsid w:val="006D7DD7"/>
    <w:rsid w:val="006E082B"/>
    <w:rsid w:val="006E2113"/>
    <w:rsid w:val="006E30CB"/>
    <w:rsid w:val="006E3F60"/>
    <w:rsid w:val="006E48C5"/>
    <w:rsid w:val="006E5295"/>
    <w:rsid w:val="006F4754"/>
    <w:rsid w:val="00701707"/>
    <w:rsid w:val="007036FB"/>
    <w:rsid w:val="007048D0"/>
    <w:rsid w:val="00710388"/>
    <w:rsid w:val="0071113A"/>
    <w:rsid w:val="00720F0C"/>
    <w:rsid w:val="00724541"/>
    <w:rsid w:val="007245B0"/>
    <w:rsid w:val="00724942"/>
    <w:rsid w:val="00724B87"/>
    <w:rsid w:val="007267E1"/>
    <w:rsid w:val="007305D4"/>
    <w:rsid w:val="007320C8"/>
    <w:rsid w:val="0074050C"/>
    <w:rsid w:val="00745041"/>
    <w:rsid w:val="0074513D"/>
    <w:rsid w:val="0075394B"/>
    <w:rsid w:val="00755B62"/>
    <w:rsid w:val="0075689B"/>
    <w:rsid w:val="007605CF"/>
    <w:rsid w:val="00764CC6"/>
    <w:rsid w:val="00765B02"/>
    <w:rsid w:val="00767183"/>
    <w:rsid w:val="00767875"/>
    <w:rsid w:val="0077307E"/>
    <w:rsid w:val="00776A93"/>
    <w:rsid w:val="00777956"/>
    <w:rsid w:val="00780383"/>
    <w:rsid w:val="0078142C"/>
    <w:rsid w:val="00782022"/>
    <w:rsid w:val="00786310"/>
    <w:rsid w:val="007901D9"/>
    <w:rsid w:val="00791E79"/>
    <w:rsid w:val="00793540"/>
    <w:rsid w:val="00793AD3"/>
    <w:rsid w:val="00793DEC"/>
    <w:rsid w:val="00795432"/>
    <w:rsid w:val="007A11C2"/>
    <w:rsid w:val="007A1B92"/>
    <w:rsid w:val="007B5B6A"/>
    <w:rsid w:val="007C165E"/>
    <w:rsid w:val="007C1775"/>
    <w:rsid w:val="007C2768"/>
    <w:rsid w:val="007C4EC5"/>
    <w:rsid w:val="007C65B2"/>
    <w:rsid w:val="007C6D3C"/>
    <w:rsid w:val="007C71EC"/>
    <w:rsid w:val="007C7375"/>
    <w:rsid w:val="007D36ED"/>
    <w:rsid w:val="007D6536"/>
    <w:rsid w:val="007E0D83"/>
    <w:rsid w:val="007E27E7"/>
    <w:rsid w:val="007E5D16"/>
    <w:rsid w:val="007E7C51"/>
    <w:rsid w:val="0080345B"/>
    <w:rsid w:val="00812524"/>
    <w:rsid w:val="00827DD3"/>
    <w:rsid w:val="00830F83"/>
    <w:rsid w:val="00836987"/>
    <w:rsid w:val="00841DB5"/>
    <w:rsid w:val="00853C5F"/>
    <w:rsid w:val="00854759"/>
    <w:rsid w:val="00854E38"/>
    <w:rsid w:val="008564EB"/>
    <w:rsid w:val="00861551"/>
    <w:rsid w:val="0086210A"/>
    <w:rsid w:val="00865B41"/>
    <w:rsid w:val="00872454"/>
    <w:rsid w:val="00872A04"/>
    <w:rsid w:val="00872BED"/>
    <w:rsid w:val="00872E52"/>
    <w:rsid w:val="00873AB2"/>
    <w:rsid w:val="00874888"/>
    <w:rsid w:val="00892523"/>
    <w:rsid w:val="00895362"/>
    <w:rsid w:val="008A1D7F"/>
    <w:rsid w:val="008A30E8"/>
    <w:rsid w:val="008A3480"/>
    <w:rsid w:val="008A627A"/>
    <w:rsid w:val="008A6CBE"/>
    <w:rsid w:val="008B3099"/>
    <w:rsid w:val="008B5372"/>
    <w:rsid w:val="008B7A49"/>
    <w:rsid w:val="008C0894"/>
    <w:rsid w:val="008C3A2E"/>
    <w:rsid w:val="008C46F2"/>
    <w:rsid w:val="008D5F79"/>
    <w:rsid w:val="008D691D"/>
    <w:rsid w:val="008E2705"/>
    <w:rsid w:val="008E2BB3"/>
    <w:rsid w:val="008E2FEE"/>
    <w:rsid w:val="008E47AF"/>
    <w:rsid w:val="008F00E9"/>
    <w:rsid w:val="008F048C"/>
    <w:rsid w:val="008F06D5"/>
    <w:rsid w:val="008F07C3"/>
    <w:rsid w:val="008F2CAE"/>
    <w:rsid w:val="008F6DA9"/>
    <w:rsid w:val="008F7536"/>
    <w:rsid w:val="009042DA"/>
    <w:rsid w:val="0090503B"/>
    <w:rsid w:val="009166DE"/>
    <w:rsid w:val="009221EC"/>
    <w:rsid w:val="00923DDB"/>
    <w:rsid w:val="0092405D"/>
    <w:rsid w:val="00924E72"/>
    <w:rsid w:val="009269FA"/>
    <w:rsid w:val="00926E86"/>
    <w:rsid w:val="00927F7E"/>
    <w:rsid w:val="00944CD7"/>
    <w:rsid w:val="00944F93"/>
    <w:rsid w:val="00957438"/>
    <w:rsid w:val="00957AD6"/>
    <w:rsid w:val="00963FB4"/>
    <w:rsid w:val="00964A8A"/>
    <w:rsid w:val="009735B4"/>
    <w:rsid w:val="00974463"/>
    <w:rsid w:val="00974CE2"/>
    <w:rsid w:val="00980E40"/>
    <w:rsid w:val="009827C8"/>
    <w:rsid w:val="009850A6"/>
    <w:rsid w:val="00993EB7"/>
    <w:rsid w:val="009959E4"/>
    <w:rsid w:val="00996E7C"/>
    <w:rsid w:val="009A1E75"/>
    <w:rsid w:val="009A29FE"/>
    <w:rsid w:val="009A5C13"/>
    <w:rsid w:val="009A6D86"/>
    <w:rsid w:val="009B3A7F"/>
    <w:rsid w:val="009B3BBA"/>
    <w:rsid w:val="009B5CD6"/>
    <w:rsid w:val="009B7550"/>
    <w:rsid w:val="009C2D5B"/>
    <w:rsid w:val="009C361C"/>
    <w:rsid w:val="009C3A2B"/>
    <w:rsid w:val="009C5426"/>
    <w:rsid w:val="009C639F"/>
    <w:rsid w:val="009D20B0"/>
    <w:rsid w:val="009D408C"/>
    <w:rsid w:val="009E152D"/>
    <w:rsid w:val="009F654A"/>
    <w:rsid w:val="009F6D02"/>
    <w:rsid w:val="009F76AB"/>
    <w:rsid w:val="00A02539"/>
    <w:rsid w:val="00A06401"/>
    <w:rsid w:val="00A068D1"/>
    <w:rsid w:val="00A06A0A"/>
    <w:rsid w:val="00A06D6F"/>
    <w:rsid w:val="00A07C91"/>
    <w:rsid w:val="00A07DFC"/>
    <w:rsid w:val="00A07E9A"/>
    <w:rsid w:val="00A12C54"/>
    <w:rsid w:val="00A133EB"/>
    <w:rsid w:val="00A21655"/>
    <w:rsid w:val="00A2478A"/>
    <w:rsid w:val="00A342AC"/>
    <w:rsid w:val="00A34583"/>
    <w:rsid w:val="00A36286"/>
    <w:rsid w:val="00A36662"/>
    <w:rsid w:val="00A36FC1"/>
    <w:rsid w:val="00A46AA7"/>
    <w:rsid w:val="00A4782C"/>
    <w:rsid w:val="00A5443B"/>
    <w:rsid w:val="00A6040E"/>
    <w:rsid w:val="00A65B46"/>
    <w:rsid w:val="00A65C1E"/>
    <w:rsid w:val="00A66209"/>
    <w:rsid w:val="00A70258"/>
    <w:rsid w:val="00A70300"/>
    <w:rsid w:val="00A70D34"/>
    <w:rsid w:val="00A72456"/>
    <w:rsid w:val="00A76076"/>
    <w:rsid w:val="00A86A03"/>
    <w:rsid w:val="00A905FA"/>
    <w:rsid w:val="00A915BC"/>
    <w:rsid w:val="00A91E11"/>
    <w:rsid w:val="00A940F2"/>
    <w:rsid w:val="00A95FE9"/>
    <w:rsid w:val="00AA1F1F"/>
    <w:rsid w:val="00AA3999"/>
    <w:rsid w:val="00AA3CB7"/>
    <w:rsid w:val="00AB0DFC"/>
    <w:rsid w:val="00AB0E29"/>
    <w:rsid w:val="00AB45D0"/>
    <w:rsid w:val="00AB6C03"/>
    <w:rsid w:val="00AC0D69"/>
    <w:rsid w:val="00AC1863"/>
    <w:rsid w:val="00AC2534"/>
    <w:rsid w:val="00AC58FE"/>
    <w:rsid w:val="00AC6466"/>
    <w:rsid w:val="00AD0812"/>
    <w:rsid w:val="00AD1119"/>
    <w:rsid w:val="00AD1CBD"/>
    <w:rsid w:val="00AD2DB6"/>
    <w:rsid w:val="00AD33D9"/>
    <w:rsid w:val="00AD5EBA"/>
    <w:rsid w:val="00AE4D02"/>
    <w:rsid w:val="00AE5498"/>
    <w:rsid w:val="00AE5E7F"/>
    <w:rsid w:val="00AE7B44"/>
    <w:rsid w:val="00AF004D"/>
    <w:rsid w:val="00AF2EF6"/>
    <w:rsid w:val="00AF312A"/>
    <w:rsid w:val="00AF3DFA"/>
    <w:rsid w:val="00B00C60"/>
    <w:rsid w:val="00B103D1"/>
    <w:rsid w:val="00B172BE"/>
    <w:rsid w:val="00B2220E"/>
    <w:rsid w:val="00B2227E"/>
    <w:rsid w:val="00B2413B"/>
    <w:rsid w:val="00B24528"/>
    <w:rsid w:val="00B255FD"/>
    <w:rsid w:val="00B27B32"/>
    <w:rsid w:val="00B323CA"/>
    <w:rsid w:val="00B328CD"/>
    <w:rsid w:val="00B34740"/>
    <w:rsid w:val="00B3694D"/>
    <w:rsid w:val="00B37D61"/>
    <w:rsid w:val="00B454D5"/>
    <w:rsid w:val="00B4665B"/>
    <w:rsid w:val="00B46981"/>
    <w:rsid w:val="00B479BF"/>
    <w:rsid w:val="00B5332A"/>
    <w:rsid w:val="00B538D6"/>
    <w:rsid w:val="00B53D47"/>
    <w:rsid w:val="00B57F55"/>
    <w:rsid w:val="00B64F75"/>
    <w:rsid w:val="00B65105"/>
    <w:rsid w:val="00B75987"/>
    <w:rsid w:val="00B7665C"/>
    <w:rsid w:val="00B77056"/>
    <w:rsid w:val="00B77C47"/>
    <w:rsid w:val="00B837A3"/>
    <w:rsid w:val="00B904C2"/>
    <w:rsid w:val="00B91A6B"/>
    <w:rsid w:val="00B91C7A"/>
    <w:rsid w:val="00B92651"/>
    <w:rsid w:val="00B94968"/>
    <w:rsid w:val="00B967C4"/>
    <w:rsid w:val="00B96FAA"/>
    <w:rsid w:val="00B974FB"/>
    <w:rsid w:val="00B97970"/>
    <w:rsid w:val="00BA201C"/>
    <w:rsid w:val="00BA45C9"/>
    <w:rsid w:val="00BA6552"/>
    <w:rsid w:val="00BA6B9E"/>
    <w:rsid w:val="00BB0E0F"/>
    <w:rsid w:val="00BB3717"/>
    <w:rsid w:val="00BB4087"/>
    <w:rsid w:val="00BC026F"/>
    <w:rsid w:val="00BC2009"/>
    <w:rsid w:val="00BC4170"/>
    <w:rsid w:val="00BC68BE"/>
    <w:rsid w:val="00BC6CCD"/>
    <w:rsid w:val="00BD1546"/>
    <w:rsid w:val="00BE0EB4"/>
    <w:rsid w:val="00BE1266"/>
    <w:rsid w:val="00BE23E5"/>
    <w:rsid w:val="00BE3DC0"/>
    <w:rsid w:val="00BE4F6D"/>
    <w:rsid w:val="00BE611A"/>
    <w:rsid w:val="00BE620A"/>
    <w:rsid w:val="00BF09B0"/>
    <w:rsid w:val="00BF1614"/>
    <w:rsid w:val="00BF4BF6"/>
    <w:rsid w:val="00BF611B"/>
    <w:rsid w:val="00C00DE3"/>
    <w:rsid w:val="00C07155"/>
    <w:rsid w:val="00C07AE1"/>
    <w:rsid w:val="00C10465"/>
    <w:rsid w:val="00C15188"/>
    <w:rsid w:val="00C17782"/>
    <w:rsid w:val="00C17856"/>
    <w:rsid w:val="00C20632"/>
    <w:rsid w:val="00C22DFB"/>
    <w:rsid w:val="00C24CEF"/>
    <w:rsid w:val="00C30FF3"/>
    <w:rsid w:val="00C3356E"/>
    <w:rsid w:val="00C37783"/>
    <w:rsid w:val="00C37E3C"/>
    <w:rsid w:val="00C413B9"/>
    <w:rsid w:val="00C41E6C"/>
    <w:rsid w:val="00C53AB7"/>
    <w:rsid w:val="00C5416A"/>
    <w:rsid w:val="00C54FA4"/>
    <w:rsid w:val="00C61ABC"/>
    <w:rsid w:val="00C61F94"/>
    <w:rsid w:val="00C6262B"/>
    <w:rsid w:val="00C6272D"/>
    <w:rsid w:val="00C62D80"/>
    <w:rsid w:val="00C661F3"/>
    <w:rsid w:val="00C6701F"/>
    <w:rsid w:val="00C7188C"/>
    <w:rsid w:val="00C72F1A"/>
    <w:rsid w:val="00C7743C"/>
    <w:rsid w:val="00C85E02"/>
    <w:rsid w:val="00CA0ADA"/>
    <w:rsid w:val="00CA3151"/>
    <w:rsid w:val="00CB30D7"/>
    <w:rsid w:val="00CB667B"/>
    <w:rsid w:val="00CB671E"/>
    <w:rsid w:val="00CB770F"/>
    <w:rsid w:val="00CB7DF5"/>
    <w:rsid w:val="00CC2899"/>
    <w:rsid w:val="00CC4F4B"/>
    <w:rsid w:val="00CD322A"/>
    <w:rsid w:val="00CD4584"/>
    <w:rsid w:val="00CD584D"/>
    <w:rsid w:val="00CD75E9"/>
    <w:rsid w:val="00CE07BC"/>
    <w:rsid w:val="00CE18A4"/>
    <w:rsid w:val="00CE23DE"/>
    <w:rsid w:val="00CE244D"/>
    <w:rsid w:val="00CF5B93"/>
    <w:rsid w:val="00D009BE"/>
    <w:rsid w:val="00D00AC4"/>
    <w:rsid w:val="00D028A6"/>
    <w:rsid w:val="00D03541"/>
    <w:rsid w:val="00D03874"/>
    <w:rsid w:val="00D100AD"/>
    <w:rsid w:val="00D104E4"/>
    <w:rsid w:val="00D105E7"/>
    <w:rsid w:val="00D12749"/>
    <w:rsid w:val="00D15A18"/>
    <w:rsid w:val="00D218F3"/>
    <w:rsid w:val="00D2601D"/>
    <w:rsid w:val="00D26423"/>
    <w:rsid w:val="00D276EA"/>
    <w:rsid w:val="00D3002E"/>
    <w:rsid w:val="00D30284"/>
    <w:rsid w:val="00D33B9D"/>
    <w:rsid w:val="00D33D5B"/>
    <w:rsid w:val="00D37834"/>
    <w:rsid w:val="00D37AF5"/>
    <w:rsid w:val="00D401B9"/>
    <w:rsid w:val="00D42FCD"/>
    <w:rsid w:val="00D453CB"/>
    <w:rsid w:val="00D51034"/>
    <w:rsid w:val="00D52339"/>
    <w:rsid w:val="00D54FDC"/>
    <w:rsid w:val="00D65328"/>
    <w:rsid w:val="00D67915"/>
    <w:rsid w:val="00D67A45"/>
    <w:rsid w:val="00D67C2E"/>
    <w:rsid w:val="00D71028"/>
    <w:rsid w:val="00D7520D"/>
    <w:rsid w:val="00D761B8"/>
    <w:rsid w:val="00D7632E"/>
    <w:rsid w:val="00D7736C"/>
    <w:rsid w:val="00D77A12"/>
    <w:rsid w:val="00D77CDF"/>
    <w:rsid w:val="00D81F73"/>
    <w:rsid w:val="00D83F5D"/>
    <w:rsid w:val="00D84B3E"/>
    <w:rsid w:val="00D84E34"/>
    <w:rsid w:val="00D907C2"/>
    <w:rsid w:val="00D937A6"/>
    <w:rsid w:val="00D943F1"/>
    <w:rsid w:val="00D9744F"/>
    <w:rsid w:val="00DA448A"/>
    <w:rsid w:val="00DB1353"/>
    <w:rsid w:val="00DC0903"/>
    <w:rsid w:val="00DC0DFD"/>
    <w:rsid w:val="00DC2854"/>
    <w:rsid w:val="00DC3085"/>
    <w:rsid w:val="00DC5338"/>
    <w:rsid w:val="00DC60D0"/>
    <w:rsid w:val="00DD27E1"/>
    <w:rsid w:val="00DD7645"/>
    <w:rsid w:val="00DE0844"/>
    <w:rsid w:val="00DE1CD5"/>
    <w:rsid w:val="00DE2063"/>
    <w:rsid w:val="00DE5323"/>
    <w:rsid w:val="00DF0115"/>
    <w:rsid w:val="00DF2B85"/>
    <w:rsid w:val="00DF4AE3"/>
    <w:rsid w:val="00DF4CF4"/>
    <w:rsid w:val="00DF5F47"/>
    <w:rsid w:val="00DF6C0C"/>
    <w:rsid w:val="00DF7D20"/>
    <w:rsid w:val="00E010FF"/>
    <w:rsid w:val="00E0625C"/>
    <w:rsid w:val="00E075D9"/>
    <w:rsid w:val="00E10FE9"/>
    <w:rsid w:val="00E11A60"/>
    <w:rsid w:val="00E126E3"/>
    <w:rsid w:val="00E135C7"/>
    <w:rsid w:val="00E23D08"/>
    <w:rsid w:val="00E26570"/>
    <w:rsid w:val="00E30BCD"/>
    <w:rsid w:val="00E33F01"/>
    <w:rsid w:val="00E347D1"/>
    <w:rsid w:val="00E34E0D"/>
    <w:rsid w:val="00E36A35"/>
    <w:rsid w:val="00E41501"/>
    <w:rsid w:val="00E42235"/>
    <w:rsid w:val="00E4353F"/>
    <w:rsid w:val="00E46F04"/>
    <w:rsid w:val="00E5027F"/>
    <w:rsid w:val="00E53EFB"/>
    <w:rsid w:val="00E53F97"/>
    <w:rsid w:val="00E57EA4"/>
    <w:rsid w:val="00E616E5"/>
    <w:rsid w:val="00E625BA"/>
    <w:rsid w:val="00E62C31"/>
    <w:rsid w:val="00E6325A"/>
    <w:rsid w:val="00E63B48"/>
    <w:rsid w:val="00E64A03"/>
    <w:rsid w:val="00E65178"/>
    <w:rsid w:val="00E707F4"/>
    <w:rsid w:val="00E70879"/>
    <w:rsid w:val="00E7250D"/>
    <w:rsid w:val="00E72F77"/>
    <w:rsid w:val="00E73B9E"/>
    <w:rsid w:val="00E766B5"/>
    <w:rsid w:val="00E76B04"/>
    <w:rsid w:val="00E861D2"/>
    <w:rsid w:val="00E86244"/>
    <w:rsid w:val="00E862F0"/>
    <w:rsid w:val="00E87D23"/>
    <w:rsid w:val="00E906CD"/>
    <w:rsid w:val="00E93561"/>
    <w:rsid w:val="00E93AC5"/>
    <w:rsid w:val="00E9423E"/>
    <w:rsid w:val="00E9634D"/>
    <w:rsid w:val="00EA0E7E"/>
    <w:rsid w:val="00EA3071"/>
    <w:rsid w:val="00EA4790"/>
    <w:rsid w:val="00EB1CE0"/>
    <w:rsid w:val="00EB4AD5"/>
    <w:rsid w:val="00EC3E1D"/>
    <w:rsid w:val="00EC5E2C"/>
    <w:rsid w:val="00EC7B27"/>
    <w:rsid w:val="00ED17B4"/>
    <w:rsid w:val="00ED3572"/>
    <w:rsid w:val="00ED3A8D"/>
    <w:rsid w:val="00ED4899"/>
    <w:rsid w:val="00ED58A9"/>
    <w:rsid w:val="00ED7554"/>
    <w:rsid w:val="00EE2664"/>
    <w:rsid w:val="00EE26C5"/>
    <w:rsid w:val="00EF4ACF"/>
    <w:rsid w:val="00EF5E82"/>
    <w:rsid w:val="00F0062C"/>
    <w:rsid w:val="00F027F8"/>
    <w:rsid w:val="00F039FC"/>
    <w:rsid w:val="00F115D1"/>
    <w:rsid w:val="00F12908"/>
    <w:rsid w:val="00F166DC"/>
    <w:rsid w:val="00F22B47"/>
    <w:rsid w:val="00F30797"/>
    <w:rsid w:val="00F315E7"/>
    <w:rsid w:val="00F3535F"/>
    <w:rsid w:val="00F368FA"/>
    <w:rsid w:val="00F41A90"/>
    <w:rsid w:val="00F4289B"/>
    <w:rsid w:val="00F4338B"/>
    <w:rsid w:val="00F44133"/>
    <w:rsid w:val="00F46AD4"/>
    <w:rsid w:val="00F47FE8"/>
    <w:rsid w:val="00F55A96"/>
    <w:rsid w:val="00F60EDC"/>
    <w:rsid w:val="00F630A6"/>
    <w:rsid w:val="00F64252"/>
    <w:rsid w:val="00F6438A"/>
    <w:rsid w:val="00F673D9"/>
    <w:rsid w:val="00F70698"/>
    <w:rsid w:val="00F7454C"/>
    <w:rsid w:val="00F75CB2"/>
    <w:rsid w:val="00F800BC"/>
    <w:rsid w:val="00F80E50"/>
    <w:rsid w:val="00F84CC6"/>
    <w:rsid w:val="00F8718B"/>
    <w:rsid w:val="00F904CD"/>
    <w:rsid w:val="00F911F7"/>
    <w:rsid w:val="00F9146E"/>
    <w:rsid w:val="00F9356E"/>
    <w:rsid w:val="00F93F05"/>
    <w:rsid w:val="00F97078"/>
    <w:rsid w:val="00FA14F1"/>
    <w:rsid w:val="00FA153A"/>
    <w:rsid w:val="00FA1A83"/>
    <w:rsid w:val="00FA373A"/>
    <w:rsid w:val="00FA3A0F"/>
    <w:rsid w:val="00FA4721"/>
    <w:rsid w:val="00FA4FFC"/>
    <w:rsid w:val="00FA66B9"/>
    <w:rsid w:val="00FB088C"/>
    <w:rsid w:val="00FC18FD"/>
    <w:rsid w:val="00FC4974"/>
    <w:rsid w:val="00FD1C44"/>
    <w:rsid w:val="00FD1D6E"/>
    <w:rsid w:val="00FD1F02"/>
    <w:rsid w:val="00FE007E"/>
    <w:rsid w:val="00FE189D"/>
    <w:rsid w:val="00FF00BA"/>
    <w:rsid w:val="00FF1CCC"/>
    <w:rsid w:val="00FF4169"/>
    <w:rsid w:val="00FF6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16F22"/>
  <w15:docId w15:val="{043C9C4D-F5FC-431E-A0A9-C304C24A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E76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E76B04"/>
    <w:pPr>
      <w:keepNext/>
      <w:spacing w:before="100" w:beforeAutospacing="1" w:after="100" w:afterAutospacing="1" w:line="240" w:lineRule="auto"/>
      <w:ind w:left="1416" w:firstLine="708"/>
      <w:jc w:val="center"/>
      <w:outlineLvl w:val="1"/>
    </w:pPr>
    <w:rPr>
      <w:rFonts w:ascii="Times New Roman" w:eastAsia="Times New Roman" w:hAnsi="Times New Roman" w:cs="Times New Roman"/>
      <w:b/>
      <w:szCs w:val="20"/>
      <w:lang w:eastAsia="tr-TR"/>
    </w:rPr>
  </w:style>
  <w:style w:type="paragraph" w:styleId="Balk3">
    <w:name w:val="heading 3"/>
    <w:basedOn w:val="Normal"/>
    <w:next w:val="Normal"/>
    <w:link w:val="Balk3Char"/>
    <w:semiHidden/>
    <w:unhideWhenUsed/>
    <w:qFormat/>
    <w:rsid w:val="00E76B04"/>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semiHidden/>
    <w:unhideWhenUsed/>
    <w:qFormat/>
    <w:rsid w:val="00E76B04"/>
    <w:pPr>
      <w:keepNext/>
      <w:spacing w:before="240" w:after="60" w:line="240" w:lineRule="auto"/>
      <w:outlineLvl w:val="3"/>
    </w:pPr>
    <w:rPr>
      <w:rFonts w:ascii="Calibri" w:eastAsia="Times New Roman" w:hAnsi="Calibri" w:cs="Times New Roman"/>
      <w:b/>
      <w:bCs/>
      <w:sz w:val="28"/>
      <w:szCs w:val="28"/>
      <w:lang w:eastAsia="tr-TR"/>
    </w:rPr>
  </w:style>
  <w:style w:type="paragraph" w:styleId="Balk5">
    <w:name w:val="heading 5"/>
    <w:basedOn w:val="Normal"/>
    <w:next w:val="Normal"/>
    <w:link w:val="Balk5Char"/>
    <w:semiHidden/>
    <w:unhideWhenUsed/>
    <w:qFormat/>
    <w:rsid w:val="00E76B04"/>
    <w:pPr>
      <w:spacing w:before="240" w:after="60" w:line="240" w:lineRule="auto"/>
      <w:outlineLvl w:val="4"/>
    </w:pPr>
    <w:rPr>
      <w:rFonts w:ascii="Calibri" w:eastAsia="Times New Roman" w:hAnsi="Calibri"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76B0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E76B04"/>
    <w:rPr>
      <w:rFonts w:ascii="Times New Roman" w:eastAsia="Times New Roman" w:hAnsi="Times New Roman" w:cs="Times New Roman"/>
      <w:b/>
      <w:szCs w:val="20"/>
      <w:lang w:eastAsia="tr-TR"/>
    </w:rPr>
  </w:style>
  <w:style w:type="character" w:customStyle="1" w:styleId="Balk3Char">
    <w:name w:val="Başlık 3 Char"/>
    <w:basedOn w:val="VarsaylanParagrafYazTipi"/>
    <w:link w:val="Balk3"/>
    <w:semiHidden/>
    <w:rsid w:val="00E76B04"/>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semiHidden/>
    <w:rsid w:val="00E76B04"/>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semiHidden/>
    <w:rsid w:val="00E76B04"/>
    <w:rPr>
      <w:rFonts w:ascii="Calibri" w:eastAsia="Times New Roman" w:hAnsi="Calibri" w:cs="Times New Roman"/>
      <w:b/>
      <w:bCs/>
      <w:i/>
      <w:iCs/>
      <w:sz w:val="26"/>
      <w:szCs w:val="26"/>
      <w:lang w:eastAsia="tr-TR"/>
    </w:rPr>
  </w:style>
  <w:style w:type="numbering" w:customStyle="1" w:styleId="ListeYok1">
    <w:name w:val="Liste Yok1"/>
    <w:next w:val="ListeYok"/>
    <w:semiHidden/>
    <w:rsid w:val="00E76B04"/>
  </w:style>
  <w:style w:type="character" w:styleId="Kpr">
    <w:name w:val="Hyperlink"/>
    <w:rsid w:val="00E76B04"/>
    <w:rPr>
      <w:color w:val="0000FF"/>
      <w:u w:val="single"/>
    </w:rPr>
  </w:style>
  <w:style w:type="paragraph" w:styleId="NormalWeb">
    <w:name w:val="Normal (Web)"/>
    <w:basedOn w:val="Normal"/>
    <w:rsid w:val="00E76B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E76B04"/>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E76B04"/>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E76B04"/>
    <w:pPr>
      <w:tabs>
        <w:tab w:val="left" w:pos="566"/>
      </w:tabs>
      <w:spacing w:after="0" w:line="240" w:lineRule="auto"/>
      <w:jc w:val="both"/>
    </w:pPr>
    <w:rPr>
      <w:rFonts w:ascii="Times New Roman" w:eastAsia="ヒラギノ明朝 Pro W3" w:hAnsi="Times" w:cs="Times New Roman"/>
      <w:sz w:val="19"/>
      <w:szCs w:val="20"/>
    </w:rPr>
  </w:style>
  <w:style w:type="paragraph" w:styleId="stBilgi">
    <w:name w:val="header"/>
    <w:basedOn w:val="Normal"/>
    <w:link w:val="stBilgiChar"/>
    <w:rsid w:val="00E76B0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E76B04"/>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E76B0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E76B04"/>
    <w:rPr>
      <w:rFonts w:ascii="Times New Roman" w:eastAsia="Times New Roman" w:hAnsi="Times New Roman" w:cs="Times New Roman"/>
      <w:sz w:val="24"/>
      <w:szCs w:val="24"/>
      <w:lang w:eastAsia="tr-TR"/>
    </w:rPr>
  </w:style>
  <w:style w:type="paragraph" w:styleId="BalonMetni">
    <w:name w:val="Balloon Text"/>
    <w:basedOn w:val="Normal"/>
    <w:link w:val="BalonMetniChar"/>
    <w:rsid w:val="00E76B0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E76B04"/>
    <w:rPr>
      <w:rFonts w:ascii="Tahoma" w:eastAsia="Times New Roman" w:hAnsi="Tahoma" w:cs="Tahoma"/>
      <w:sz w:val="16"/>
      <w:szCs w:val="16"/>
      <w:lang w:eastAsia="tr-TR"/>
    </w:rPr>
  </w:style>
  <w:style w:type="paragraph" w:styleId="DipnotMetni">
    <w:name w:val="footnote text"/>
    <w:basedOn w:val="Normal"/>
    <w:link w:val="DipnotMetniChar"/>
    <w:rsid w:val="00E76B04"/>
    <w:rPr>
      <w:rFonts w:ascii="Calibri" w:eastAsia="Times New Roman" w:hAnsi="Calibri" w:cs="Times New Roman"/>
      <w:sz w:val="20"/>
      <w:szCs w:val="20"/>
    </w:rPr>
  </w:style>
  <w:style w:type="character" w:customStyle="1" w:styleId="DipnotMetniChar">
    <w:name w:val="Dipnot Metni Char"/>
    <w:basedOn w:val="VarsaylanParagrafYazTipi"/>
    <w:link w:val="DipnotMetni"/>
    <w:rsid w:val="00E76B04"/>
    <w:rPr>
      <w:rFonts w:ascii="Calibri" w:eastAsia="Times New Roman" w:hAnsi="Calibri" w:cs="Times New Roman"/>
      <w:sz w:val="20"/>
      <w:szCs w:val="20"/>
    </w:rPr>
  </w:style>
  <w:style w:type="character" w:styleId="DipnotBavurusu">
    <w:name w:val="footnote reference"/>
    <w:rsid w:val="00E76B04"/>
    <w:rPr>
      <w:vertAlign w:val="superscript"/>
    </w:rPr>
  </w:style>
  <w:style w:type="paragraph" w:customStyle="1" w:styleId="2-ortabaslk0">
    <w:name w:val="2-ortabaslk"/>
    <w:basedOn w:val="Normal"/>
    <w:rsid w:val="00E76B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
    <w:basedOn w:val="Normal"/>
    <w:rsid w:val="00E76B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rsid w:val="00E76B04"/>
    <w:pPr>
      <w:spacing w:after="0" w:line="240" w:lineRule="auto"/>
    </w:pPr>
    <w:rPr>
      <w:rFonts w:ascii="Times New Roman" w:eastAsia="Times New Roman" w:hAnsi="Times New Roman" w:cs="Times New Roman"/>
      <w:sz w:val="24"/>
      <w:szCs w:val="24"/>
      <w:lang w:eastAsia="tr-TR"/>
    </w:rPr>
  </w:style>
  <w:style w:type="character" w:styleId="Gl">
    <w:name w:val="Strong"/>
    <w:qFormat/>
    <w:rsid w:val="00E76B04"/>
    <w:rPr>
      <w:b/>
      <w:bCs/>
    </w:rPr>
  </w:style>
  <w:style w:type="paragraph" w:styleId="GvdeMetni">
    <w:name w:val="Body Text"/>
    <w:basedOn w:val="Normal"/>
    <w:link w:val="GvdeMetniChar"/>
    <w:rsid w:val="00E76B04"/>
    <w:pPr>
      <w:widowControl w:val="0"/>
      <w:spacing w:after="0" w:line="240" w:lineRule="auto"/>
      <w:jc w:val="both"/>
    </w:pPr>
    <w:rPr>
      <w:rFonts w:ascii="Times New Roman" w:eastAsia="Times New Roman" w:hAnsi="Times New Roman" w:cs="Times New Roman"/>
      <w:szCs w:val="24"/>
      <w:lang w:eastAsia="tr-TR" w:bidi="he-IL"/>
    </w:rPr>
  </w:style>
  <w:style w:type="character" w:customStyle="1" w:styleId="GvdeMetniChar">
    <w:name w:val="Gövde Metni Char"/>
    <w:basedOn w:val="VarsaylanParagrafYazTipi"/>
    <w:link w:val="GvdeMetni"/>
    <w:rsid w:val="00E76B04"/>
    <w:rPr>
      <w:rFonts w:ascii="Times New Roman" w:eastAsia="Times New Roman" w:hAnsi="Times New Roman" w:cs="Times New Roman"/>
      <w:szCs w:val="24"/>
      <w:lang w:eastAsia="tr-TR" w:bidi="he-IL"/>
    </w:rPr>
  </w:style>
  <w:style w:type="table" w:styleId="TabloKlavuzu">
    <w:name w:val="Table Grid"/>
    <w:basedOn w:val="NormalTablo"/>
    <w:uiPriority w:val="39"/>
    <w:rsid w:val="00E76B0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E76B04"/>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76B04"/>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uiPriority w:val="1"/>
    <w:qFormat/>
    <w:rsid w:val="009B7550"/>
    <w:pPr>
      <w:spacing w:after="0" w:line="240" w:lineRule="auto"/>
    </w:pPr>
  </w:style>
  <w:style w:type="table" w:customStyle="1" w:styleId="TabloKlavuzu1">
    <w:name w:val="Tablo Kılavuzu1"/>
    <w:basedOn w:val="NormalTablo"/>
    <w:next w:val="TabloKlavuzu"/>
    <w:uiPriority w:val="59"/>
    <w:rsid w:val="00186B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0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D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6364">
      <w:bodyDiv w:val="1"/>
      <w:marLeft w:val="0"/>
      <w:marRight w:val="0"/>
      <w:marTop w:val="0"/>
      <w:marBottom w:val="0"/>
      <w:divBdr>
        <w:top w:val="none" w:sz="0" w:space="0" w:color="auto"/>
        <w:left w:val="none" w:sz="0" w:space="0" w:color="auto"/>
        <w:bottom w:val="none" w:sz="0" w:space="0" w:color="auto"/>
        <w:right w:val="none" w:sz="0" w:space="0" w:color="auto"/>
      </w:divBdr>
    </w:div>
    <w:div w:id="205609781">
      <w:bodyDiv w:val="1"/>
      <w:marLeft w:val="0"/>
      <w:marRight w:val="0"/>
      <w:marTop w:val="0"/>
      <w:marBottom w:val="0"/>
      <w:divBdr>
        <w:top w:val="none" w:sz="0" w:space="0" w:color="auto"/>
        <w:left w:val="none" w:sz="0" w:space="0" w:color="auto"/>
        <w:bottom w:val="none" w:sz="0" w:space="0" w:color="auto"/>
        <w:right w:val="none" w:sz="0" w:space="0" w:color="auto"/>
      </w:divBdr>
    </w:div>
    <w:div w:id="233011430">
      <w:bodyDiv w:val="1"/>
      <w:marLeft w:val="0"/>
      <w:marRight w:val="0"/>
      <w:marTop w:val="0"/>
      <w:marBottom w:val="0"/>
      <w:divBdr>
        <w:top w:val="none" w:sz="0" w:space="0" w:color="auto"/>
        <w:left w:val="none" w:sz="0" w:space="0" w:color="auto"/>
        <w:bottom w:val="none" w:sz="0" w:space="0" w:color="auto"/>
        <w:right w:val="none" w:sz="0" w:space="0" w:color="auto"/>
      </w:divBdr>
    </w:div>
    <w:div w:id="395056035">
      <w:bodyDiv w:val="1"/>
      <w:marLeft w:val="0"/>
      <w:marRight w:val="0"/>
      <w:marTop w:val="0"/>
      <w:marBottom w:val="0"/>
      <w:divBdr>
        <w:top w:val="none" w:sz="0" w:space="0" w:color="auto"/>
        <w:left w:val="none" w:sz="0" w:space="0" w:color="auto"/>
        <w:bottom w:val="none" w:sz="0" w:space="0" w:color="auto"/>
        <w:right w:val="none" w:sz="0" w:space="0" w:color="auto"/>
      </w:divBdr>
    </w:div>
    <w:div w:id="419328452">
      <w:bodyDiv w:val="1"/>
      <w:marLeft w:val="0"/>
      <w:marRight w:val="0"/>
      <w:marTop w:val="0"/>
      <w:marBottom w:val="0"/>
      <w:divBdr>
        <w:top w:val="none" w:sz="0" w:space="0" w:color="auto"/>
        <w:left w:val="none" w:sz="0" w:space="0" w:color="auto"/>
        <w:bottom w:val="none" w:sz="0" w:space="0" w:color="auto"/>
        <w:right w:val="none" w:sz="0" w:space="0" w:color="auto"/>
      </w:divBdr>
    </w:div>
    <w:div w:id="419718565">
      <w:bodyDiv w:val="1"/>
      <w:marLeft w:val="0"/>
      <w:marRight w:val="0"/>
      <w:marTop w:val="0"/>
      <w:marBottom w:val="0"/>
      <w:divBdr>
        <w:top w:val="none" w:sz="0" w:space="0" w:color="auto"/>
        <w:left w:val="none" w:sz="0" w:space="0" w:color="auto"/>
        <w:bottom w:val="none" w:sz="0" w:space="0" w:color="auto"/>
        <w:right w:val="none" w:sz="0" w:space="0" w:color="auto"/>
      </w:divBdr>
    </w:div>
    <w:div w:id="422117886">
      <w:bodyDiv w:val="1"/>
      <w:marLeft w:val="0"/>
      <w:marRight w:val="0"/>
      <w:marTop w:val="0"/>
      <w:marBottom w:val="0"/>
      <w:divBdr>
        <w:top w:val="none" w:sz="0" w:space="0" w:color="auto"/>
        <w:left w:val="none" w:sz="0" w:space="0" w:color="auto"/>
        <w:bottom w:val="none" w:sz="0" w:space="0" w:color="auto"/>
        <w:right w:val="none" w:sz="0" w:space="0" w:color="auto"/>
      </w:divBdr>
    </w:div>
    <w:div w:id="486282923">
      <w:bodyDiv w:val="1"/>
      <w:marLeft w:val="0"/>
      <w:marRight w:val="0"/>
      <w:marTop w:val="0"/>
      <w:marBottom w:val="0"/>
      <w:divBdr>
        <w:top w:val="none" w:sz="0" w:space="0" w:color="auto"/>
        <w:left w:val="none" w:sz="0" w:space="0" w:color="auto"/>
        <w:bottom w:val="none" w:sz="0" w:space="0" w:color="auto"/>
        <w:right w:val="none" w:sz="0" w:space="0" w:color="auto"/>
      </w:divBdr>
    </w:div>
    <w:div w:id="634220041">
      <w:bodyDiv w:val="1"/>
      <w:marLeft w:val="0"/>
      <w:marRight w:val="0"/>
      <w:marTop w:val="0"/>
      <w:marBottom w:val="0"/>
      <w:divBdr>
        <w:top w:val="none" w:sz="0" w:space="0" w:color="auto"/>
        <w:left w:val="none" w:sz="0" w:space="0" w:color="auto"/>
        <w:bottom w:val="none" w:sz="0" w:space="0" w:color="auto"/>
        <w:right w:val="none" w:sz="0" w:space="0" w:color="auto"/>
      </w:divBdr>
    </w:div>
    <w:div w:id="642928175">
      <w:bodyDiv w:val="1"/>
      <w:marLeft w:val="0"/>
      <w:marRight w:val="0"/>
      <w:marTop w:val="0"/>
      <w:marBottom w:val="0"/>
      <w:divBdr>
        <w:top w:val="none" w:sz="0" w:space="0" w:color="auto"/>
        <w:left w:val="none" w:sz="0" w:space="0" w:color="auto"/>
        <w:bottom w:val="none" w:sz="0" w:space="0" w:color="auto"/>
        <w:right w:val="none" w:sz="0" w:space="0" w:color="auto"/>
      </w:divBdr>
    </w:div>
    <w:div w:id="693308920">
      <w:bodyDiv w:val="1"/>
      <w:marLeft w:val="0"/>
      <w:marRight w:val="0"/>
      <w:marTop w:val="0"/>
      <w:marBottom w:val="0"/>
      <w:divBdr>
        <w:top w:val="none" w:sz="0" w:space="0" w:color="auto"/>
        <w:left w:val="none" w:sz="0" w:space="0" w:color="auto"/>
        <w:bottom w:val="none" w:sz="0" w:space="0" w:color="auto"/>
        <w:right w:val="none" w:sz="0" w:space="0" w:color="auto"/>
      </w:divBdr>
    </w:div>
    <w:div w:id="733241326">
      <w:bodyDiv w:val="1"/>
      <w:marLeft w:val="0"/>
      <w:marRight w:val="0"/>
      <w:marTop w:val="0"/>
      <w:marBottom w:val="0"/>
      <w:divBdr>
        <w:top w:val="none" w:sz="0" w:space="0" w:color="auto"/>
        <w:left w:val="none" w:sz="0" w:space="0" w:color="auto"/>
        <w:bottom w:val="none" w:sz="0" w:space="0" w:color="auto"/>
        <w:right w:val="none" w:sz="0" w:space="0" w:color="auto"/>
      </w:divBdr>
    </w:div>
    <w:div w:id="743340094">
      <w:bodyDiv w:val="1"/>
      <w:marLeft w:val="0"/>
      <w:marRight w:val="0"/>
      <w:marTop w:val="0"/>
      <w:marBottom w:val="0"/>
      <w:divBdr>
        <w:top w:val="none" w:sz="0" w:space="0" w:color="auto"/>
        <w:left w:val="none" w:sz="0" w:space="0" w:color="auto"/>
        <w:bottom w:val="none" w:sz="0" w:space="0" w:color="auto"/>
        <w:right w:val="none" w:sz="0" w:space="0" w:color="auto"/>
      </w:divBdr>
    </w:div>
    <w:div w:id="748885503">
      <w:bodyDiv w:val="1"/>
      <w:marLeft w:val="0"/>
      <w:marRight w:val="0"/>
      <w:marTop w:val="0"/>
      <w:marBottom w:val="0"/>
      <w:divBdr>
        <w:top w:val="none" w:sz="0" w:space="0" w:color="auto"/>
        <w:left w:val="none" w:sz="0" w:space="0" w:color="auto"/>
        <w:bottom w:val="none" w:sz="0" w:space="0" w:color="auto"/>
        <w:right w:val="none" w:sz="0" w:space="0" w:color="auto"/>
      </w:divBdr>
    </w:div>
    <w:div w:id="757558480">
      <w:bodyDiv w:val="1"/>
      <w:marLeft w:val="0"/>
      <w:marRight w:val="0"/>
      <w:marTop w:val="0"/>
      <w:marBottom w:val="0"/>
      <w:divBdr>
        <w:top w:val="none" w:sz="0" w:space="0" w:color="auto"/>
        <w:left w:val="none" w:sz="0" w:space="0" w:color="auto"/>
        <w:bottom w:val="none" w:sz="0" w:space="0" w:color="auto"/>
        <w:right w:val="none" w:sz="0" w:space="0" w:color="auto"/>
      </w:divBdr>
    </w:div>
    <w:div w:id="786267679">
      <w:bodyDiv w:val="1"/>
      <w:marLeft w:val="0"/>
      <w:marRight w:val="0"/>
      <w:marTop w:val="0"/>
      <w:marBottom w:val="0"/>
      <w:divBdr>
        <w:top w:val="none" w:sz="0" w:space="0" w:color="auto"/>
        <w:left w:val="none" w:sz="0" w:space="0" w:color="auto"/>
        <w:bottom w:val="none" w:sz="0" w:space="0" w:color="auto"/>
        <w:right w:val="none" w:sz="0" w:space="0" w:color="auto"/>
      </w:divBdr>
    </w:div>
    <w:div w:id="808132515">
      <w:bodyDiv w:val="1"/>
      <w:marLeft w:val="0"/>
      <w:marRight w:val="0"/>
      <w:marTop w:val="0"/>
      <w:marBottom w:val="0"/>
      <w:divBdr>
        <w:top w:val="none" w:sz="0" w:space="0" w:color="auto"/>
        <w:left w:val="none" w:sz="0" w:space="0" w:color="auto"/>
        <w:bottom w:val="none" w:sz="0" w:space="0" w:color="auto"/>
        <w:right w:val="none" w:sz="0" w:space="0" w:color="auto"/>
      </w:divBdr>
    </w:div>
    <w:div w:id="838884194">
      <w:bodyDiv w:val="1"/>
      <w:marLeft w:val="0"/>
      <w:marRight w:val="0"/>
      <w:marTop w:val="0"/>
      <w:marBottom w:val="0"/>
      <w:divBdr>
        <w:top w:val="none" w:sz="0" w:space="0" w:color="auto"/>
        <w:left w:val="none" w:sz="0" w:space="0" w:color="auto"/>
        <w:bottom w:val="none" w:sz="0" w:space="0" w:color="auto"/>
        <w:right w:val="none" w:sz="0" w:space="0" w:color="auto"/>
      </w:divBdr>
    </w:div>
    <w:div w:id="914165631">
      <w:bodyDiv w:val="1"/>
      <w:marLeft w:val="0"/>
      <w:marRight w:val="0"/>
      <w:marTop w:val="0"/>
      <w:marBottom w:val="0"/>
      <w:divBdr>
        <w:top w:val="none" w:sz="0" w:space="0" w:color="auto"/>
        <w:left w:val="none" w:sz="0" w:space="0" w:color="auto"/>
        <w:bottom w:val="none" w:sz="0" w:space="0" w:color="auto"/>
        <w:right w:val="none" w:sz="0" w:space="0" w:color="auto"/>
      </w:divBdr>
    </w:div>
    <w:div w:id="954170291">
      <w:bodyDiv w:val="1"/>
      <w:marLeft w:val="0"/>
      <w:marRight w:val="0"/>
      <w:marTop w:val="0"/>
      <w:marBottom w:val="0"/>
      <w:divBdr>
        <w:top w:val="none" w:sz="0" w:space="0" w:color="auto"/>
        <w:left w:val="none" w:sz="0" w:space="0" w:color="auto"/>
        <w:bottom w:val="none" w:sz="0" w:space="0" w:color="auto"/>
        <w:right w:val="none" w:sz="0" w:space="0" w:color="auto"/>
      </w:divBdr>
    </w:div>
    <w:div w:id="985620419">
      <w:bodyDiv w:val="1"/>
      <w:marLeft w:val="0"/>
      <w:marRight w:val="0"/>
      <w:marTop w:val="0"/>
      <w:marBottom w:val="0"/>
      <w:divBdr>
        <w:top w:val="none" w:sz="0" w:space="0" w:color="auto"/>
        <w:left w:val="none" w:sz="0" w:space="0" w:color="auto"/>
        <w:bottom w:val="none" w:sz="0" w:space="0" w:color="auto"/>
        <w:right w:val="none" w:sz="0" w:space="0" w:color="auto"/>
      </w:divBdr>
    </w:div>
    <w:div w:id="1121072605">
      <w:bodyDiv w:val="1"/>
      <w:marLeft w:val="0"/>
      <w:marRight w:val="0"/>
      <w:marTop w:val="0"/>
      <w:marBottom w:val="0"/>
      <w:divBdr>
        <w:top w:val="none" w:sz="0" w:space="0" w:color="auto"/>
        <w:left w:val="none" w:sz="0" w:space="0" w:color="auto"/>
        <w:bottom w:val="none" w:sz="0" w:space="0" w:color="auto"/>
        <w:right w:val="none" w:sz="0" w:space="0" w:color="auto"/>
      </w:divBdr>
    </w:div>
    <w:div w:id="1173301516">
      <w:bodyDiv w:val="1"/>
      <w:marLeft w:val="0"/>
      <w:marRight w:val="0"/>
      <w:marTop w:val="0"/>
      <w:marBottom w:val="0"/>
      <w:divBdr>
        <w:top w:val="none" w:sz="0" w:space="0" w:color="auto"/>
        <w:left w:val="none" w:sz="0" w:space="0" w:color="auto"/>
        <w:bottom w:val="none" w:sz="0" w:space="0" w:color="auto"/>
        <w:right w:val="none" w:sz="0" w:space="0" w:color="auto"/>
      </w:divBdr>
    </w:div>
    <w:div w:id="1197889461">
      <w:bodyDiv w:val="1"/>
      <w:marLeft w:val="0"/>
      <w:marRight w:val="0"/>
      <w:marTop w:val="0"/>
      <w:marBottom w:val="0"/>
      <w:divBdr>
        <w:top w:val="none" w:sz="0" w:space="0" w:color="auto"/>
        <w:left w:val="none" w:sz="0" w:space="0" w:color="auto"/>
        <w:bottom w:val="none" w:sz="0" w:space="0" w:color="auto"/>
        <w:right w:val="none" w:sz="0" w:space="0" w:color="auto"/>
      </w:divBdr>
    </w:div>
    <w:div w:id="1226377985">
      <w:bodyDiv w:val="1"/>
      <w:marLeft w:val="0"/>
      <w:marRight w:val="0"/>
      <w:marTop w:val="0"/>
      <w:marBottom w:val="0"/>
      <w:divBdr>
        <w:top w:val="none" w:sz="0" w:space="0" w:color="auto"/>
        <w:left w:val="none" w:sz="0" w:space="0" w:color="auto"/>
        <w:bottom w:val="none" w:sz="0" w:space="0" w:color="auto"/>
        <w:right w:val="none" w:sz="0" w:space="0" w:color="auto"/>
      </w:divBdr>
    </w:div>
    <w:div w:id="1328437753">
      <w:bodyDiv w:val="1"/>
      <w:marLeft w:val="0"/>
      <w:marRight w:val="0"/>
      <w:marTop w:val="0"/>
      <w:marBottom w:val="0"/>
      <w:divBdr>
        <w:top w:val="none" w:sz="0" w:space="0" w:color="auto"/>
        <w:left w:val="none" w:sz="0" w:space="0" w:color="auto"/>
        <w:bottom w:val="none" w:sz="0" w:space="0" w:color="auto"/>
        <w:right w:val="none" w:sz="0" w:space="0" w:color="auto"/>
      </w:divBdr>
    </w:div>
    <w:div w:id="1355112678">
      <w:bodyDiv w:val="1"/>
      <w:marLeft w:val="0"/>
      <w:marRight w:val="0"/>
      <w:marTop w:val="0"/>
      <w:marBottom w:val="0"/>
      <w:divBdr>
        <w:top w:val="none" w:sz="0" w:space="0" w:color="auto"/>
        <w:left w:val="none" w:sz="0" w:space="0" w:color="auto"/>
        <w:bottom w:val="none" w:sz="0" w:space="0" w:color="auto"/>
        <w:right w:val="none" w:sz="0" w:space="0" w:color="auto"/>
      </w:divBdr>
    </w:div>
    <w:div w:id="1377389361">
      <w:bodyDiv w:val="1"/>
      <w:marLeft w:val="0"/>
      <w:marRight w:val="0"/>
      <w:marTop w:val="0"/>
      <w:marBottom w:val="0"/>
      <w:divBdr>
        <w:top w:val="none" w:sz="0" w:space="0" w:color="auto"/>
        <w:left w:val="none" w:sz="0" w:space="0" w:color="auto"/>
        <w:bottom w:val="none" w:sz="0" w:space="0" w:color="auto"/>
        <w:right w:val="none" w:sz="0" w:space="0" w:color="auto"/>
      </w:divBdr>
    </w:div>
    <w:div w:id="1397314933">
      <w:bodyDiv w:val="1"/>
      <w:marLeft w:val="0"/>
      <w:marRight w:val="0"/>
      <w:marTop w:val="0"/>
      <w:marBottom w:val="0"/>
      <w:divBdr>
        <w:top w:val="none" w:sz="0" w:space="0" w:color="auto"/>
        <w:left w:val="none" w:sz="0" w:space="0" w:color="auto"/>
        <w:bottom w:val="none" w:sz="0" w:space="0" w:color="auto"/>
        <w:right w:val="none" w:sz="0" w:space="0" w:color="auto"/>
      </w:divBdr>
    </w:div>
    <w:div w:id="1462070679">
      <w:bodyDiv w:val="1"/>
      <w:marLeft w:val="0"/>
      <w:marRight w:val="0"/>
      <w:marTop w:val="0"/>
      <w:marBottom w:val="0"/>
      <w:divBdr>
        <w:top w:val="none" w:sz="0" w:space="0" w:color="auto"/>
        <w:left w:val="none" w:sz="0" w:space="0" w:color="auto"/>
        <w:bottom w:val="none" w:sz="0" w:space="0" w:color="auto"/>
        <w:right w:val="none" w:sz="0" w:space="0" w:color="auto"/>
      </w:divBdr>
    </w:div>
    <w:div w:id="1551066778">
      <w:bodyDiv w:val="1"/>
      <w:marLeft w:val="0"/>
      <w:marRight w:val="0"/>
      <w:marTop w:val="0"/>
      <w:marBottom w:val="0"/>
      <w:divBdr>
        <w:top w:val="none" w:sz="0" w:space="0" w:color="auto"/>
        <w:left w:val="none" w:sz="0" w:space="0" w:color="auto"/>
        <w:bottom w:val="none" w:sz="0" w:space="0" w:color="auto"/>
        <w:right w:val="none" w:sz="0" w:space="0" w:color="auto"/>
      </w:divBdr>
    </w:div>
    <w:div w:id="1576360717">
      <w:bodyDiv w:val="1"/>
      <w:marLeft w:val="0"/>
      <w:marRight w:val="0"/>
      <w:marTop w:val="0"/>
      <w:marBottom w:val="0"/>
      <w:divBdr>
        <w:top w:val="none" w:sz="0" w:space="0" w:color="auto"/>
        <w:left w:val="none" w:sz="0" w:space="0" w:color="auto"/>
        <w:bottom w:val="none" w:sz="0" w:space="0" w:color="auto"/>
        <w:right w:val="none" w:sz="0" w:space="0" w:color="auto"/>
      </w:divBdr>
    </w:div>
    <w:div w:id="1597597348">
      <w:bodyDiv w:val="1"/>
      <w:marLeft w:val="0"/>
      <w:marRight w:val="0"/>
      <w:marTop w:val="0"/>
      <w:marBottom w:val="0"/>
      <w:divBdr>
        <w:top w:val="none" w:sz="0" w:space="0" w:color="auto"/>
        <w:left w:val="none" w:sz="0" w:space="0" w:color="auto"/>
        <w:bottom w:val="none" w:sz="0" w:space="0" w:color="auto"/>
        <w:right w:val="none" w:sz="0" w:space="0" w:color="auto"/>
      </w:divBdr>
    </w:div>
    <w:div w:id="1657566709">
      <w:bodyDiv w:val="1"/>
      <w:marLeft w:val="0"/>
      <w:marRight w:val="0"/>
      <w:marTop w:val="0"/>
      <w:marBottom w:val="0"/>
      <w:divBdr>
        <w:top w:val="none" w:sz="0" w:space="0" w:color="auto"/>
        <w:left w:val="none" w:sz="0" w:space="0" w:color="auto"/>
        <w:bottom w:val="none" w:sz="0" w:space="0" w:color="auto"/>
        <w:right w:val="none" w:sz="0" w:space="0" w:color="auto"/>
      </w:divBdr>
    </w:div>
    <w:div w:id="1744987047">
      <w:bodyDiv w:val="1"/>
      <w:marLeft w:val="0"/>
      <w:marRight w:val="0"/>
      <w:marTop w:val="0"/>
      <w:marBottom w:val="0"/>
      <w:divBdr>
        <w:top w:val="none" w:sz="0" w:space="0" w:color="auto"/>
        <w:left w:val="none" w:sz="0" w:space="0" w:color="auto"/>
        <w:bottom w:val="none" w:sz="0" w:space="0" w:color="auto"/>
        <w:right w:val="none" w:sz="0" w:space="0" w:color="auto"/>
      </w:divBdr>
    </w:div>
    <w:div w:id="1846243627">
      <w:bodyDiv w:val="1"/>
      <w:marLeft w:val="0"/>
      <w:marRight w:val="0"/>
      <w:marTop w:val="0"/>
      <w:marBottom w:val="0"/>
      <w:divBdr>
        <w:top w:val="none" w:sz="0" w:space="0" w:color="auto"/>
        <w:left w:val="none" w:sz="0" w:space="0" w:color="auto"/>
        <w:bottom w:val="none" w:sz="0" w:space="0" w:color="auto"/>
        <w:right w:val="none" w:sz="0" w:space="0" w:color="auto"/>
      </w:divBdr>
    </w:div>
    <w:div w:id="1926381166">
      <w:bodyDiv w:val="1"/>
      <w:marLeft w:val="0"/>
      <w:marRight w:val="0"/>
      <w:marTop w:val="0"/>
      <w:marBottom w:val="0"/>
      <w:divBdr>
        <w:top w:val="none" w:sz="0" w:space="0" w:color="auto"/>
        <w:left w:val="none" w:sz="0" w:space="0" w:color="auto"/>
        <w:bottom w:val="none" w:sz="0" w:space="0" w:color="auto"/>
        <w:right w:val="none" w:sz="0" w:space="0" w:color="auto"/>
      </w:divBdr>
    </w:div>
    <w:div w:id="1963002774">
      <w:bodyDiv w:val="1"/>
      <w:marLeft w:val="0"/>
      <w:marRight w:val="0"/>
      <w:marTop w:val="0"/>
      <w:marBottom w:val="0"/>
      <w:divBdr>
        <w:top w:val="none" w:sz="0" w:space="0" w:color="auto"/>
        <w:left w:val="none" w:sz="0" w:space="0" w:color="auto"/>
        <w:bottom w:val="none" w:sz="0" w:space="0" w:color="auto"/>
        <w:right w:val="none" w:sz="0" w:space="0" w:color="auto"/>
      </w:divBdr>
    </w:div>
    <w:div w:id="2019499538">
      <w:bodyDiv w:val="1"/>
      <w:marLeft w:val="0"/>
      <w:marRight w:val="0"/>
      <w:marTop w:val="0"/>
      <w:marBottom w:val="0"/>
      <w:divBdr>
        <w:top w:val="none" w:sz="0" w:space="0" w:color="auto"/>
        <w:left w:val="none" w:sz="0" w:space="0" w:color="auto"/>
        <w:bottom w:val="none" w:sz="0" w:space="0" w:color="auto"/>
        <w:right w:val="none" w:sz="0" w:space="0" w:color="auto"/>
      </w:divBdr>
    </w:div>
    <w:div w:id="2079281181">
      <w:bodyDiv w:val="1"/>
      <w:marLeft w:val="0"/>
      <w:marRight w:val="0"/>
      <w:marTop w:val="0"/>
      <w:marBottom w:val="0"/>
      <w:divBdr>
        <w:top w:val="none" w:sz="0" w:space="0" w:color="auto"/>
        <w:left w:val="none" w:sz="0" w:space="0" w:color="auto"/>
        <w:bottom w:val="none" w:sz="0" w:space="0" w:color="auto"/>
        <w:right w:val="none" w:sz="0" w:space="0" w:color="auto"/>
      </w:divBdr>
    </w:div>
    <w:div w:id="2080469906">
      <w:bodyDiv w:val="1"/>
      <w:marLeft w:val="0"/>
      <w:marRight w:val="0"/>
      <w:marTop w:val="0"/>
      <w:marBottom w:val="0"/>
      <w:divBdr>
        <w:top w:val="none" w:sz="0" w:space="0" w:color="auto"/>
        <w:left w:val="none" w:sz="0" w:space="0" w:color="auto"/>
        <w:bottom w:val="none" w:sz="0" w:space="0" w:color="auto"/>
        <w:right w:val="none" w:sz="0" w:space="0" w:color="auto"/>
      </w:divBdr>
    </w:div>
    <w:div w:id="21455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footer" Target="footer2.xml"/><Relationship Id="rId8" Type="http://schemas.openxmlformats.org/officeDocument/2006/relationships/image" Target="media/image3.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5D48-9F5C-4DF8-9EC6-3A429600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10456</Words>
  <Characters>59603</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69920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Dağdeviren</dc:creator>
  <cp:keywords/>
  <dc:description/>
  <cp:lastModifiedBy>Süleyman Kızılaslan</cp:lastModifiedBy>
  <cp:revision>2</cp:revision>
  <cp:lastPrinted>2019-03-20T05:35:00Z</cp:lastPrinted>
  <dcterms:created xsi:type="dcterms:W3CDTF">2019-08-26T12:55:00Z</dcterms:created>
  <dcterms:modified xsi:type="dcterms:W3CDTF">2019-08-26T12:55:00Z</dcterms:modified>
</cp:coreProperties>
</file>