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93" w:rsidRDefault="00AE5093" w:rsidP="00AE5093">
      <w:pPr>
        <w:pStyle w:val="Default"/>
        <w:jc w:val="center"/>
        <w:rPr>
          <w:b/>
          <w:bCs/>
          <w:sz w:val="23"/>
          <w:szCs w:val="23"/>
        </w:rPr>
      </w:pPr>
      <w:r>
        <w:rPr>
          <w:b/>
          <w:bCs/>
          <w:sz w:val="23"/>
          <w:szCs w:val="23"/>
        </w:rPr>
        <w:t>DEVLET SU İŞLERİ GENEL MÜDÜRLÜĞÜ</w:t>
      </w:r>
    </w:p>
    <w:p w:rsidR="00AE5093" w:rsidRDefault="00AE5093" w:rsidP="00AE5093">
      <w:pPr>
        <w:pStyle w:val="Default"/>
        <w:jc w:val="center"/>
        <w:rPr>
          <w:b/>
          <w:bCs/>
          <w:sz w:val="23"/>
          <w:szCs w:val="23"/>
        </w:rPr>
      </w:pPr>
      <w:r>
        <w:rPr>
          <w:b/>
          <w:bCs/>
          <w:sz w:val="23"/>
          <w:szCs w:val="23"/>
        </w:rPr>
        <w:t>STRATEJİK PLAN 2017-2021</w:t>
      </w:r>
    </w:p>
    <w:p w:rsidR="00AE5093" w:rsidRDefault="00AE5093" w:rsidP="00AE5093">
      <w:pPr>
        <w:pStyle w:val="Default"/>
        <w:jc w:val="center"/>
        <w:rPr>
          <w:b/>
          <w:bCs/>
          <w:sz w:val="23"/>
          <w:szCs w:val="23"/>
        </w:rPr>
      </w:pPr>
    </w:p>
    <w:p w:rsidR="00494906" w:rsidRDefault="00494906" w:rsidP="00AE5093">
      <w:pPr>
        <w:pStyle w:val="Default"/>
        <w:jc w:val="center"/>
        <w:rPr>
          <w:b/>
          <w:bCs/>
          <w:sz w:val="23"/>
          <w:szCs w:val="23"/>
        </w:rPr>
      </w:pPr>
    </w:p>
    <w:p w:rsidR="00494906" w:rsidRDefault="00513089" w:rsidP="00494906">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STRATEJİK GAYE 5</w:t>
      </w:r>
      <w:r w:rsidR="00494906" w:rsidRPr="00494906">
        <w:rPr>
          <w:rFonts w:ascii="Times New Roman" w:hAnsi="Times New Roman" w:cs="Times New Roman"/>
          <w:b/>
          <w:bCs/>
          <w:color w:val="000000"/>
          <w:sz w:val="23"/>
          <w:szCs w:val="23"/>
        </w:rPr>
        <w:t xml:space="preserve"> </w:t>
      </w:r>
    </w:p>
    <w:p w:rsidR="00494906" w:rsidRPr="00494906" w:rsidRDefault="00494906" w:rsidP="00494906">
      <w:pPr>
        <w:autoSpaceDE w:val="0"/>
        <w:autoSpaceDN w:val="0"/>
        <w:adjustRightInd w:val="0"/>
        <w:spacing w:after="0" w:line="240" w:lineRule="auto"/>
        <w:jc w:val="both"/>
        <w:rPr>
          <w:rFonts w:ascii="Times New Roman" w:hAnsi="Times New Roman" w:cs="Times New Roman"/>
          <w:color w:val="000000"/>
          <w:sz w:val="23"/>
          <w:szCs w:val="23"/>
        </w:rPr>
      </w:pPr>
    </w:p>
    <w:p w:rsidR="00AE5093" w:rsidRDefault="00494906" w:rsidP="00494906">
      <w:pPr>
        <w:pStyle w:val="Default"/>
        <w:jc w:val="both"/>
        <w:rPr>
          <w:b/>
          <w:bCs/>
          <w:sz w:val="23"/>
          <w:szCs w:val="23"/>
        </w:rPr>
      </w:pPr>
      <w:proofErr w:type="gramStart"/>
      <w:r w:rsidRPr="00494906">
        <w:rPr>
          <w:b/>
          <w:bCs/>
          <w:sz w:val="23"/>
          <w:szCs w:val="23"/>
        </w:rPr>
        <w:t>Kurumsal kapasiteyi iyileştirmek ve geliştirmek.</w:t>
      </w:r>
      <w:proofErr w:type="gramEnd"/>
    </w:p>
    <w:p w:rsidR="00513089" w:rsidRDefault="00513089" w:rsidP="00494906">
      <w:pPr>
        <w:pStyle w:val="Default"/>
        <w:jc w:val="both"/>
        <w:rPr>
          <w:b/>
          <w:bCs/>
          <w:sz w:val="23"/>
          <w:szCs w:val="23"/>
        </w:rPr>
      </w:pPr>
    </w:p>
    <w:p w:rsidR="00513089" w:rsidRDefault="00513089" w:rsidP="00494906">
      <w:pPr>
        <w:pStyle w:val="Default"/>
        <w:jc w:val="both"/>
        <w:rPr>
          <w:b/>
          <w:bCs/>
          <w:sz w:val="23"/>
          <w:szCs w:val="23"/>
        </w:rPr>
      </w:pPr>
    </w:p>
    <w:p w:rsidR="00513089" w:rsidRPr="00513089" w:rsidRDefault="00513089" w:rsidP="00513089">
      <w:pPr>
        <w:ind w:firstLine="708"/>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 xml:space="preserve">Bilginin stratejik bir kaynak olduğu çağımızda, alınan kararların etkinliği güçlü ve tutarlı bir istatistiki altyapının varlığına bağlıdır. Karar alma süreçlerinde ihtiyaç duyulan güvenilir istatistiki bilgiyi sağlamak ve güçlü bir bilgi altyapısı oluşturmak, kurumumuzun bugünü ve geleceği için önem arz etmektedir. </w:t>
      </w:r>
    </w:p>
    <w:p w:rsidR="00513089" w:rsidRPr="00513089" w:rsidRDefault="00513089" w:rsidP="00513089">
      <w:pPr>
        <w:ind w:firstLine="708"/>
        <w:jc w:val="highKashida"/>
        <w:rPr>
          <w:rFonts w:ascii="Times New Roman" w:hAnsi="Times New Roman" w:cs="Times New Roman"/>
          <w:color w:val="000000"/>
          <w:sz w:val="23"/>
          <w:szCs w:val="23"/>
        </w:rPr>
      </w:pPr>
      <w:r w:rsidRPr="00513089">
        <w:rPr>
          <w:rFonts w:ascii="Times New Roman" w:hAnsi="Times New Roman" w:cs="Times New Roman"/>
          <w:color w:val="000000"/>
          <w:sz w:val="23"/>
          <w:szCs w:val="23"/>
        </w:rPr>
        <w:t>2007 yılından itibaren Türkiye İstatistik Kurumu ile Resmi İstatistik Programı (RİP) çalışmaları eşgüdüm halinde yürütülmektedir. Bilimsel metotlarla elde edilmiş güvenilir istatistiklerin kalitesinin ve sayısının artırılması, ulusal ve uluslararası ihtiyaçlar doğrultusunda istatistik üretilmesi, idari kayıtların sağlıklı bir şekilde tutulması, mevcut istatistikî verilerin detaylandırılması ve paylaşılması vb. çalışmaları bu kapsamda yapılmaktadır.</w:t>
      </w:r>
    </w:p>
    <w:p w:rsidR="00513089" w:rsidRDefault="00513089" w:rsidP="00513089">
      <w:pPr>
        <w:ind w:firstLine="708"/>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Kurumumuz, 2016 yılında Resmi İstatistiklerde Kalite Değerlendirmesine İlişkin Usul ve Esaslar Hakkında Yönergede yer alan ulusal kalite ilke ve standartlara göre “Resmi İstatistik Kalite Belgesi” almıştır.</w:t>
      </w:r>
    </w:p>
    <w:p w:rsidR="00513089" w:rsidRPr="00513089" w:rsidRDefault="00513089" w:rsidP="00513089">
      <w:pPr>
        <w:ind w:firstLine="708"/>
        <w:jc w:val="both"/>
        <w:rPr>
          <w:rFonts w:ascii="Times New Roman" w:hAnsi="Times New Roman" w:cs="Times New Roman"/>
          <w:color w:val="000000"/>
          <w:sz w:val="23"/>
          <w:szCs w:val="23"/>
        </w:rPr>
      </w:pPr>
    </w:p>
    <w:p w:rsidR="00513089" w:rsidRPr="00513089" w:rsidRDefault="00513089" w:rsidP="00513089">
      <w:pPr>
        <w:jc w:val="both"/>
        <w:rPr>
          <w:rFonts w:ascii="Times New Roman" w:hAnsi="Times New Roman" w:cs="Times New Roman"/>
          <w:b/>
          <w:bCs/>
          <w:color w:val="000000"/>
          <w:sz w:val="23"/>
          <w:szCs w:val="23"/>
        </w:rPr>
      </w:pPr>
      <w:r w:rsidRPr="00513089">
        <w:rPr>
          <w:rFonts w:ascii="Times New Roman" w:hAnsi="Times New Roman" w:cs="Times New Roman"/>
          <w:b/>
          <w:bCs/>
          <w:color w:val="000000"/>
          <w:sz w:val="23"/>
          <w:szCs w:val="23"/>
        </w:rPr>
        <w:t xml:space="preserve">HEDEF </w:t>
      </w:r>
      <w:proofErr w:type="gramStart"/>
      <w:r w:rsidRPr="00513089">
        <w:rPr>
          <w:rFonts w:ascii="Times New Roman" w:hAnsi="Times New Roman" w:cs="Times New Roman"/>
          <w:b/>
          <w:bCs/>
          <w:color w:val="000000"/>
          <w:sz w:val="23"/>
          <w:szCs w:val="23"/>
        </w:rPr>
        <w:t>5.2</w:t>
      </w:r>
      <w:proofErr w:type="gramEnd"/>
    </w:p>
    <w:p w:rsidR="00513089" w:rsidRPr="00513089" w:rsidRDefault="00513089" w:rsidP="00513089">
      <w:pPr>
        <w:jc w:val="both"/>
        <w:rPr>
          <w:rFonts w:ascii="Times New Roman" w:hAnsi="Times New Roman" w:cs="Times New Roman"/>
          <w:b/>
          <w:bCs/>
          <w:color w:val="000000"/>
          <w:sz w:val="23"/>
          <w:szCs w:val="23"/>
        </w:rPr>
      </w:pPr>
      <w:r w:rsidRPr="00513089">
        <w:rPr>
          <w:rFonts w:ascii="Times New Roman" w:hAnsi="Times New Roman" w:cs="Times New Roman"/>
          <w:b/>
          <w:bCs/>
          <w:color w:val="000000"/>
          <w:sz w:val="23"/>
          <w:szCs w:val="23"/>
        </w:rPr>
        <w:t>Resmi İstatistik Programı kapsamında kullanıcı ihtiyaçlarına cevap verecek çeşitlilikte kaliteli istatistik üretmek ve kullanıma sunmak.</w:t>
      </w:r>
    </w:p>
    <w:p w:rsidR="00513089" w:rsidRPr="00513089" w:rsidRDefault="00513089" w:rsidP="00513089">
      <w:pPr>
        <w:ind w:firstLine="708"/>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Günümüzde kurumların mevcut durumlarını görebilmesi, gerçekleştirilecek faaliyetler ile ilgili doğru kararlar verebilmesi ve geleceğe ilişkin sağlıklı planlar yapılabilmesinde doğru, güvenilir ve zamanlı olarak üretilen istatistikî verilerin önemi büyüktür.</w:t>
      </w:r>
    </w:p>
    <w:p w:rsidR="00513089" w:rsidRPr="00513089" w:rsidRDefault="00513089" w:rsidP="00513089">
      <w:pPr>
        <w:ind w:firstLine="708"/>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Bu kapsamda; kurumumuz birimlerinin görevleri gereği tuttuğu idari kayıtlar resmi istatistik verisi haline getirilerek tüm paydaşlarımızın hizmetine sunulacaktır.</w:t>
      </w: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jc w:val="both"/>
      </w:pPr>
    </w:p>
    <w:p w:rsidR="00513089" w:rsidRDefault="00513089" w:rsidP="00513089">
      <w:pPr>
        <w:pStyle w:val="ListeParagraf"/>
        <w:ind w:left="0"/>
        <w:jc w:val="both"/>
        <w:rPr>
          <w:rFonts w:ascii="Times New Roman" w:hAnsi="Times New Roman" w:cs="Times New Roman"/>
          <w:b/>
          <w:bCs/>
          <w:sz w:val="23"/>
          <w:szCs w:val="23"/>
        </w:rPr>
      </w:pPr>
      <w:r w:rsidRPr="00513089">
        <w:rPr>
          <w:rFonts w:ascii="Times New Roman" w:hAnsi="Times New Roman" w:cs="Times New Roman"/>
          <w:b/>
          <w:bCs/>
          <w:sz w:val="23"/>
          <w:szCs w:val="23"/>
        </w:rPr>
        <w:lastRenderedPageBreak/>
        <w:t>STRATEJİLER</w:t>
      </w:r>
    </w:p>
    <w:p w:rsidR="00513089" w:rsidRPr="00513089" w:rsidRDefault="00513089" w:rsidP="00513089">
      <w:pPr>
        <w:pStyle w:val="ListeParagraf"/>
        <w:ind w:left="0"/>
        <w:jc w:val="both"/>
        <w:rPr>
          <w:rFonts w:ascii="Times New Roman" w:hAnsi="Times New Roman" w:cs="Times New Roman"/>
          <w:b/>
          <w:bCs/>
          <w:sz w:val="23"/>
          <w:szCs w:val="23"/>
        </w:rPr>
      </w:pP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Kurumumuz insan kaynaklarının istatistiki yönden teknik kapasitesi geliştirilecektir.</w:t>
      </w: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 xml:space="preserve">Ulusal / Uluslararası standartlar </w:t>
      </w:r>
      <w:proofErr w:type="gramStart"/>
      <w:r w:rsidRPr="00513089">
        <w:rPr>
          <w:rFonts w:ascii="Times New Roman" w:hAnsi="Times New Roman" w:cs="Times New Roman"/>
          <w:color w:val="000000"/>
          <w:sz w:val="23"/>
          <w:szCs w:val="23"/>
        </w:rPr>
        <w:t>dahilinde</w:t>
      </w:r>
      <w:proofErr w:type="gramEnd"/>
      <w:r w:rsidRPr="00513089">
        <w:rPr>
          <w:rFonts w:ascii="Times New Roman" w:hAnsi="Times New Roman" w:cs="Times New Roman"/>
          <w:color w:val="000000"/>
          <w:sz w:val="23"/>
          <w:szCs w:val="23"/>
        </w:rPr>
        <w:t xml:space="preserve"> üretilen istatistiklerin kalite ve güvenirliği artırılacaktır.</w:t>
      </w: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Paydaşlarımızın talebi olan yeni alanlara ilişkin resmi istatistikler üretilecektir.</w:t>
      </w: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Bilişim teknolojilerinin aktif kullanımı sağlanacaktır.</w:t>
      </w: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proofErr w:type="spellStart"/>
      <w:r w:rsidRPr="00513089">
        <w:rPr>
          <w:rFonts w:ascii="Times New Roman" w:hAnsi="Times New Roman" w:cs="Times New Roman"/>
          <w:color w:val="000000"/>
          <w:sz w:val="23"/>
          <w:szCs w:val="23"/>
        </w:rPr>
        <w:t>Metaveri</w:t>
      </w:r>
      <w:proofErr w:type="spellEnd"/>
      <w:r w:rsidRPr="00513089">
        <w:rPr>
          <w:rFonts w:ascii="Times New Roman" w:hAnsi="Times New Roman" w:cs="Times New Roman"/>
          <w:color w:val="000000"/>
          <w:sz w:val="23"/>
          <w:szCs w:val="23"/>
        </w:rPr>
        <w:t xml:space="preserve"> (veri sözlüğü) sistemi kurularak standardizasyon çalışmaları yapılacaktır.</w:t>
      </w:r>
    </w:p>
    <w:p w:rsidR="00513089" w:rsidRPr="00513089" w:rsidRDefault="00513089" w:rsidP="00513089">
      <w:pPr>
        <w:pStyle w:val="ListeParagraf"/>
        <w:numPr>
          <w:ilvl w:val="0"/>
          <w:numId w:val="2"/>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 xml:space="preserve">Bilgi/veri ihtiyaçlarını karşılayacak istatistik </w:t>
      </w:r>
      <w:proofErr w:type="spellStart"/>
      <w:r w:rsidRPr="00513089">
        <w:rPr>
          <w:rFonts w:ascii="Times New Roman" w:hAnsi="Times New Roman" w:cs="Times New Roman"/>
          <w:color w:val="000000"/>
          <w:sz w:val="23"/>
          <w:szCs w:val="23"/>
        </w:rPr>
        <w:t>portalı</w:t>
      </w:r>
      <w:proofErr w:type="spellEnd"/>
      <w:r w:rsidRPr="00513089">
        <w:rPr>
          <w:rFonts w:ascii="Times New Roman" w:hAnsi="Times New Roman" w:cs="Times New Roman"/>
          <w:color w:val="000000"/>
          <w:sz w:val="23"/>
          <w:szCs w:val="23"/>
        </w:rPr>
        <w:t xml:space="preserve"> oluşturulacaktır.</w:t>
      </w:r>
    </w:p>
    <w:p w:rsidR="00513089" w:rsidRDefault="00513089" w:rsidP="00513089"/>
    <w:p w:rsidR="00513089" w:rsidRDefault="00513089" w:rsidP="00513089">
      <w:pPr>
        <w:pStyle w:val="ListeParagraf"/>
        <w:ind w:left="0"/>
        <w:jc w:val="both"/>
        <w:rPr>
          <w:rFonts w:ascii="Times New Roman" w:hAnsi="Times New Roman" w:cs="Times New Roman"/>
          <w:b/>
          <w:bCs/>
          <w:sz w:val="23"/>
          <w:szCs w:val="23"/>
        </w:rPr>
      </w:pPr>
      <w:r w:rsidRPr="00513089">
        <w:rPr>
          <w:rFonts w:ascii="Times New Roman" w:hAnsi="Times New Roman" w:cs="Times New Roman"/>
          <w:b/>
          <w:bCs/>
          <w:sz w:val="23"/>
          <w:szCs w:val="23"/>
        </w:rPr>
        <w:t>PERFORMANS GÖSTERGELERİ</w:t>
      </w:r>
    </w:p>
    <w:p w:rsidR="00513089" w:rsidRPr="00513089" w:rsidRDefault="00513089" w:rsidP="00513089">
      <w:pPr>
        <w:pStyle w:val="ListeParagraf"/>
        <w:ind w:left="0"/>
        <w:jc w:val="both"/>
        <w:rPr>
          <w:rFonts w:ascii="Times New Roman" w:hAnsi="Times New Roman" w:cs="Times New Roman"/>
          <w:b/>
          <w:bCs/>
          <w:sz w:val="23"/>
          <w:szCs w:val="23"/>
        </w:rPr>
      </w:pPr>
    </w:p>
    <w:p w:rsidR="00513089" w:rsidRPr="00513089" w:rsidRDefault="00513089" w:rsidP="00513089">
      <w:pPr>
        <w:pStyle w:val="ListeParagraf"/>
        <w:numPr>
          <w:ilvl w:val="0"/>
          <w:numId w:val="1"/>
        </w:numPr>
        <w:spacing w:after="0" w:line="240" w:lineRule="auto"/>
        <w:ind w:left="284" w:hanging="284"/>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 xml:space="preserve">Resmi İstatistik Programı </w:t>
      </w:r>
      <w:proofErr w:type="spellStart"/>
      <w:r w:rsidRPr="00513089">
        <w:rPr>
          <w:rFonts w:ascii="Times New Roman" w:hAnsi="Times New Roman" w:cs="Times New Roman"/>
          <w:color w:val="000000"/>
          <w:sz w:val="23"/>
          <w:szCs w:val="23"/>
        </w:rPr>
        <w:t>standartında</w:t>
      </w:r>
      <w:proofErr w:type="spellEnd"/>
      <w:r w:rsidRPr="00513089">
        <w:rPr>
          <w:rFonts w:ascii="Times New Roman" w:hAnsi="Times New Roman" w:cs="Times New Roman"/>
          <w:color w:val="000000"/>
          <w:sz w:val="23"/>
          <w:szCs w:val="23"/>
        </w:rPr>
        <w:t xml:space="preserve"> üretilen veri sayısı</w:t>
      </w:r>
    </w:p>
    <w:p w:rsidR="00513089" w:rsidRPr="00513089" w:rsidRDefault="00513089" w:rsidP="00513089">
      <w:pPr>
        <w:pStyle w:val="ListeParagraf"/>
        <w:numPr>
          <w:ilvl w:val="0"/>
          <w:numId w:val="1"/>
        </w:numPr>
        <w:spacing w:after="0" w:line="240" w:lineRule="auto"/>
        <w:ind w:left="284" w:hanging="284"/>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Uluslararası alanda sınıflandırılması yapılmış veri sayısı</w:t>
      </w:r>
    </w:p>
    <w:p w:rsidR="00513089" w:rsidRDefault="00513089" w:rsidP="00513089">
      <w:pPr>
        <w:jc w:val="both"/>
        <w:rPr>
          <w:szCs w:val="24"/>
        </w:rPr>
      </w:pPr>
    </w:p>
    <w:p w:rsidR="00513089" w:rsidRPr="00091441" w:rsidRDefault="00513089" w:rsidP="00513089">
      <w:pPr>
        <w:pStyle w:val="ListeParagraf"/>
        <w:ind w:left="1068"/>
        <w:jc w:val="both"/>
        <w:rPr>
          <w:szCs w:val="24"/>
        </w:rPr>
      </w:pPr>
    </w:p>
    <w:p w:rsidR="00513089" w:rsidRDefault="00513089" w:rsidP="00513089">
      <w:pPr>
        <w:pStyle w:val="ListeParagraf"/>
        <w:ind w:left="0"/>
        <w:jc w:val="both"/>
        <w:rPr>
          <w:rFonts w:ascii="Times New Roman" w:hAnsi="Times New Roman" w:cs="Times New Roman"/>
          <w:b/>
          <w:bCs/>
          <w:sz w:val="23"/>
          <w:szCs w:val="23"/>
        </w:rPr>
      </w:pPr>
      <w:r w:rsidRPr="00513089">
        <w:rPr>
          <w:rFonts w:ascii="Times New Roman" w:hAnsi="Times New Roman" w:cs="Times New Roman"/>
          <w:b/>
          <w:bCs/>
          <w:sz w:val="23"/>
          <w:szCs w:val="23"/>
        </w:rPr>
        <w:t>FAALİYETLER</w:t>
      </w:r>
    </w:p>
    <w:p w:rsidR="00513089" w:rsidRPr="00513089" w:rsidRDefault="00513089" w:rsidP="00513089">
      <w:pPr>
        <w:pStyle w:val="ListeParagraf"/>
        <w:ind w:left="0"/>
        <w:jc w:val="both"/>
        <w:rPr>
          <w:rFonts w:ascii="Times New Roman" w:hAnsi="Times New Roman" w:cs="Times New Roman"/>
          <w:b/>
          <w:bCs/>
          <w:sz w:val="23"/>
          <w:szCs w:val="23"/>
        </w:rPr>
      </w:pPr>
    </w:p>
    <w:p w:rsidR="00513089" w:rsidRPr="00513089" w:rsidRDefault="00513089" w:rsidP="00513089">
      <w:pPr>
        <w:pStyle w:val="ListeParagraf"/>
        <w:numPr>
          <w:ilvl w:val="0"/>
          <w:numId w:val="3"/>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 xml:space="preserve">Resmi </w:t>
      </w:r>
      <w:r w:rsidRPr="00513089">
        <w:rPr>
          <w:rFonts w:ascii="Times New Roman" w:hAnsi="Times New Roman" w:cs="Times New Roman" w:hint="eastAsia"/>
          <w:color w:val="000000"/>
          <w:sz w:val="23"/>
          <w:szCs w:val="23"/>
        </w:rPr>
        <w:t>İ</w:t>
      </w:r>
      <w:r w:rsidRPr="00513089">
        <w:rPr>
          <w:rFonts w:ascii="Times New Roman" w:hAnsi="Times New Roman" w:cs="Times New Roman"/>
          <w:color w:val="000000"/>
          <w:sz w:val="23"/>
          <w:szCs w:val="23"/>
        </w:rPr>
        <w:t>statistik Program</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 xml:space="preserve"> ile ilgili e</w:t>
      </w:r>
      <w:r w:rsidRPr="00513089">
        <w:rPr>
          <w:rFonts w:ascii="Times New Roman" w:hAnsi="Times New Roman" w:cs="Times New Roman" w:hint="eastAsia"/>
          <w:color w:val="000000"/>
          <w:sz w:val="23"/>
          <w:szCs w:val="23"/>
        </w:rPr>
        <w:t>ğ</w:t>
      </w:r>
      <w:r w:rsidRPr="00513089">
        <w:rPr>
          <w:rFonts w:ascii="Times New Roman" w:hAnsi="Times New Roman" w:cs="Times New Roman"/>
          <w:color w:val="000000"/>
          <w:sz w:val="23"/>
          <w:szCs w:val="23"/>
        </w:rPr>
        <w:t>itim verilmesi</w:t>
      </w:r>
    </w:p>
    <w:p w:rsidR="00513089" w:rsidRPr="00513089" w:rsidRDefault="00513089" w:rsidP="00513089">
      <w:pPr>
        <w:pStyle w:val="ListeParagraf"/>
        <w:numPr>
          <w:ilvl w:val="0"/>
          <w:numId w:val="3"/>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Veri toplama ve veri analizi yapılarak idari kay</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tlar</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 xml:space="preserve">n istatistik </w:t>
      </w:r>
      <w:r w:rsidRPr="00513089">
        <w:rPr>
          <w:rFonts w:ascii="Times New Roman" w:hAnsi="Times New Roman" w:cs="Times New Roman" w:hint="eastAsia"/>
          <w:color w:val="000000"/>
          <w:sz w:val="23"/>
          <w:szCs w:val="23"/>
        </w:rPr>
        <w:t>ü</w:t>
      </w:r>
      <w:r w:rsidRPr="00513089">
        <w:rPr>
          <w:rFonts w:ascii="Times New Roman" w:hAnsi="Times New Roman" w:cs="Times New Roman"/>
          <w:color w:val="000000"/>
          <w:sz w:val="23"/>
          <w:szCs w:val="23"/>
        </w:rPr>
        <w:t>retim s</w:t>
      </w:r>
      <w:r w:rsidRPr="00513089">
        <w:rPr>
          <w:rFonts w:ascii="Times New Roman" w:hAnsi="Times New Roman" w:cs="Times New Roman" w:hint="eastAsia"/>
          <w:color w:val="000000"/>
          <w:sz w:val="23"/>
          <w:szCs w:val="23"/>
        </w:rPr>
        <w:t>ü</w:t>
      </w:r>
      <w:r w:rsidRPr="00513089">
        <w:rPr>
          <w:rFonts w:ascii="Times New Roman" w:hAnsi="Times New Roman" w:cs="Times New Roman"/>
          <w:color w:val="000000"/>
          <w:sz w:val="23"/>
          <w:szCs w:val="23"/>
        </w:rPr>
        <w:t xml:space="preserve">recine </w:t>
      </w:r>
      <w:proofErr w:type="gramStart"/>
      <w:r w:rsidRPr="00513089">
        <w:rPr>
          <w:rFonts w:ascii="Times New Roman" w:hAnsi="Times New Roman" w:cs="Times New Roman"/>
          <w:color w:val="000000"/>
          <w:sz w:val="23"/>
          <w:szCs w:val="23"/>
        </w:rPr>
        <w:t>entegrasyonunun</w:t>
      </w:r>
      <w:proofErr w:type="gramEnd"/>
      <w:r w:rsidRPr="00513089">
        <w:rPr>
          <w:rFonts w:ascii="Times New Roman" w:hAnsi="Times New Roman" w:cs="Times New Roman"/>
          <w:color w:val="000000"/>
          <w:sz w:val="23"/>
          <w:szCs w:val="23"/>
        </w:rPr>
        <w:t xml:space="preserve"> sa</w:t>
      </w:r>
      <w:r w:rsidRPr="00513089">
        <w:rPr>
          <w:rFonts w:ascii="Times New Roman" w:hAnsi="Times New Roman" w:cs="Times New Roman" w:hint="eastAsia"/>
          <w:color w:val="000000"/>
          <w:sz w:val="23"/>
          <w:szCs w:val="23"/>
        </w:rPr>
        <w:t>ğ</w:t>
      </w:r>
      <w:r w:rsidRPr="00513089">
        <w:rPr>
          <w:rFonts w:ascii="Times New Roman" w:hAnsi="Times New Roman" w:cs="Times New Roman"/>
          <w:color w:val="000000"/>
          <w:sz w:val="23"/>
          <w:szCs w:val="23"/>
        </w:rPr>
        <w:t>lanmas</w:t>
      </w:r>
      <w:r w:rsidRPr="00513089">
        <w:rPr>
          <w:rFonts w:ascii="Times New Roman" w:hAnsi="Times New Roman" w:cs="Times New Roman" w:hint="eastAsia"/>
          <w:color w:val="000000"/>
          <w:sz w:val="23"/>
          <w:szCs w:val="23"/>
        </w:rPr>
        <w:t>ı</w:t>
      </w:r>
    </w:p>
    <w:p w:rsidR="00513089" w:rsidRPr="00513089" w:rsidRDefault="00513089" w:rsidP="00513089">
      <w:pPr>
        <w:pStyle w:val="ListeParagraf"/>
        <w:numPr>
          <w:ilvl w:val="0"/>
          <w:numId w:val="3"/>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Web sitesinde sunulan istatistiklerin daha kullan</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c</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 xml:space="preserve"> dostu bir yap</w:t>
      </w:r>
      <w:r w:rsidRPr="00513089">
        <w:rPr>
          <w:rFonts w:ascii="Times New Roman" w:hAnsi="Times New Roman" w:cs="Times New Roman" w:hint="eastAsia"/>
          <w:color w:val="000000"/>
          <w:sz w:val="23"/>
          <w:szCs w:val="23"/>
        </w:rPr>
        <w:t>ı</w:t>
      </w:r>
      <w:r w:rsidRPr="00513089">
        <w:rPr>
          <w:rFonts w:ascii="Times New Roman" w:hAnsi="Times New Roman" w:cs="Times New Roman"/>
          <w:color w:val="000000"/>
          <w:sz w:val="23"/>
          <w:szCs w:val="23"/>
        </w:rPr>
        <w:t>ya d</w:t>
      </w:r>
      <w:r w:rsidRPr="00513089">
        <w:rPr>
          <w:rFonts w:ascii="Times New Roman" w:hAnsi="Times New Roman" w:cs="Times New Roman" w:hint="eastAsia"/>
          <w:color w:val="000000"/>
          <w:sz w:val="23"/>
          <w:szCs w:val="23"/>
        </w:rPr>
        <w:t>ö</w:t>
      </w:r>
      <w:r w:rsidRPr="00513089">
        <w:rPr>
          <w:rFonts w:ascii="Times New Roman" w:hAnsi="Times New Roman" w:cs="Times New Roman"/>
          <w:color w:val="000000"/>
          <w:sz w:val="23"/>
          <w:szCs w:val="23"/>
        </w:rPr>
        <w:t>n</w:t>
      </w:r>
      <w:r w:rsidRPr="00513089">
        <w:rPr>
          <w:rFonts w:ascii="Times New Roman" w:hAnsi="Times New Roman" w:cs="Times New Roman" w:hint="eastAsia"/>
          <w:color w:val="000000"/>
          <w:sz w:val="23"/>
          <w:szCs w:val="23"/>
        </w:rPr>
        <w:t>üş</w:t>
      </w:r>
      <w:r w:rsidRPr="00513089">
        <w:rPr>
          <w:rFonts w:ascii="Times New Roman" w:hAnsi="Times New Roman" w:cs="Times New Roman"/>
          <w:color w:val="000000"/>
          <w:sz w:val="23"/>
          <w:szCs w:val="23"/>
        </w:rPr>
        <w:t>t</w:t>
      </w:r>
      <w:r w:rsidRPr="00513089">
        <w:rPr>
          <w:rFonts w:ascii="Times New Roman" w:hAnsi="Times New Roman" w:cs="Times New Roman" w:hint="eastAsia"/>
          <w:color w:val="000000"/>
          <w:sz w:val="23"/>
          <w:szCs w:val="23"/>
        </w:rPr>
        <w:t>ü</w:t>
      </w:r>
      <w:r w:rsidRPr="00513089">
        <w:rPr>
          <w:rFonts w:ascii="Times New Roman" w:hAnsi="Times New Roman" w:cs="Times New Roman"/>
          <w:color w:val="000000"/>
          <w:sz w:val="23"/>
          <w:szCs w:val="23"/>
        </w:rPr>
        <w:t>r</w:t>
      </w:r>
      <w:r w:rsidRPr="00513089">
        <w:rPr>
          <w:rFonts w:ascii="Times New Roman" w:hAnsi="Times New Roman" w:cs="Times New Roman" w:hint="eastAsia"/>
          <w:color w:val="000000"/>
          <w:sz w:val="23"/>
          <w:szCs w:val="23"/>
        </w:rPr>
        <w:t>ü</w:t>
      </w:r>
      <w:r w:rsidRPr="00513089">
        <w:rPr>
          <w:rFonts w:ascii="Times New Roman" w:hAnsi="Times New Roman" w:cs="Times New Roman"/>
          <w:color w:val="000000"/>
          <w:sz w:val="23"/>
          <w:szCs w:val="23"/>
        </w:rPr>
        <w:t>lmesi</w:t>
      </w:r>
    </w:p>
    <w:p w:rsidR="00513089" w:rsidRDefault="00513089" w:rsidP="00513089">
      <w:pPr>
        <w:pStyle w:val="ListeParagraf"/>
        <w:numPr>
          <w:ilvl w:val="0"/>
          <w:numId w:val="3"/>
        </w:numPr>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Bilişim teknolojileri altyapısının kurulması ve geliştirilmesi</w:t>
      </w:r>
    </w:p>
    <w:p w:rsidR="00513089" w:rsidRPr="00513089" w:rsidRDefault="00513089" w:rsidP="00513089">
      <w:pPr>
        <w:pStyle w:val="ListeParagraf"/>
        <w:jc w:val="both"/>
        <w:rPr>
          <w:rFonts w:ascii="Times New Roman" w:hAnsi="Times New Roman" w:cs="Times New Roman"/>
          <w:color w:val="000000"/>
          <w:sz w:val="23"/>
          <w:szCs w:val="23"/>
        </w:rPr>
      </w:pPr>
    </w:p>
    <w:p w:rsidR="00513089" w:rsidRDefault="00513089" w:rsidP="00513089">
      <w:pPr>
        <w:pStyle w:val="ListeParagraf"/>
        <w:ind w:left="0"/>
        <w:jc w:val="both"/>
        <w:rPr>
          <w:b/>
          <w:color w:val="4F6228"/>
          <w:szCs w:val="24"/>
        </w:rPr>
      </w:pPr>
    </w:p>
    <w:p w:rsidR="00513089" w:rsidRDefault="00513089" w:rsidP="00513089">
      <w:pPr>
        <w:pStyle w:val="ListeParagraf"/>
        <w:ind w:left="0"/>
        <w:jc w:val="both"/>
        <w:rPr>
          <w:rFonts w:ascii="Times New Roman" w:hAnsi="Times New Roman" w:cs="Times New Roman"/>
          <w:b/>
          <w:bCs/>
          <w:sz w:val="23"/>
          <w:szCs w:val="23"/>
        </w:rPr>
      </w:pPr>
      <w:r w:rsidRPr="00513089">
        <w:rPr>
          <w:rFonts w:ascii="Times New Roman" w:hAnsi="Times New Roman" w:cs="Times New Roman"/>
          <w:b/>
          <w:bCs/>
          <w:sz w:val="23"/>
          <w:szCs w:val="23"/>
        </w:rPr>
        <w:t>SORUMLU BİRİM</w:t>
      </w:r>
    </w:p>
    <w:p w:rsidR="00513089" w:rsidRPr="00513089" w:rsidRDefault="00513089" w:rsidP="00513089">
      <w:pPr>
        <w:pStyle w:val="ListeParagraf"/>
        <w:ind w:left="0"/>
        <w:jc w:val="both"/>
        <w:rPr>
          <w:rFonts w:ascii="Times New Roman" w:hAnsi="Times New Roman" w:cs="Times New Roman"/>
          <w:b/>
          <w:bCs/>
          <w:sz w:val="23"/>
          <w:szCs w:val="23"/>
        </w:rPr>
      </w:pPr>
    </w:p>
    <w:p w:rsidR="00513089" w:rsidRPr="00513089" w:rsidRDefault="00513089" w:rsidP="00513089">
      <w:pPr>
        <w:pStyle w:val="ListeParagraf"/>
        <w:ind w:left="0"/>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Strateji Geliştirme Dairesi Başkanlığı</w:t>
      </w:r>
    </w:p>
    <w:p w:rsidR="00513089" w:rsidRDefault="00513089" w:rsidP="00513089">
      <w:pPr>
        <w:pStyle w:val="ListeParagraf"/>
        <w:ind w:left="1068"/>
        <w:jc w:val="both"/>
        <w:rPr>
          <w:color w:val="595959" w:themeColor="text1" w:themeTint="A6"/>
          <w:szCs w:val="24"/>
        </w:rPr>
      </w:pPr>
    </w:p>
    <w:p w:rsidR="00513089" w:rsidRPr="00091441" w:rsidRDefault="00513089" w:rsidP="00513089">
      <w:pPr>
        <w:pStyle w:val="ListeParagraf"/>
        <w:ind w:left="1068"/>
        <w:jc w:val="both"/>
        <w:rPr>
          <w:color w:val="595959" w:themeColor="text1" w:themeTint="A6"/>
          <w:szCs w:val="24"/>
        </w:rPr>
      </w:pPr>
    </w:p>
    <w:p w:rsidR="00513089" w:rsidRDefault="00513089" w:rsidP="00513089">
      <w:pPr>
        <w:pStyle w:val="ListeParagraf"/>
        <w:ind w:left="0"/>
        <w:jc w:val="both"/>
        <w:rPr>
          <w:rFonts w:ascii="Times New Roman" w:hAnsi="Times New Roman" w:cs="Times New Roman"/>
          <w:b/>
          <w:bCs/>
          <w:sz w:val="23"/>
          <w:szCs w:val="23"/>
        </w:rPr>
      </w:pPr>
      <w:r w:rsidRPr="00513089">
        <w:rPr>
          <w:rFonts w:ascii="Times New Roman" w:hAnsi="Times New Roman" w:cs="Times New Roman"/>
          <w:b/>
          <w:bCs/>
          <w:sz w:val="23"/>
          <w:szCs w:val="23"/>
        </w:rPr>
        <w:t>İŞBİRLİĞİ YAPILACAK BİRİMLER</w:t>
      </w:r>
      <w:bookmarkStart w:id="0" w:name="_GoBack"/>
      <w:bookmarkEnd w:id="0"/>
    </w:p>
    <w:p w:rsidR="00513089" w:rsidRPr="00513089" w:rsidRDefault="00513089" w:rsidP="00513089">
      <w:pPr>
        <w:pStyle w:val="ListeParagraf"/>
        <w:ind w:left="0"/>
        <w:jc w:val="both"/>
        <w:rPr>
          <w:rFonts w:ascii="Times New Roman" w:hAnsi="Times New Roman" w:cs="Times New Roman"/>
          <w:b/>
          <w:bCs/>
          <w:sz w:val="23"/>
          <w:szCs w:val="23"/>
        </w:rPr>
      </w:pPr>
    </w:p>
    <w:p w:rsidR="00513089" w:rsidRPr="00513089" w:rsidRDefault="00513089" w:rsidP="00513089">
      <w:pPr>
        <w:pStyle w:val="ListeParagraf"/>
        <w:ind w:left="0"/>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Merkez Birimleri</w:t>
      </w:r>
    </w:p>
    <w:p w:rsidR="00513089" w:rsidRPr="00513089" w:rsidRDefault="00513089" w:rsidP="00513089">
      <w:pPr>
        <w:pStyle w:val="ListeParagraf"/>
        <w:ind w:left="0"/>
        <w:jc w:val="both"/>
        <w:rPr>
          <w:rFonts w:ascii="Times New Roman" w:hAnsi="Times New Roman" w:cs="Times New Roman"/>
          <w:color w:val="000000"/>
          <w:sz w:val="23"/>
          <w:szCs w:val="23"/>
        </w:rPr>
      </w:pPr>
      <w:r w:rsidRPr="00513089">
        <w:rPr>
          <w:rFonts w:ascii="Times New Roman" w:hAnsi="Times New Roman" w:cs="Times New Roman"/>
          <w:color w:val="000000"/>
          <w:sz w:val="23"/>
          <w:szCs w:val="23"/>
        </w:rPr>
        <w:t>Bölge Müdürlükleri</w:t>
      </w:r>
    </w:p>
    <w:p w:rsidR="00494906" w:rsidRDefault="00494906" w:rsidP="00AE5093">
      <w:pPr>
        <w:pStyle w:val="Default"/>
        <w:jc w:val="both"/>
        <w:rPr>
          <w:b/>
          <w:bCs/>
          <w:color w:val="auto"/>
          <w:sz w:val="23"/>
          <w:szCs w:val="23"/>
        </w:rPr>
      </w:pPr>
    </w:p>
    <w:p w:rsidR="00AE5093" w:rsidRDefault="00AE5093" w:rsidP="00AE5093">
      <w:pPr>
        <w:jc w:val="both"/>
        <w:rPr>
          <w:sz w:val="23"/>
          <w:szCs w:val="23"/>
        </w:rPr>
      </w:pPr>
    </w:p>
    <w:p w:rsidR="00AE5093" w:rsidRDefault="00AE5093" w:rsidP="00AE5093">
      <w:pPr>
        <w:jc w:val="both"/>
      </w:pPr>
    </w:p>
    <w:sectPr w:rsidR="00AE5093" w:rsidSect="00AE50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265F2"/>
    <w:multiLevelType w:val="hybridMultilevel"/>
    <w:tmpl w:val="7C367F02"/>
    <w:lvl w:ilvl="0" w:tplc="52BC84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D570B1"/>
    <w:multiLevelType w:val="hybridMultilevel"/>
    <w:tmpl w:val="F4BC63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F67A2C"/>
    <w:multiLevelType w:val="hybridMultilevel"/>
    <w:tmpl w:val="9B1E70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93"/>
    <w:rsid w:val="0023776F"/>
    <w:rsid w:val="00494906"/>
    <w:rsid w:val="00513089"/>
    <w:rsid w:val="00717555"/>
    <w:rsid w:val="00AE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E430E-0F36-41AC-A99E-5EB7681A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509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aliases w:val="içindekiler vb,List Paragraph,LİSTE PARAF,Liste Paragraf2"/>
    <w:basedOn w:val="Normal"/>
    <w:link w:val="ListeParagrafChar"/>
    <w:uiPriority w:val="34"/>
    <w:qFormat/>
    <w:rsid w:val="00513089"/>
    <w:pPr>
      <w:ind w:left="720"/>
      <w:contextualSpacing/>
    </w:pPr>
  </w:style>
  <w:style w:type="character" w:customStyle="1" w:styleId="ListeParagrafChar">
    <w:name w:val="Liste Paragraf Char"/>
    <w:aliases w:val="içindekiler vb Char,List Paragraph Char,LİSTE PARAF Char,Liste Paragraf2 Char"/>
    <w:basedOn w:val="VarsaylanParagrafYazTipi"/>
    <w:link w:val="ListeParagraf"/>
    <w:uiPriority w:val="34"/>
    <w:locked/>
    <w:rsid w:val="0051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Sarıaltın</dc:creator>
  <cp:keywords/>
  <dc:description/>
  <cp:lastModifiedBy>Taylan Sarıaltın</cp:lastModifiedBy>
  <cp:revision>3</cp:revision>
  <dcterms:created xsi:type="dcterms:W3CDTF">2017-11-23T12:34:00Z</dcterms:created>
  <dcterms:modified xsi:type="dcterms:W3CDTF">2018-11-06T12:42:00Z</dcterms:modified>
</cp:coreProperties>
</file>